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D1D" w:rsidRPr="009425A9" w:rsidRDefault="006E7817" w:rsidP="009425A9">
      <w:pPr>
        <w:spacing w:after="0"/>
        <w:jc w:val="center"/>
        <w:rPr>
          <w:b/>
          <w:sz w:val="28"/>
          <w:szCs w:val="28"/>
        </w:rPr>
      </w:pPr>
      <w:bookmarkStart w:id="0" w:name="_GoBack"/>
      <w:bookmarkEnd w:id="0"/>
      <w:r>
        <w:rPr>
          <w:b/>
          <w:sz w:val="28"/>
          <w:szCs w:val="28"/>
        </w:rPr>
        <w:t xml:space="preserve">WVSU </w:t>
      </w:r>
      <w:r w:rsidR="00D84DC3">
        <w:rPr>
          <w:b/>
          <w:sz w:val="28"/>
          <w:szCs w:val="28"/>
        </w:rPr>
        <w:t>Faculty Senate Meeting</w:t>
      </w:r>
    </w:p>
    <w:p w:rsidR="009425A9" w:rsidRPr="009425A9" w:rsidRDefault="00547E40" w:rsidP="009425A9">
      <w:pPr>
        <w:spacing w:after="0"/>
        <w:jc w:val="center"/>
        <w:rPr>
          <w:b/>
          <w:sz w:val="28"/>
          <w:szCs w:val="28"/>
        </w:rPr>
      </w:pPr>
      <w:r>
        <w:rPr>
          <w:b/>
          <w:sz w:val="28"/>
          <w:szCs w:val="28"/>
        </w:rPr>
        <w:t xml:space="preserve">Friday, </w:t>
      </w:r>
      <w:r w:rsidR="004C1088">
        <w:rPr>
          <w:b/>
          <w:sz w:val="28"/>
          <w:szCs w:val="28"/>
        </w:rPr>
        <w:t>May 6</w:t>
      </w:r>
      <w:r w:rsidR="0000667A">
        <w:rPr>
          <w:b/>
          <w:sz w:val="28"/>
          <w:szCs w:val="28"/>
        </w:rPr>
        <w:t>, 2016 – 1:30</w:t>
      </w:r>
      <w:r w:rsidR="00BF44D2">
        <w:rPr>
          <w:b/>
          <w:sz w:val="28"/>
          <w:szCs w:val="28"/>
        </w:rPr>
        <w:t xml:space="preserve"> </w:t>
      </w:r>
    </w:p>
    <w:p w:rsidR="009425A9" w:rsidRDefault="00D84DC3" w:rsidP="009425A9">
      <w:pPr>
        <w:spacing w:after="0"/>
        <w:jc w:val="center"/>
        <w:rPr>
          <w:b/>
          <w:sz w:val="28"/>
          <w:szCs w:val="28"/>
        </w:rPr>
      </w:pPr>
      <w:r>
        <w:rPr>
          <w:b/>
          <w:sz w:val="28"/>
          <w:szCs w:val="28"/>
        </w:rPr>
        <w:t>Hamblin Auditorium</w:t>
      </w:r>
    </w:p>
    <w:p w:rsidR="009425A9" w:rsidRDefault="009425A9" w:rsidP="009425A9">
      <w:pPr>
        <w:spacing w:after="0"/>
        <w:jc w:val="center"/>
        <w:rPr>
          <w:b/>
          <w:sz w:val="28"/>
          <w:szCs w:val="28"/>
        </w:rPr>
      </w:pPr>
    </w:p>
    <w:p w:rsidR="009425A9" w:rsidRDefault="006E7817" w:rsidP="006E7817">
      <w:pPr>
        <w:pStyle w:val="ListParagraph"/>
        <w:numPr>
          <w:ilvl w:val="0"/>
          <w:numId w:val="1"/>
        </w:numPr>
        <w:spacing w:before="240"/>
      </w:pPr>
      <w:r>
        <w:rPr>
          <w:b/>
        </w:rPr>
        <w:t xml:space="preserve"> </w:t>
      </w:r>
      <w:r w:rsidR="009425A9" w:rsidRPr="009425A9">
        <w:rPr>
          <w:b/>
        </w:rPr>
        <w:t>Call to order:</w:t>
      </w:r>
      <w:r w:rsidR="009425A9">
        <w:t xml:space="preserve">  The </w:t>
      </w:r>
      <w:r w:rsidR="00D84DC3">
        <w:t xml:space="preserve">Faculty Senate </w:t>
      </w:r>
      <w:r w:rsidR="009425A9">
        <w:t>Mee</w:t>
      </w:r>
      <w:r w:rsidR="002E4225">
        <w:t xml:space="preserve">ting was called to order by </w:t>
      </w:r>
      <w:r w:rsidR="000D47D0">
        <w:t xml:space="preserve">Chair, Dr. </w:t>
      </w:r>
      <w:r>
        <w:t xml:space="preserve">Tim </w:t>
      </w:r>
      <w:proofErr w:type="spellStart"/>
      <w:r>
        <w:t>Ruhnke</w:t>
      </w:r>
      <w:proofErr w:type="spellEnd"/>
      <w:r w:rsidR="00D84DC3">
        <w:t xml:space="preserve"> at 1:</w:t>
      </w:r>
      <w:r w:rsidR="004C1088">
        <w:t>39</w:t>
      </w:r>
      <w:r w:rsidR="00BF44D2">
        <w:t xml:space="preserve"> </w:t>
      </w:r>
      <w:r w:rsidR="00D84DC3">
        <w:t>p</w:t>
      </w:r>
      <w:r w:rsidR="00BF44D2">
        <w:t>.m</w:t>
      </w:r>
      <w:r w:rsidR="009425A9">
        <w:t>.</w:t>
      </w:r>
    </w:p>
    <w:p w:rsidR="006E7817" w:rsidRPr="006E7817" w:rsidRDefault="006E7817" w:rsidP="006E7817">
      <w:pPr>
        <w:pStyle w:val="ListParagraph"/>
        <w:numPr>
          <w:ilvl w:val="0"/>
          <w:numId w:val="1"/>
        </w:numPr>
        <w:spacing w:after="0" w:line="240" w:lineRule="auto"/>
        <w:rPr>
          <w:b/>
        </w:rPr>
      </w:pPr>
      <w:r w:rsidRPr="006E7817">
        <w:rPr>
          <w:rFonts w:cs="Arial"/>
          <w:b/>
        </w:rPr>
        <w:t>Review/approval of minutes</w:t>
      </w:r>
      <w:r>
        <w:rPr>
          <w:rFonts w:cs="Arial"/>
          <w:b/>
        </w:rPr>
        <w:t xml:space="preserve">:  </w:t>
      </w:r>
      <w:r>
        <w:rPr>
          <w:rFonts w:cs="Arial"/>
        </w:rPr>
        <w:t xml:space="preserve">Minutes from the Faculty Senate Meeting held </w:t>
      </w:r>
      <w:r w:rsidR="004C1088">
        <w:rPr>
          <w:rFonts w:cs="Arial"/>
        </w:rPr>
        <w:t>April 1, 2016</w:t>
      </w:r>
      <w:r>
        <w:rPr>
          <w:rFonts w:cs="Arial"/>
        </w:rPr>
        <w:t xml:space="preserve"> were re</w:t>
      </w:r>
      <w:r w:rsidR="00005173">
        <w:rPr>
          <w:rFonts w:cs="Arial"/>
        </w:rPr>
        <w:t>viewed</w:t>
      </w:r>
      <w:r>
        <w:rPr>
          <w:rFonts w:cs="Arial"/>
        </w:rPr>
        <w:t xml:space="preserve">.  </w:t>
      </w:r>
      <w:r w:rsidRPr="00D84DC3">
        <w:rPr>
          <w:b/>
        </w:rPr>
        <w:t>Motion to accept the</w:t>
      </w:r>
      <w:r>
        <w:rPr>
          <w:b/>
        </w:rPr>
        <w:t xml:space="preserve"> </w:t>
      </w:r>
      <w:r w:rsidRPr="00D84DC3">
        <w:rPr>
          <w:b/>
        </w:rPr>
        <w:t>m</w:t>
      </w:r>
      <w:r w:rsidR="00005173">
        <w:rPr>
          <w:b/>
        </w:rPr>
        <w:t>inutes was made (</w:t>
      </w:r>
      <w:r w:rsidR="00F25FE4">
        <w:rPr>
          <w:b/>
        </w:rPr>
        <w:t>Fultz/Ray</w:t>
      </w:r>
      <w:r w:rsidRPr="00D84DC3">
        <w:rPr>
          <w:b/>
        </w:rPr>
        <w:t xml:space="preserve">) and carried.  </w:t>
      </w:r>
    </w:p>
    <w:p w:rsidR="006E7817" w:rsidRPr="007E2B27" w:rsidRDefault="006E7817" w:rsidP="006E7817">
      <w:pPr>
        <w:pStyle w:val="ListParagraph"/>
        <w:numPr>
          <w:ilvl w:val="0"/>
          <w:numId w:val="1"/>
        </w:numPr>
        <w:spacing w:after="0" w:line="240" w:lineRule="auto"/>
        <w:rPr>
          <w:b/>
        </w:rPr>
      </w:pPr>
      <w:r w:rsidRPr="007E2B27">
        <w:rPr>
          <w:rFonts w:cs="Arial"/>
          <w:b/>
        </w:rPr>
        <w:t>Approval of the agenda</w:t>
      </w:r>
      <w:r w:rsidR="007E2B27">
        <w:rPr>
          <w:rFonts w:cs="Arial"/>
          <w:b/>
        </w:rPr>
        <w:t xml:space="preserve">:  Motion to approve the </w:t>
      </w:r>
      <w:r w:rsidR="00C05765">
        <w:rPr>
          <w:rFonts w:cs="Arial"/>
          <w:b/>
        </w:rPr>
        <w:t xml:space="preserve">amended </w:t>
      </w:r>
      <w:r w:rsidR="007E2B27">
        <w:rPr>
          <w:rFonts w:cs="Arial"/>
          <w:b/>
        </w:rPr>
        <w:t>agenda carried (Fultz/</w:t>
      </w:r>
      <w:proofErr w:type="spellStart"/>
      <w:r w:rsidR="00F25FE4">
        <w:rPr>
          <w:rFonts w:cs="Arial"/>
          <w:b/>
        </w:rPr>
        <w:t>Marrash-Minnerly</w:t>
      </w:r>
      <w:proofErr w:type="spellEnd"/>
      <w:r w:rsidR="00C05765">
        <w:rPr>
          <w:rFonts w:cs="Arial"/>
          <w:b/>
        </w:rPr>
        <w:t>)</w:t>
      </w:r>
      <w:r w:rsidR="007E2B27">
        <w:rPr>
          <w:rFonts w:cs="Arial"/>
          <w:b/>
        </w:rPr>
        <w:t>.</w:t>
      </w:r>
    </w:p>
    <w:p w:rsidR="006E7817" w:rsidRPr="00F25FE4" w:rsidRDefault="006E7817" w:rsidP="006E7817">
      <w:pPr>
        <w:pStyle w:val="ListParagraph"/>
        <w:numPr>
          <w:ilvl w:val="0"/>
          <w:numId w:val="1"/>
        </w:numPr>
        <w:spacing w:after="0" w:line="240" w:lineRule="auto"/>
      </w:pPr>
      <w:r w:rsidRPr="007E2B27">
        <w:rPr>
          <w:rFonts w:cs="Arial"/>
          <w:b/>
        </w:rPr>
        <w:t>Comments from the Cha</w:t>
      </w:r>
      <w:r w:rsidR="00005173">
        <w:rPr>
          <w:rFonts w:cs="Arial"/>
          <w:b/>
        </w:rPr>
        <w:t xml:space="preserve">ir:  </w:t>
      </w:r>
      <w:r w:rsidR="00F25FE4">
        <w:rPr>
          <w:rFonts w:cs="Arial"/>
        </w:rPr>
        <w:t xml:space="preserve">Dr. </w:t>
      </w:r>
      <w:proofErr w:type="spellStart"/>
      <w:r w:rsidR="00F25FE4">
        <w:rPr>
          <w:rFonts w:cs="Arial"/>
        </w:rPr>
        <w:t>Ruhnke</w:t>
      </w:r>
      <w:proofErr w:type="spellEnd"/>
      <w:r w:rsidR="00F25FE4">
        <w:rPr>
          <w:rFonts w:cs="Arial"/>
        </w:rPr>
        <w:t xml:space="preserve"> noted “significant strides” during his tenure as Chair of Faculty Senate.  He commented on the importance of working hard to ensure the success of the new president.  This will help ensure the success of the University.  Dr. </w:t>
      </w:r>
      <w:proofErr w:type="spellStart"/>
      <w:r w:rsidR="00F25FE4">
        <w:rPr>
          <w:rFonts w:cs="Arial"/>
        </w:rPr>
        <w:t>Ruhnke</w:t>
      </w:r>
      <w:proofErr w:type="spellEnd"/>
      <w:r w:rsidR="00F25FE4">
        <w:rPr>
          <w:rFonts w:cs="Arial"/>
        </w:rPr>
        <w:t xml:space="preserve"> had a good working relationship with the outgoing president and the Board of Governors.  He also thanked everyone.  </w:t>
      </w:r>
    </w:p>
    <w:p w:rsidR="00F25FE4" w:rsidRPr="006E7817" w:rsidRDefault="00F25FE4" w:rsidP="00F25FE4">
      <w:pPr>
        <w:pStyle w:val="ListParagraph"/>
        <w:numPr>
          <w:ilvl w:val="1"/>
          <w:numId w:val="1"/>
        </w:numPr>
        <w:spacing w:after="0" w:line="240" w:lineRule="auto"/>
      </w:pPr>
      <w:r>
        <w:rPr>
          <w:rFonts w:cs="Arial"/>
          <w:b/>
        </w:rPr>
        <w:t>Seating of new Senators:</w:t>
      </w:r>
      <w:r>
        <w:t xml:space="preserve">  </w:t>
      </w:r>
      <w:proofErr w:type="spellStart"/>
      <w:r>
        <w:t>Oree</w:t>
      </w:r>
      <w:proofErr w:type="spellEnd"/>
      <w:r>
        <w:t xml:space="preserve"> Banks was re-elected from the College of Professional Studies. </w:t>
      </w:r>
    </w:p>
    <w:p w:rsidR="007E2B27" w:rsidRPr="007E2B27" w:rsidRDefault="007E2B27" w:rsidP="007E2B27">
      <w:pPr>
        <w:pStyle w:val="ListParagraph"/>
        <w:numPr>
          <w:ilvl w:val="0"/>
          <w:numId w:val="1"/>
        </w:numPr>
        <w:spacing w:after="0" w:line="240" w:lineRule="auto"/>
        <w:rPr>
          <w:b/>
        </w:rPr>
      </w:pPr>
      <w:r>
        <w:rPr>
          <w:rFonts w:cs="Arial"/>
          <w:b/>
        </w:rPr>
        <w:t>Reports</w:t>
      </w:r>
    </w:p>
    <w:p w:rsidR="00703AAE" w:rsidRPr="009306AC" w:rsidRDefault="009306AC" w:rsidP="00657041">
      <w:pPr>
        <w:pStyle w:val="ListParagraph"/>
        <w:numPr>
          <w:ilvl w:val="1"/>
          <w:numId w:val="1"/>
        </w:numPr>
        <w:spacing w:after="0" w:line="240" w:lineRule="auto"/>
        <w:rPr>
          <w:b/>
        </w:rPr>
      </w:pPr>
      <w:r>
        <w:rPr>
          <w:b/>
        </w:rPr>
        <w:t xml:space="preserve">EPC – Dr. </w:t>
      </w:r>
      <w:r w:rsidR="00C33162">
        <w:rPr>
          <w:b/>
        </w:rPr>
        <w:t xml:space="preserve">Michael </w:t>
      </w:r>
      <w:r>
        <w:rPr>
          <w:b/>
        </w:rPr>
        <w:t xml:space="preserve">Fultz:  </w:t>
      </w:r>
      <w:r>
        <w:t xml:space="preserve">Dr. Fultz </w:t>
      </w:r>
      <w:r w:rsidR="00F25FE4">
        <w:t xml:space="preserve">emailed the EPC report prior to the Faculty Senate meeting for review by Senators (largely due to length of the report.  Discussion was made of the need to determine procedures for the committee as there is significant oral tradition, but little in terms of written guidelines.  A sub-committee is needed to preview and give feedback on proposed changes.  </w:t>
      </w:r>
      <w:r w:rsidR="00F25FE4">
        <w:rPr>
          <w:b/>
        </w:rPr>
        <w:t xml:space="preserve">Motion to create a task-force to determine role of sub-committee (Baker, </w:t>
      </w:r>
      <w:proofErr w:type="spellStart"/>
      <w:r w:rsidR="00946575">
        <w:rPr>
          <w:b/>
        </w:rPr>
        <w:t>Guetzloff</w:t>
      </w:r>
      <w:proofErr w:type="spellEnd"/>
      <w:r w:rsidR="00946575">
        <w:rPr>
          <w:b/>
        </w:rPr>
        <w:t xml:space="preserve">) carried.  </w:t>
      </w:r>
      <w:r w:rsidR="00946575">
        <w:t xml:space="preserve">The Senate Executive Committee will determine members and charge of sub-committee.  </w:t>
      </w:r>
      <w:r w:rsidR="00946575" w:rsidRPr="00946575">
        <w:rPr>
          <w:b/>
        </w:rPr>
        <w:t>Motion to accept EPC report was approved (Dean/Banks).</w:t>
      </w:r>
      <w:r w:rsidR="00946575">
        <w:t xml:space="preserve">  </w:t>
      </w:r>
    </w:p>
    <w:p w:rsidR="00C76BED" w:rsidRPr="00C76BED" w:rsidRDefault="00016642" w:rsidP="00657041">
      <w:pPr>
        <w:pStyle w:val="ListParagraph"/>
        <w:numPr>
          <w:ilvl w:val="1"/>
          <w:numId w:val="1"/>
        </w:numPr>
        <w:spacing w:after="0" w:line="240" w:lineRule="auto"/>
        <w:rPr>
          <w:b/>
        </w:rPr>
      </w:pPr>
      <w:r w:rsidRPr="00C33162">
        <w:rPr>
          <w:b/>
        </w:rPr>
        <w:t xml:space="preserve">BOG Report – Dr. Tom </w:t>
      </w:r>
      <w:proofErr w:type="spellStart"/>
      <w:r w:rsidRPr="00C33162">
        <w:rPr>
          <w:b/>
        </w:rPr>
        <w:t>Guetzloff</w:t>
      </w:r>
      <w:proofErr w:type="spellEnd"/>
      <w:r w:rsidR="00C33162">
        <w:t xml:space="preserve">:  Dr. </w:t>
      </w:r>
      <w:proofErr w:type="spellStart"/>
      <w:r w:rsidR="00C33162">
        <w:t>Guetzloff</w:t>
      </w:r>
      <w:proofErr w:type="spellEnd"/>
      <w:r w:rsidR="00C33162">
        <w:t xml:space="preserve"> </w:t>
      </w:r>
      <w:r w:rsidR="00946575">
        <w:t>reported to be hopeful for a successful end to the presidential search</w:t>
      </w:r>
      <w:r w:rsidR="00C76BED">
        <w:t xml:space="preserve">.  He thanked faculty who submitted comments during the candidate interview process.  The BOG voted 7-2 to pass the student fee schedule for next year.  Nine faculty positions were eliminated and the university still anticipates an additional budget cut, possibly as much as another 5%.  </w:t>
      </w:r>
    </w:p>
    <w:p w:rsidR="00C76BED" w:rsidRPr="00C76BED" w:rsidRDefault="00C76BED" w:rsidP="00657041">
      <w:pPr>
        <w:pStyle w:val="ListParagraph"/>
        <w:numPr>
          <w:ilvl w:val="1"/>
          <w:numId w:val="1"/>
        </w:numPr>
        <w:spacing w:after="0" w:line="240" w:lineRule="auto"/>
        <w:rPr>
          <w:b/>
        </w:rPr>
      </w:pPr>
      <w:r>
        <w:rPr>
          <w:b/>
        </w:rPr>
        <w:t xml:space="preserve">Graduate Council – Dr. Rich Ford:  </w:t>
      </w:r>
      <w:r>
        <w:t xml:space="preserve">Dr. Ford reported no new news since the previous faculty senate meeting.  Dr. </w:t>
      </w:r>
      <w:proofErr w:type="spellStart"/>
      <w:r>
        <w:t>Ruhnke</w:t>
      </w:r>
      <w:proofErr w:type="spellEnd"/>
      <w:r>
        <w:t xml:space="preserve"> inquired about the master program in the Department of Education.  Dr. Ford reported that Dr. Blackwell is the program director.  </w:t>
      </w:r>
    </w:p>
    <w:p w:rsidR="00C76BED" w:rsidRPr="00C76BED" w:rsidRDefault="00C76BED" w:rsidP="00657041">
      <w:pPr>
        <w:pStyle w:val="ListParagraph"/>
        <w:numPr>
          <w:ilvl w:val="1"/>
          <w:numId w:val="1"/>
        </w:numPr>
        <w:spacing w:after="0" w:line="240" w:lineRule="auto"/>
        <w:rPr>
          <w:b/>
        </w:rPr>
      </w:pPr>
      <w:r>
        <w:rPr>
          <w:b/>
        </w:rPr>
        <w:t xml:space="preserve">ACF – Dr. Rich Ford:  </w:t>
      </w:r>
      <w:r>
        <w:t xml:space="preserve">Dr. Ford noted that there are numerous rumors regarding higher education and funding, but that until the Legislature passes the budget, nothing is certain. </w:t>
      </w:r>
    </w:p>
    <w:p w:rsidR="00D5574D" w:rsidRPr="00D5574D" w:rsidRDefault="00D5574D" w:rsidP="00657041">
      <w:pPr>
        <w:pStyle w:val="ListParagraph"/>
        <w:numPr>
          <w:ilvl w:val="1"/>
          <w:numId w:val="1"/>
        </w:numPr>
        <w:spacing w:after="0" w:line="240" w:lineRule="auto"/>
        <w:rPr>
          <w:b/>
        </w:rPr>
      </w:pPr>
      <w:r>
        <w:rPr>
          <w:b/>
        </w:rPr>
        <w:t xml:space="preserve">Teacher Education – Professor Pat Wilson:  </w:t>
      </w:r>
      <w:r w:rsidR="00C76BED">
        <w:t xml:space="preserve">Professor Wilson reviewed Education Department activities as outlined in her written report.  Dr. </w:t>
      </w:r>
      <w:proofErr w:type="spellStart"/>
      <w:r w:rsidR="00C76BED">
        <w:t>Ruhnke</w:t>
      </w:r>
      <w:proofErr w:type="spellEnd"/>
      <w:r w:rsidR="00C76BED">
        <w:t xml:space="preserve"> asked about questions raised during the NCATE visit and Professor Wilson reported that the Teacher Education had resolved the issues.</w:t>
      </w:r>
      <w:r w:rsidR="00C76BED">
        <w:rPr>
          <w:b/>
        </w:rPr>
        <w:t xml:space="preserve">  Motion to accept the report was approved (Alderman/Ray).</w:t>
      </w:r>
    </w:p>
    <w:p w:rsidR="00661323" w:rsidRDefault="00661323" w:rsidP="00657041">
      <w:pPr>
        <w:pStyle w:val="ListParagraph"/>
        <w:numPr>
          <w:ilvl w:val="1"/>
          <w:numId w:val="1"/>
        </w:numPr>
        <w:spacing w:after="0" w:line="240" w:lineRule="auto"/>
        <w:rPr>
          <w:b/>
        </w:rPr>
      </w:pPr>
      <w:r>
        <w:rPr>
          <w:b/>
        </w:rPr>
        <w:t>Motion to accept Retention Committee Report carried (</w:t>
      </w:r>
      <w:proofErr w:type="spellStart"/>
      <w:r>
        <w:rPr>
          <w:b/>
        </w:rPr>
        <w:t>Guetzloff</w:t>
      </w:r>
      <w:proofErr w:type="spellEnd"/>
      <w:r>
        <w:rPr>
          <w:b/>
        </w:rPr>
        <w:t>/Banks).</w:t>
      </w:r>
    </w:p>
    <w:p w:rsidR="00661323" w:rsidRDefault="00661323" w:rsidP="00657041">
      <w:pPr>
        <w:pStyle w:val="ListParagraph"/>
        <w:numPr>
          <w:ilvl w:val="1"/>
          <w:numId w:val="1"/>
        </w:numPr>
        <w:spacing w:after="0" w:line="240" w:lineRule="auto"/>
        <w:rPr>
          <w:b/>
        </w:rPr>
      </w:pPr>
      <w:r>
        <w:rPr>
          <w:b/>
        </w:rPr>
        <w:t>Motion to accept Promotion and Tenure Report carried (</w:t>
      </w:r>
      <w:proofErr w:type="spellStart"/>
      <w:r>
        <w:rPr>
          <w:b/>
        </w:rPr>
        <w:t>Marrash-Minnerly</w:t>
      </w:r>
      <w:proofErr w:type="spellEnd"/>
      <w:r>
        <w:rPr>
          <w:b/>
        </w:rPr>
        <w:t>/Banks).</w:t>
      </w:r>
    </w:p>
    <w:p w:rsidR="00AC6842" w:rsidRPr="00A46F42" w:rsidRDefault="00AC6842" w:rsidP="00A46F42">
      <w:pPr>
        <w:spacing w:after="0" w:line="240" w:lineRule="auto"/>
        <w:ind w:left="1080"/>
        <w:rPr>
          <w:b/>
        </w:rPr>
      </w:pPr>
    </w:p>
    <w:p w:rsidR="00657041" w:rsidRPr="00657041" w:rsidRDefault="00657041" w:rsidP="00657041">
      <w:pPr>
        <w:pStyle w:val="ListParagraph"/>
        <w:numPr>
          <w:ilvl w:val="0"/>
          <w:numId w:val="1"/>
        </w:numPr>
        <w:spacing w:after="0" w:line="240" w:lineRule="auto"/>
        <w:rPr>
          <w:b/>
        </w:rPr>
      </w:pPr>
      <w:r>
        <w:rPr>
          <w:rFonts w:cs="Arial"/>
          <w:b/>
        </w:rPr>
        <w:t>Old Business</w:t>
      </w:r>
    </w:p>
    <w:p w:rsidR="00661323" w:rsidRPr="00661323" w:rsidRDefault="00661323" w:rsidP="00657041">
      <w:pPr>
        <w:pStyle w:val="ListParagraph"/>
        <w:numPr>
          <w:ilvl w:val="1"/>
          <w:numId w:val="1"/>
        </w:numPr>
        <w:spacing w:after="0" w:line="240" w:lineRule="auto"/>
        <w:rPr>
          <w:b/>
        </w:rPr>
      </w:pPr>
      <w:r>
        <w:rPr>
          <w:rFonts w:cs="Arial"/>
          <w:b/>
        </w:rPr>
        <w:t xml:space="preserve">Resolution of Appreciation for President Hemphill.  Motion to forward to general faculty meeting was made by </w:t>
      </w:r>
      <w:proofErr w:type="spellStart"/>
      <w:r>
        <w:rPr>
          <w:rFonts w:cs="Arial"/>
          <w:b/>
        </w:rPr>
        <w:t>Marrash-Minnerly</w:t>
      </w:r>
      <w:proofErr w:type="spellEnd"/>
      <w:r>
        <w:rPr>
          <w:rFonts w:cs="Arial"/>
          <w:b/>
        </w:rPr>
        <w:t>, seconded by Ray, and passed unanimously.</w:t>
      </w:r>
    </w:p>
    <w:p w:rsidR="00661323" w:rsidRPr="00661323" w:rsidRDefault="00661323" w:rsidP="00657041">
      <w:pPr>
        <w:pStyle w:val="ListParagraph"/>
        <w:numPr>
          <w:ilvl w:val="1"/>
          <w:numId w:val="1"/>
        </w:numPr>
        <w:spacing w:after="0" w:line="240" w:lineRule="auto"/>
        <w:rPr>
          <w:b/>
        </w:rPr>
      </w:pPr>
      <w:r>
        <w:rPr>
          <w:rFonts w:cs="Arial"/>
          <w:b/>
        </w:rPr>
        <w:t xml:space="preserve">General Faculty meeting agenda:  </w:t>
      </w:r>
      <w:r>
        <w:rPr>
          <w:rFonts w:cs="Arial"/>
        </w:rPr>
        <w:t>Discussion was made to include the following items on the agenda of the General Faculty meeting:  State budget, BOG, Faculty Senate elections, and faculty evaluations.</w:t>
      </w:r>
    </w:p>
    <w:p w:rsidR="00661323" w:rsidRPr="00661323" w:rsidRDefault="00661323" w:rsidP="00661323">
      <w:pPr>
        <w:pStyle w:val="ListParagraph"/>
        <w:spacing w:after="0" w:line="240" w:lineRule="auto"/>
        <w:ind w:left="1440"/>
        <w:rPr>
          <w:b/>
        </w:rPr>
      </w:pPr>
    </w:p>
    <w:p w:rsidR="006E7817" w:rsidRPr="00661323" w:rsidRDefault="00661323" w:rsidP="006E7817">
      <w:pPr>
        <w:pStyle w:val="ListParagraph"/>
        <w:numPr>
          <w:ilvl w:val="0"/>
          <w:numId w:val="1"/>
        </w:numPr>
      </w:pPr>
      <w:r>
        <w:rPr>
          <w:rFonts w:cs="Arial"/>
          <w:b/>
        </w:rPr>
        <w:lastRenderedPageBreak/>
        <w:t>Election of Senate Officers for AY 2015-2016</w:t>
      </w:r>
    </w:p>
    <w:p w:rsidR="00661323" w:rsidRPr="00661323" w:rsidRDefault="00661323" w:rsidP="00661323">
      <w:pPr>
        <w:pStyle w:val="ListParagraph"/>
        <w:numPr>
          <w:ilvl w:val="1"/>
          <w:numId w:val="1"/>
        </w:numPr>
      </w:pPr>
      <w:r>
        <w:rPr>
          <w:rFonts w:cs="Arial"/>
          <w:b/>
        </w:rPr>
        <w:t>Dr. Rich Ford elected Chair</w:t>
      </w:r>
    </w:p>
    <w:p w:rsidR="00661323" w:rsidRPr="00661323" w:rsidRDefault="00661323" w:rsidP="00661323">
      <w:pPr>
        <w:pStyle w:val="ListParagraph"/>
        <w:numPr>
          <w:ilvl w:val="1"/>
          <w:numId w:val="1"/>
        </w:numPr>
      </w:pPr>
      <w:r>
        <w:rPr>
          <w:rFonts w:cs="Arial"/>
          <w:b/>
        </w:rPr>
        <w:t>Dr. Ron Baker elected Vice-Chair</w:t>
      </w:r>
    </w:p>
    <w:p w:rsidR="00661323" w:rsidRPr="00661323" w:rsidRDefault="00661323" w:rsidP="00661323">
      <w:pPr>
        <w:pStyle w:val="ListParagraph"/>
        <w:numPr>
          <w:ilvl w:val="1"/>
          <w:numId w:val="1"/>
        </w:numPr>
      </w:pPr>
      <w:r>
        <w:rPr>
          <w:rFonts w:cs="Arial"/>
          <w:b/>
        </w:rPr>
        <w:t>Dr. Tim Alderman elected Secretary</w:t>
      </w:r>
    </w:p>
    <w:p w:rsidR="00661323" w:rsidRPr="00661323" w:rsidRDefault="00661323" w:rsidP="00661323">
      <w:pPr>
        <w:pStyle w:val="ListParagraph"/>
        <w:ind w:left="1440"/>
      </w:pPr>
    </w:p>
    <w:p w:rsidR="00661323" w:rsidRPr="00661323" w:rsidRDefault="00661323" w:rsidP="006E7817">
      <w:pPr>
        <w:pStyle w:val="ListParagraph"/>
        <w:numPr>
          <w:ilvl w:val="0"/>
          <w:numId w:val="1"/>
        </w:numPr>
      </w:pPr>
      <w:r>
        <w:rPr>
          <w:rFonts w:cs="Arial"/>
          <w:b/>
        </w:rPr>
        <w:t>New Business</w:t>
      </w:r>
    </w:p>
    <w:p w:rsidR="00661323" w:rsidRPr="00661323" w:rsidRDefault="00661323" w:rsidP="00661323">
      <w:pPr>
        <w:pStyle w:val="ListParagraph"/>
        <w:numPr>
          <w:ilvl w:val="1"/>
          <w:numId w:val="1"/>
        </w:numPr>
      </w:pPr>
      <w:r>
        <w:rPr>
          <w:rFonts w:cs="Arial"/>
          <w:b/>
        </w:rPr>
        <w:t xml:space="preserve">Recommendation of issues to ACF:  </w:t>
      </w:r>
      <w:r>
        <w:rPr>
          <w:rFonts w:cs="Arial"/>
        </w:rPr>
        <w:t>Dr. Ford resigned</w:t>
      </w:r>
      <w:r w:rsidRPr="00661323">
        <w:rPr>
          <w:rFonts w:cs="Arial"/>
        </w:rPr>
        <w:t xml:space="preserve"> as ACF representative to take Faculty Senate Chair position.  Election of new representative will be held at the general faculty meeting.  </w:t>
      </w:r>
    </w:p>
    <w:p w:rsidR="00661323" w:rsidRPr="00661323" w:rsidRDefault="00661323" w:rsidP="00661323">
      <w:pPr>
        <w:pStyle w:val="ListParagraph"/>
        <w:numPr>
          <w:ilvl w:val="1"/>
          <w:numId w:val="1"/>
        </w:numPr>
      </w:pPr>
      <w:r>
        <w:rPr>
          <w:rFonts w:cs="Arial"/>
          <w:b/>
        </w:rPr>
        <w:t>Review of Constitution and By-laws/language on apportionment</w:t>
      </w:r>
    </w:p>
    <w:p w:rsidR="00661323" w:rsidRPr="00661323" w:rsidRDefault="00661323" w:rsidP="00661323">
      <w:pPr>
        <w:pStyle w:val="ListParagraph"/>
        <w:numPr>
          <w:ilvl w:val="1"/>
          <w:numId w:val="1"/>
        </w:numPr>
      </w:pPr>
      <w:r>
        <w:rPr>
          <w:rFonts w:cs="Arial"/>
          <w:b/>
        </w:rPr>
        <w:t>Faculty Evaluation Instrument</w:t>
      </w:r>
    </w:p>
    <w:p w:rsidR="001B7FD2" w:rsidRDefault="001B7FD2" w:rsidP="001B7FD2">
      <w:pPr>
        <w:pStyle w:val="ListParagraph"/>
        <w:spacing w:line="240" w:lineRule="auto"/>
        <w:ind w:left="1440"/>
        <w:rPr>
          <w:rFonts w:cs="Arial"/>
        </w:rPr>
      </w:pPr>
    </w:p>
    <w:p w:rsidR="00D8516C" w:rsidRPr="00D8516C" w:rsidRDefault="00D8516C" w:rsidP="00D8516C">
      <w:pPr>
        <w:pStyle w:val="ListParagraph"/>
        <w:spacing w:line="240" w:lineRule="auto"/>
        <w:ind w:left="1440"/>
        <w:rPr>
          <w:rFonts w:cs="Arial"/>
        </w:rPr>
      </w:pPr>
    </w:p>
    <w:p w:rsidR="000454E0" w:rsidRPr="00160B5D" w:rsidRDefault="00657041" w:rsidP="00160B5D">
      <w:pPr>
        <w:rPr>
          <w:b/>
        </w:rPr>
      </w:pPr>
      <w:r w:rsidRPr="00160B5D">
        <w:rPr>
          <w:rFonts w:cs="Arial"/>
          <w:b/>
        </w:rPr>
        <w:t xml:space="preserve">Adjourn </w:t>
      </w:r>
    </w:p>
    <w:p w:rsidR="000454E0" w:rsidRDefault="000454E0" w:rsidP="00585B69">
      <w:pPr>
        <w:pStyle w:val="PlainText"/>
        <w:spacing w:before="240" w:after="200"/>
      </w:pPr>
    </w:p>
    <w:p w:rsidR="00551FDC" w:rsidRPr="007575A6" w:rsidRDefault="000454E0" w:rsidP="007575A6">
      <w:pPr>
        <w:pStyle w:val="PlainText"/>
        <w:spacing w:before="240" w:after="200"/>
      </w:pPr>
      <w:r>
        <w:t>Dr. Emily Waugh, Secretary</w:t>
      </w:r>
    </w:p>
    <w:sectPr w:rsidR="00551FDC" w:rsidRPr="007575A6" w:rsidSect="006E781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E127F"/>
    <w:multiLevelType w:val="hybridMultilevel"/>
    <w:tmpl w:val="C3C4F10C"/>
    <w:lvl w:ilvl="0" w:tplc="F9060292">
      <w:start w:val="1"/>
      <w:numFmt w:val="decimal"/>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A9"/>
    <w:rsid w:val="00005173"/>
    <w:rsid w:val="0000667A"/>
    <w:rsid w:val="00016642"/>
    <w:rsid w:val="000454E0"/>
    <w:rsid w:val="00045F3B"/>
    <w:rsid w:val="00071467"/>
    <w:rsid w:val="00076C08"/>
    <w:rsid w:val="000B1D4F"/>
    <w:rsid w:val="000D47D0"/>
    <w:rsid w:val="00126C2F"/>
    <w:rsid w:val="00160B5D"/>
    <w:rsid w:val="0019795C"/>
    <w:rsid w:val="001B7FD2"/>
    <w:rsid w:val="001C4468"/>
    <w:rsid w:val="001F0693"/>
    <w:rsid w:val="001F5387"/>
    <w:rsid w:val="002014BF"/>
    <w:rsid w:val="002261BB"/>
    <w:rsid w:val="002272DC"/>
    <w:rsid w:val="002D4128"/>
    <w:rsid w:val="002D6519"/>
    <w:rsid w:val="002D6B0A"/>
    <w:rsid w:val="002E27DF"/>
    <w:rsid w:val="002E4225"/>
    <w:rsid w:val="002E6A5A"/>
    <w:rsid w:val="00323DD9"/>
    <w:rsid w:val="003C121B"/>
    <w:rsid w:val="003C1F2B"/>
    <w:rsid w:val="003E5F06"/>
    <w:rsid w:val="003E7F31"/>
    <w:rsid w:val="004717E5"/>
    <w:rsid w:val="004719FD"/>
    <w:rsid w:val="00486C77"/>
    <w:rsid w:val="004A3D12"/>
    <w:rsid w:val="004C1088"/>
    <w:rsid w:val="004E7AF6"/>
    <w:rsid w:val="00503E70"/>
    <w:rsid w:val="00541756"/>
    <w:rsid w:val="00547E40"/>
    <w:rsid w:val="00551FDC"/>
    <w:rsid w:val="00556FB9"/>
    <w:rsid w:val="00585B69"/>
    <w:rsid w:val="00592397"/>
    <w:rsid w:val="00617B5F"/>
    <w:rsid w:val="00657041"/>
    <w:rsid w:val="00661323"/>
    <w:rsid w:val="00666DB9"/>
    <w:rsid w:val="00672689"/>
    <w:rsid w:val="006C0D61"/>
    <w:rsid w:val="006E7817"/>
    <w:rsid w:val="00703AAE"/>
    <w:rsid w:val="0071671B"/>
    <w:rsid w:val="00746B6C"/>
    <w:rsid w:val="007575A6"/>
    <w:rsid w:val="00793CD8"/>
    <w:rsid w:val="007B2513"/>
    <w:rsid w:val="007E2B27"/>
    <w:rsid w:val="00852346"/>
    <w:rsid w:val="00860AF7"/>
    <w:rsid w:val="00880EAA"/>
    <w:rsid w:val="00892D1D"/>
    <w:rsid w:val="008B7EF6"/>
    <w:rsid w:val="009306AC"/>
    <w:rsid w:val="009425A9"/>
    <w:rsid w:val="00946575"/>
    <w:rsid w:val="009C35B9"/>
    <w:rsid w:val="009E0527"/>
    <w:rsid w:val="00A20A4A"/>
    <w:rsid w:val="00A46F42"/>
    <w:rsid w:val="00A638FA"/>
    <w:rsid w:val="00A932AC"/>
    <w:rsid w:val="00AA3748"/>
    <w:rsid w:val="00AB38F8"/>
    <w:rsid w:val="00AC6842"/>
    <w:rsid w:val="00AD3990"/>
    <w:rsid w:val="00AE1976"/>
    <w:rsid w:val="00AF05FE"/>
    <w:rsid w:val="00AF7007"/>
    <w:rsid w:val="00B4503D"/>
    <w:rsid w:val="00B630D8"/>
    <w:rsid w:val="00B707E0"/>
    <w:rsid w:val="00BB48E1"/>
    <w:rsid w:val="00BF44D2"/>
    <w:rsid w:val="00BF5F38"/>
    <w:rsid w:val="00C05765"/>
    <w:rsid w:val="00C117FF"/>
    <w:rsid w:val="00C33162"/>
    <w:rsid w:val="00C4405D"/>
    <w:rsid w:val="00C753AA"/>
    <w:rsid w:val="00C76BED"/>
    <w:rsid w:val="00C8578F"/>
    <w:rsid w:val="00CB1426"/>
    <w:rsid w:val="00CD27C3"/>
    <w:rsid w:val="00D17A33"/>
    <w:rsid w:val="00D5574D"/>
    <w:rsid w:val="00D84DC3"/>
    <w:rsid w:val="00D8516C"/>
    <w:rsid w:val="00E2616D"/>
    <w:rsid w:val="00E91FA9"/>
    <w:rsid w:val="00EB23A5"/>
    <w:rsid w:val="00F13D79"/>
    <w:rsid w:val="00F25FE4"/>
    <w:rsid w:val="00F62CC4"/>
    <w:rsid w:val="00FC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1DA69-02B4-4B7F-84EB-97DCBC96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A9"/>
    <w:pPr>
      <w:ind w:left="720"/>
      <w:contextualSpacing/>
    </w:pPr>
  </w:style>
  <w:style w:type="paragraph" w:styleId="PlainText">
    <w:name w:val="Plain Text"/>
    <w:basedOn w:val="Normal"/>
    <w:link w:val="PlainTextChar"/>
    <w:uiPriority w:val="99"/>
    <w:unhideWhenUsed/>
    <w:rsid w:val="00EB23A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B23A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169599">
      <w:bodyDiv w:val="1"/>
      <w:marLeft w:val="0"/>
      <w:marRight w:val="0"/>
      <w:marTop w:val="0"/>
      <w:marBottom w:val="0"/>
      <w:divBdr>
        <w:top w:val="none" w:sz="0" w:space="0" w:color="auto"/>
        <w:left w:val="none" w:sz="0" w:space="0" w:color="auto"/>
        <w:bottom w:val="none" w:sz="0" w:space="0" w:color="auto"/>
        <w:right w:val="none" w:sz="0" w:space="0" w:color="auto"/>
      </w:divBdr>
    </w:div>
    <w:div w:id="18728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Waugh</dc:creator>
  <cp:lastModifiedBy>user</cp:lastModifiedBy>
  <cp:revision>2</cp:revision>
  <cp:lastPrinted>2015-08-11T18:18:00Z</cp:lastPrinted>
  <dcterms:created xsi:type="dcterms:W3CDTF">2016-09-02T22:28:00Z</dcterms:created>
  <dcterms:modified xsi:type="dcterms:W3CDTF">2016-09-02T22:28:00Z</dcterms:modified>
</cp:coreProperties>
</file>