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1FEF9C30" w:rsidR="00C641B4" w:rsidRPr="00BE7DA7" w:rsidRDefault="009A5610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</w:t>
      </w:r>
      <w:r w:rsidR="00EE466C">
        <w:rPr>
          <w:rFonts w:ascii="Arial" w:hAnsi="Arial" w:cs="Arial"/>
          <w:b/>
          <w:sz w:val="22"/>
          <w:szCs w:val="22"/>
        </w:rPr>
        <w:t xml:space="preserve">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28B0C16A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DE02BA">
        <w:rPr>
          <w:rFonts w:ascii="Arial" w:hAnsi="Arial" w:cs="Arial"/>
          <w:b/>
          <w:sz w:val="22"/>
          <w:szCs w:val="22"/>
        </w:rPr>
        <w:t xml:space="preserve">March </w:t>
      </w:r>
      <w:r w:rsidR="00186680">
        <w:rPr>
          <w:rFonts w:ascii="Arial" w:hAnsi="Arial" w:cs="Arial"/>
          <w:b/>
          <w:sz w:val="22"/>
          <w:szCs w:val="22"/>
        </w:rPr>
        <w:t>7, 2025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17DA7A6D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DE02BA">
        <w:rPr>
          <w:rFonts w:ascii="Arial" w:hAnsi="Arial" w:cs="Arial"/>
          <w:sz w:val="22"/>
          <w:szCs w:val="22"/>
        </w:rPr>
        <w:t xml:space="preserve">February </w:t>
      </w:r>
      <w:r w:rsidR="00186680">
        <w:rPr>
          <w:rFonts w:ascii="Arial" w:hAnsi="Arial" w:cs="Arial"/>
          <w:sz w:val="22"/>
          <w:szCs w:val="22"/>
        </w:rPr>
        <w:t>2025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62930343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42A24877" w14:textId="7941ACAB" w:rsidR="009B236F" w:rsidRDefault="009B236F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DE02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Administration/Academic Affairs</w:t>
      </w:r>
    </w:p>
    <w:p w14:paraId="5A321130" w14:textId="092E7C82" w:rsidR="009B236F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Foundation/Alumni Relations – Amber Cunningham &amp; Pat Schumann</w:t>
      </w:r>
    </w:p>
    <w:p w14:paraId="6644F254" w14:textId="03361780" w:rsidR="00186680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Dr. Ami Smith – Updates from R&amp;D </w:t>
      </w:r>
    </w:p>
    <w:p w14:paraId="6167F2C4" w14:textId="4D7AE1AF" w:rsidR="009B236F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>BOG Faculty Rep</w:t>
      </w:r>
    </w:p>
    <w:p w14:paraId="6BD9321A" w14:textId="34DA4019" w:rsidR="009B236F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>ACF</w:t>
      </w:r>
    </w:p>
    <w:p w14:paraId="43AE539C" w14:textId="4780661D" w:rsidR="009B236F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>EPC</w:t>
      </w:r>
    </w:p>
    <w:p w14:paraId="6249989A" w14:textId="0665FA3E" w:rsidR="00DE02BA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E02BA">
        <w:rPr>
          <w:rFonts w:ascii="Arial" w:hAnsi="Arial" w:cs="Arial"/>
          <w:sz w:val="22"/>
          <w:szCs w:val="22"/>
        </w:rPr>
        <w:t>.</w:t>
      </w:r>
      <w:r w:rsidR="00DE02BA">
        <w:rPr>
          <w:rFonts w:ascii="Arial" w:hAnsi="Arial" w:cs="Arial"/>
          <w:sz w:val="22"/>
          <w:szCs w:val="22"/>
        </w:rPr>
        <w:tab/>
        <w:t>Academic Appeals</w:t>
      </w:r>
    </w:p>
    <w:p w14:paraId="0488B7F4" w14:textId="09BDB48F" w:rsidR="00DE02BA" w:rsidRDefault="00186680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E02BA">
        <w:rPr>
          <w:rFonts w:ascii="Arial" w:hAnsi="Arial" w:cs="Arial"/>
          <w:sz w:val="22"/>
          <w:szCs w:val="22"/>
        </w:rPr>
        <w:t>.</w:t>
      </w:r>
      <w:r w:rsidR="00DE02BA">
        <w:rPr>
          <w:rFonts w:ascii="Arial" w:hAnsi="Arial" w:cs="Arial"/>
          <w:sz w:val="22"/>
          <w:szCs w:val="22"/>
        </w:rPr>
        <w:tab/>
        <w:t>Research &amp; Faculty Development</w:t>
      </w:r>
    </w:p>
    <w:p w14:paraId="7C69B5A2" w14:textId="2019A048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A32C21">
        <w:rPr>
          <w:rFonts w:ascii="Arial" w:hAnsi="Arial" w:cs="Arial"/>
          <w:b/>
          <w:sz w:val="22"/>
          <w:szCs w:val="22"/>
        </w:rPr>
        <w:t>/Updates</w:t>
      </w:r>
    </w:p>
    <w:p w14:paraId="5DA18B9D" w14:textId="0B2DFFA5" w:rsidR="00186680" w:rsidRPr="00806D18" w:rsidRDefault="00806D18" w:rsidP="00186680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86680" w:rsidRPr="00806D18">
        <w:rPr>
          <w:rFonts w:ascii="Arial" w:hAnsi="Arial" w:cs="Arial"/>
          <w:sz w:val="22"/>
          <w:szCs w:val="22"/>
        </w:rPr>
        <w:t xml:space="preserve">Focus of the Senate – </w:t>
      </w:r>
      <w:r w:rsidR="00186680">
        <w:rPr>
          <w:rFonts w:ascii="Arial" w:hAnsi="Arial" w:cs="Arial"/>
          <w:sz w:val="22"/>
          <w:szCs w:val="22"/>
        </w:rPr>
        <w:t xml:space="preserve"> 2024-25</w:t>
      </w:r>
    </w:p>
    <w:p w14:paraId="1975FE4C" w14:textId="77777777" w:rsidR="00186680" w:rsidRDefault="00186680" w:rsidP="00186680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5EA9718A" w14:textId="77777777" w:rsidR="00186680" w:rsidRDefault="00186680" w:rsidP="00186680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Ad-Hoc Committees – Faculty Grant Compensation; Academic Integrity/AI; Faculty Evaluation Instrument;  </w:t>
      </w:r>
      <w:r w:rsidRPr="00A955E4">
        <w:rPr>
          <w:rFonts w:ascii="Arial" w:hAnsi="Arial" w:cs="Arial"/>
          <w:sz w:val="22"/>
          <w:szCs w:val="22"/>
        </w:rPr>
        <w:t xml:space="preserve"> </w:t>
      </w:r>
    </w:p>
    <w:p w14:paraId="2575A35C" w14:textId="77777777" w:rsidR="00186680" w:rsidRDefault="00186680" w:rsidP="00186680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Lecture Series </w:t>
      </w:r>
    </w:p>
    <w:p w14:paraId="2D08CD4D" w14:textId="77777777" w:rsidR="00186680" w:rsidRDefault="00186680" w:rsidP="00186680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TurnitIn</w:t>
      </w:r>
      <w:proofErr w:type="spellEnd"/>
      <w:r>
        <w:rPr>
          <w:rFonts w:ascii="Arial" w:hAnsi="Arial" w:cs="Arial"/>
          <w:sz w:val="22"/>
          <w:szCs w:val="22"/>
        </w:rPr>
        <w:t xml:space="preserve"> Add On – Invoice Paid</w:t>
      </w:r>
    </w:p>
    <w:p w14:paraId="45B8C463" w14:textId="03CF011D" w:rsidR="00186680" w:rsidRDefault="00186680" w:rsidP="00186680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ProQuest – PO Prepared</w:t>
      </w:r>
      <w:r w:rsidR="008272CA">
        <w:rPr>
          <w:rFonts w:ascii="Arial" w:hAnsi="Arial" w:cs="Arial"/>
          <w:sz w:val="22"/>
          <w:szCs w:val="22"/>
        </w:rPr>
        <w:t xml:space="preserve"> </w:t>
      </w:r>
    </w:p>
    <w:p w14:paraId="5C52D365" w14:textId="77777777" w:rsidR="00186680" w:rsidRPr="00E54246" w:rsidRDefault="00186680" w:rsidP="00186680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WVSU Online Directory – </w:t>
      </w:r>
      <w:r w:rsidRPr="00E54246">
        <w:rPr>
          <w:rFonts w:ascii="Arial" w:hAnsi="Arial" w:cs="Arial"/>
          <w:sz w:val="22"/>
          <w:szCs w:val="22"/>
        </w:rPr>
        <w:t>https://wvstateu.edu/university-directory/</w:t>
      </w:r>
    </w:p>
    <w:p w14:paraId="7084A3D4" w14:textId="77777777" w:rsidR="00186680" w:rsidRPr="00A955E4" w:rsidRDefault="00186680" w:rsidP="00186680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48FB85A6" w14:textId="442BC140" w:rsidR="00155852" w:rsidRPr="00155852" w:rsidRDefault="00155852" w:rsidP="00186680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63E7DC4C" w14:textId="18D2F115" w:rsidR="0025667A" w:rsidRDefault="008272CA" w:rsidP="0025667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7C4935DA" w14:textId="55A744D9" w:rsidR="0025667A" w:rsidRDefault="008272CA" w:rsidP="0025667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Advising &amp; Financial Aid Updates </w:t>
      </w:r>
    </w:p>
    <w:p w14:paraId="0D09276E" w14:textId="126293F2" w:rsidR="008272CA" w:rsidRDefault="008272CA" w:rsidP="0025667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Schedule – Fall 2025 </w:t>
      </w:r>
      <w:bookmarkStart w:id="0" w:name="_GoBack"/>
      <w:bookmarkEnd w:id="0"/>
    </w:p>
    <w:p w14:paraId="512542DA" w14:textId="43343139" w:rsidR="008272CA" w:rsidRPr="008272CA" w:rsidRDefault="008272CA" w:rsidP="008272CA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66830BA" w14:textId="0DF2D68F" w:rsidR="008272CA" w:rsidRDefault="008272CA" w:rsidP="008272CA">
      <w:pPr>
        <w:pStyle w:val="ListParagraph"/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8272CA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C04A2"/>
    <w:rsid w:val="000C330D"/>
    <w:rsid w:val="00155852"/>
    <w:rsid w:val="00186680"/>
    <w:rsid w:val="00197734"/>
    <w:rsid w:val="001A588B"/>
    <w:rsid w:val="001C2AF0"/>
    <w:rsid w:val="001E0309"/>
    <w:rsid w:val="00234415"/>
    <w:rsid w:val="00242D5D"/>
    <w:rsid w:val="002564B0"/>
    <w:rsid w:val="0025667A"/>
    <w:rsid w:val="00256F60"/>
    <w:rsid w:val="00267E23"/>
    <w:rsid w:val="00296EC7"/>
    <w:rsid w:val="002B46BC"/>
    <w:rsid w:val="002D228D"/>
    <w:rsid w:val="00351AEC"/>
    <w:rsid w:val="00366774"/>
    <w:rsid w:val="00393AF1"/>
    <w:rsid w:val="003964D4"/>
    <w:rsid w:val="004339F0"/>
    <w:rsid w:val="00437094"/>
    <w:rsid w:val="00452AC3"/>
    <w:rsid w:val="004B07A3"/>
    <w:rsid w:val="004B5F85"/>
    <w:rsid w:val="00584F1A"/>
    <w:rsid w:val="00643214"/>
    <w:rsid w:val="00653A45"/>
    <w:rsid w:val="00655E24"/>
    <w:rsid w:val="00667E5E"/>
    <w:rsid w:val="006926FB"/>
    <w:rsid w:val="006D07D4"/>
    <w:rsid w:val="00704D15"/>
    <w:rsid w:val="00713B2F"/>
    <w:rsid w:val="00722F2C"/>
    <w:rsid w:val="007771D7"/>
    <w:rsid w:val="007A070A"/>
    <w:rsid w:val="007B1BFC"/>
    <w:rsid w:val="007D13D9"/>
    <w:rsid w:val="007D5927"/>
    <w:rsid w:val="007F3836"/>
    <w:rsid w:val="00806D18"/>
    <w:rsid w:val="00821440"/>
    <w:rsid w:val="008272CA"/>
    <w:rsid w:val="008D5E8F"/>
    <w:rsid w:val="008E3094"/>
    <w:rsid w:val="008E7015"/>
    <w:rsid w:val="009833A4"/>
    <w:rsid w:val="009965C2"/>
    <w:rsid w:val="009A5610"/>
    <w:rsid w:val="009B236F"/>
    <w:rsid w:val="009B7566"/>
    <w:rsid w:val="009D36D6"/>
    <w:rsid w:val="00A32C21"/>
    <w:rsid w:val="00A847E5"/>
    <w:rsid w:val="00A879D3"/>
    <w:rsid w:val="00AB636D"/>
    <w:rsid w:val="00AD0034"/>
    <w:rsid w:val="00AD6E78"/>
    <w:rsid w:val="00B51308"/>
    <w:rsid w:val="00B516FD"/>
    <w:rsid w:val="00C641B4"/>
    <w:rsid w:val="00C646D2"/>
    <w:rsid w:val="00C813AC"/>
    <w:rsid w:val="00CD1AE4"/>
    <w:rsid w:val="00CE3AAF"/>
    <w:rsid w:val="00D00963"/>
    <w:rsid w:val="00D01807"/>
    <w:rsid w:val="00DA1B4D"/>
    <w:rsid w:val="00DE02BA"/>
    <w:rsid w:val="00DF4763"/>
    <w:rsid w:val="00E904F3"/>
    <w:rsid w:val="00EB13D2"/>
    <w:rsid w:val="00EE466C"/>
    <w:rsid w:val="00F059EB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4</cp:revision>
  <dcterms:created xsi:type="dcterms:W3CDTF">2025-03-06T20:54:00Z</dcterms:created>
  <dcterms:modified xsi:type="dcterms:W3CDTF">2025-03-06T20:58:00Z</dcterms:modified>
</cp:coreProperties>
</file>