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Pr="00285A1A" w:rsidRDefault="00285A1A" w:rsidP="00285A1A">
      <w:pPr>
        <w:ind w:left="-540" w:right="-720"/>
        <w:jc w:val="center"/>
        <w:rPr>
          <w:rFonts w:ascii="Elephant" w:hAnsi="Elephant"/>
        </w:rPr>
      </w:pPr>
      <w:r w:rsidRPr="00285A1A">
        <w:rPr>
          <w:rFonts w:ascii="Elephant" w:hAnsi="Elephant"/>
        </w:rPr>
        <w:t xml:space="preserve">Minutes for the WVSU Faculty Senate Meeting on </w:t>
      </w:r>
      <w:smartTag w:uri="urn:schemas-microsoft-com:office:smarttags" w:element="date">
        <w:smartTagPr>
          <w:attr w:name="Month" w:val="10"/>
          <w:attr w:name="Day" w:val="7"/>
          <w:attr w:name="Year" w:val="2016"/>
        </w:smartTagPr>
        <w:r w:rsidRPr="00285A1A">
          <w:rPr>
            <w:rFonts w:ascii="Elephant" w:hAnsi="Elephant"/>
          </w:rPr>
          <w:t>Friday, Oct. 7, 2016</w:t>
        </w:r>
      </w:smartTag>
    </w:p>
    <w:p w:rsidR="00285A1A" w:rsidRDefault="00285A1A" w:rsidP="00285A1A">
      <w:pPr>
        <w:ind w:left="-540" w:right="-720"/>
        <w:jc w:val="center"/>
        <w:rPr>
          <w:rFonts w:ascii="Elephant" w:hAnsi="Elephant"/>
        </w:rPr>
      </w:pPr>
      <w:smartTag w:uri="urn:schemas-microsoft-com:office:smarttags" w:element="time">
        <w:smartTagPr>
          <w:attr w:name="Hour" w:val="13"/>
          <w:attr w:name="Minute" w:val="30"/>
        </w:smartTagPr>
        <w:r w:rsidRPr="00285A1A">
          <w:rPr>
            <w:rFonts w:ascii="Elephant" w:hAnsi="Elephant"/>
          </w:rPr>
          <w:t>1:30 p.m.</w:t>
        </w:r>
      </w:smartTag>
      <w:r w:rsidRPr="00285A1A">
        <w:rPr>
          <w:rFonts w:ascii="Elephant" w:hAnsi="Elephant"/>
        </w:rPr>
        <w:t xml:space="preserve"> in Hamblin Hall Auditorium</w:t>
      </w:r>
    </w:p>
    <w:p w:rsidR="00285A1A" w:rsidRPr="0098624E" w:rsidRDefault="00285A1A" w:rsidP="00285A1A">
      <w:pPr>
        <w:ind w:left="-540" w:right="-720"/>
        <w:rPr>
          <w:rFonts w:ascii="Elephant" w:hAnsi="Elephant"/>
          <w:sz w:val="16"/>
          <w:szCs w:val="16"/>
        </w:rPr>
      </w:pPr>
    </w:p>
    <w:p w:rsidR="00712CA6" w:rsidRDefault="00285A1A" w:rsidP="00285A1A">
      <w:pPr>
        <w:ind w:left="-540" w:right="-720"/>
        <w:rPr>
          <w:rFonts w:ascii="Georgia Ref" w:hAnsi="Georgia Ref"/>
          <w:sz w:val="20"/>
          <w:szCs w:val="20"/>
        </w:rPr>
      </w:pPr>
      <w:r w:rsidRPr="00285A1A">
        <w:rPr>
          <w:rFonts w:ascii="Elephant" w:hAnsi="Elephant"/>
          <w:sz w:val="22"/>
          <w:szCs w:val="22"/>
        </w:rPr>
        <w:t>Officers present:</w:t>
      </w:r>
      <w:r>
        <w:rPr>
          <w:rFonts w:ascii="Elephant" w:hAnsi="Elephant"/>
        </w:rPr>
        <w:t xml:space="preserve"> </w:t>
      </w:r>
      <w:r w:rsidRPr="00285A1A">
        <w:rPr>
          <w:rFonts w:ascii="Georgia Ref" w:hAnsi="Georgia Ref"/>
          <w:sz w:val="20"/>
          <w:szCs w:val="20"/>
        </w:rPr>
        <w:t>Chair R. Ford</w:t>
      </w:r>
      <w:r w:rsidR="0098624E">
        <w:rPr>
          <w:rFonts w:ascii="Georgia Ref" w:hAnsi="Georgia Ref"/>
          <w:sz w:val="20"/>
          <w:szCs w:val="20"/>
        </w:rPr>
        <w:t xml:space="preserve"> (+NSM)</w:t>
      </w:r>
      <w:r w:rsidRPr="00285A1A">
        <w:rPr>
          <w:rFonts w:ascii="Georgia Ref" w:hAnsi="Georgia Ref"/>
          <w:sz w:val="20"/>
          <w:szCs w:val="20"/>
        </w:rPr>
        <w:t>, Vice-Chair R. Baker</w:t>
      </w:r>
      <w:r w:rsidR="00712CA6">
        <w:rPr>
          <w:rFonts w:ascii="Georgia Ref" w:hAnsi="Georgia Ref"/>
          <w:sz w:val="20"/>
          <w:szCs w:val="20"/>
        </w:rPr>
        <w:t xml:space="preserve"> (+NSM)</w:t>
      </w:r>
      <w:r w:rsidRPr="00285A1A">
        <w:rPr>
          <w:rFonts w:ascii="Georgia Ref" w:hAnsi="Georgia Ref"/>
          <w:sz w:val="20"/>
          <w:szCs w:val="20"/>
        </w:rPr>
        <w:t>, Secretary T. Alderman</w:t>
      </w:r>
      <w:r w:rsidR="0098624E">
        <w:rPr>
          <w:rFonts w:ascii="Georgia Ref" w:hAnsi="Georgia Ref"/>
          <w:sz w:val="20"/>
          <w:szCs w:val="20"/>
        </w:rPr>
        <w:t xml:space="preserve"> (+ A&amp;</w:t>
      </w:r>
      <w:r>
        <w:rPr>
          <w:rFonts w:ascii="Georgia Ref" w:hAnsi="Georgia Ref"/>
          <w:sz w:val="20"/>
          <w:szCs w:val="20"/>
        </w:rPr>
        <w:t>H)</w:t>
      </w:r>
      <w:r w:rsidRPr="00285A1A">
        <w:rPr>
          <w:rFonts w:ascii="Georgia Ref" w:hAnsi="Georgia Ref"/>
          <w:sz w:val="20"/>
          <w:szCs w:val="20"/>
        </w:rPr>
        <w:t>,</w:t>
      </w:r>
      <w:r>
        <w:rPr>
          <w:rFonts w:ascii="Georgia Ref" w:hAnsi="Georgia Ref"/>
          <w:sz w:val="20"/>
          <w:szCs w:val="20"/>
        </w:rPr>
        <w:t xml:space="preserve"> </w:t>
      </w:r>
      <w:r w:rsidR="00B03F1A">
        <w:rPr>
          <w:rFonts w:ascii="Georgia Ref" w:hAnsi="Georgia Ref"/>
          <w:sz w:val="20"/>
          <w:szCs w:val="20"/>
        </w:rPr>
        <w:tab/>
      </w:r>
      <w:r w:rsidR="00B03F1A">
        <w:rPr>
          <w:rFonts w:ascii="Georgia Ref" w:hAnsi="Georgia Ref"/>
          <w:sz w:val="20"/>
          <w:szCs w:val="20"/>
        </w:rPr>
        <w:tab/>
      </w:r>
      <w:r w:rsidR="00B03F1A">
        <w:rPr>
          <w:rFonts w:ascii="Georgia Ref" w:hAnsi="Georgia Ref"/>
          <w:sz w:val="20"/>
          <w:szCs w:val="20"/>
        </w:rPr>
        <w:tab/>
        <w:t xml:space="preserve">             </w:t>
      </w:r>
      <w:r w:rsidRPr="00285A1A">
        <w:rPr>
          <w:rFonts w:ascii="Georgia Ref" w:hAnsi="Georgia Ref"/>
          <w:sz w:val="20"/>
          <w:szCs w:val="20"/>
        </w:rPr>
        <w:t xml:space="preserve">Historian D. </w:t>
      </w:r>
      <w:r>
        <w:rPr>
          <w:rFonts w:ascii="Georgia Ref" w:hAnsi="Georgia Ref"/>
          <w:sz w:val="20"/>
          <w:szCs w:val="20"/>
        </w:rPr>
        <w:t>Wells</w:t>
      </w:r>
      <w:r w:rsidR="0098624E">
        <w:rPr>
          <w:rFonts w:ascii="Georgia Ref" w:hAnsi="Georgia Ref"/>
          <w:sz w:val="20"/>
          <w:szCs w:val="20"/>
        </w:rPr>
        <w:t xml:space="preserve"> (+ L&amp;C</w:t>
      </w:r>
      <w:r w:rsidR="00D4715F">
        <w:rPr>
          <w:rFonts w:ascii="Georgia Ref" w:hAnsi="Georgia Ref"/>
          <w:sz w:val="20"/>
          <w:szCs w:val="20"/>
        </w:rPr>
        <w:t>), Parliamentaria</w:t>
      </w:r>
      <w:r w:rsidR="00712CA6">
        <w:rPr>
          <w:rFonts w:ascii="Georgia Ref" w:hAnsi="Georgia Ref"/>
          <w:sz w:val="20"/>
          <w:szCs w:val="20"/>
        </w:rPr>
        <w:t>n J. Magan</w:t>
      </w:r>
    </w:p>
    <w:p w:rsidR="00285A1A" w:rsidRDefault="00285A1A" w:rsidP="00285A1A">
      <w:pPr>
        <w:ind w:left="-540" w:right="-720"/>
        <w:rPr>
          <w:rFonts w:ascii="Georgia Ref" w:hAnsi="Georgia Ref"/>
          <w:sz w:val="20"/>
          <w:szCs w:val="20"/>
        </w:rPr>
      </w:pPr>
      <w:r w:rsidRPr="00285A1A">
        <w:rPr>
          <w:rFonts w:ascii="Elephant" w:hAnsi="Elephant"/>
          <w:sz w:val="22"/>
          <w:szCs w:val="22"/>
        </w:rPr>
        <w:t>Senators present:</w:t>
      </w:r>
      <w:r>
        <w:rPr>
          <w:rFonts w:ascii="Elephant" w:hAnsi="Elephant"/>
        </w:rPr>
        <w:t xml:space="preserve"> </w:t>
      </w:r>
      <w:r w:rsidRPr="00285A1A">
        <w:rPr>
          <w:rFonts w:ascii="Georgia Ref" w:hAnsi="Georgia Ref"/>
          <w:sz w:val="20"/>
          <w:szCs w:val="20"/>
        </w:rPr>
        <w:t xml:space="preserve">O. Banks, Prof. Studies; </w:t>
      </w:r>
      <w:r w:rsidR="00712CA6">
        <w:rPr>
          <w:rFonts w:ascii="Georgia Ref" w:hAnsi="Georgia Ref"/>
          <w:sz w:val="20"/>
          <w:szCs w:val="20"/>
        </w:rPr>
        <w:t>E. Waugh, Prof. Studies; M. Casey, L</w:t>
      </w:r>
      <w:r w:rsidR="0098624E">
        <w:rPr>
          <w:rFonts w:ascii="Georgia Ref" w:hAnsi="Georgia Ref"/>
          <w:sz w:val="20"/>
          <w:szCs w:val="20"/>
        </w:rPr>
        <w:t>&amp;C</w:t>
      </w:r>
      <w:r w:rsidR="00712CA6">
        <w:rPr>
          <w:rFonts w:ascii="Georgia Ref" w:hAnsi="Georgia Ref"/>
          <w:sz w:val="20"/>
          <w:szCs w:val="20"/>
        </w:rPr>
        <w:t xml:space="preserve">; </w:t>
      </w:r>
      <w:r w:rsidR="005F5E6A">
        <w:rPr>
          <w:rFonts w:ascii="Georgia Ref" w:hAnsi="Georgia Ref"/>
          <w:sz w:val="20"/>
          <w:szCs w:val="20"/>
        </w:rPr>
        <w:t>M. Ray, B</w:t>
      </w:r>
      <w:r w:rsidR="00712CA6">
        <w:rPr>
          <w:rFonts w:ascii="Georgia Ref" w:hAnsi="Georgia Ref"/>
          <w:sz w:val="20"/>
          <w:szCs w:val="20"/>
        </w:rPr>
        <w:t xml:space="preserve">SS; </w:t>
      </w:r>
    </w:p>
    <w:p w:rsidR="00D35962" w:rsidRDefault="00712CA6" w:rsidP="00285A1A">
      <w:pPr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  </w:t>
      </w:r>
      <w:r w:rsidR="00B03F1A">
        <w:rPr>
          <w:rFonts w:ascii="Georgia Ref" w:hAnsi="Georgia Ref"/>
          <w:sz w:val="20"/>
          <w:szCs w:val="20"/>
        </w:rPr>
        <w:t xml:space="preserve">                               </w:t>
      </w:r>
      <w:r w:rsidR="0098624E">
        <w:rPr>
          <w:rFonts w:ascii="Georgia Ref" w:hAnsi="Georgia Ref"/>
          <w:sz w:val="20"/>
          <w:szCs w:val="20"/>
        </w:rPr>
        <w:t xml:space="preserve">M. Seyedmonir BSS; </w:t>
      </w:r>
      <w:r>
        <w:rPr>
          <w:rFonts w:ascii="Georgia Ref" w:hAnsi="Georgia Ref"/>
          <w:sz w:val="20"/>
          <w:szCs w:val="20"/>
        </w:rPr>
        <w:t xml:space="preserve">F. Hailou, BSS; </w:t>
      </w:r>
      <w:r w:rsidR="00BA26A0">
        <w:rPr>
          <w:rFonts w:ascii="Georgia Ref" w:hAnsi="Georgia Ref"/>
          <w:sz w:val="20"/>
          <w:szCs w:val="20"/>
        </w:rPr>
        <w:t>M. Fultz, NSM (+EPC)</w:t>
      </w:r>
      <w:r w:rsidR="00D35962">
        <w:rPr>
          <w:rFonts w:ascii="Georgia Ref" w:hAnsi="Georgia Ref"/>
          <w:sz w:val="20"/>
          <w:szCs w:val="20"/>
        </w:rPr>
        <w:t>; D. Johnson A&amp;H;</w:t>
      </w:r>
      <w:r w:rsidR="00BA26A0">
        <w:rPr>
          <w:rFonts w:ascii="Georgia Ref" w:hAnsi="Georgia Ref"/>
          <w:sz w:val="20"/>
          <w:szCs w:val="20"/>
        </w:rPr>
        <w:t xml:space="preserve"> </w:t>
      </w:r>
    </w:p>
    <w:p w:rsidR="00712CA6" w:rsidRPr="00D35962" w:rsidRDefault="00D35962" w:rsidP="00285A1A">
      <w:pPr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                                 </w:t>
      </w:r>
      <w:r w:rsidR="00712CA6" w:rsidRPr="00712CA6">
        <w:rPr>
          <w:rFonts w:ascii="Elephant" w:hAnsi="Elephant"/>
          <w:sz w:val="20"/>
          <w:szCs w:val="20"/>
        </w:rPr>
        <w:t>absent:</w:t>
      </w:r>
      <w:r w:rsidR="0098624E">
        <w:rPr>
          <w:rFonts w:ascii="Georgia Ref" w:hAnsi="Georgia Ref"/>
          <w:sz w:val="20"/>
          <w:szCs w:val="20"/>
        </w:rPr>
        <w:t xml:space="preserve"> C. Clark (A&amp;</w:t>
      </w:r>
      <w:r w:rsidR="00712CA6">
        <w:rPr>
          <w:rFonts w:ascii="Georgia Ref" w:hAnsi="Georgia Ref"/>
          <w:sz w:val="20"/>
          <w:szCs w:val="20"/>
        </w:rPr>
        <w:t>H</w:t>
      </w:r>
      <w:r>
        <w:rPr>
          <w:rFonts w:ascii="Georgia Ref" w:hAnsi="Georgia Ref"/>
          <w:sz w:val="20"/>
          <w:szCs w:val="20"/>
        </w:rPr>
        <w:t>)</w:t>
      </w:r>
      <w:r w:rsidR="0098624E">
        <w:rPr>
          <w:rFonts w:ascii="Georgia Ref" w:hAnsi="Georgia Ref"/>
          <w:sz w:val="20"/>
          <w:szCs w:val="20"/>
        </w:rPr>
        <w:t xml:space="preserve"> </w:t>
      </w:r>
    </w:p>
    <w:p w:rsidR="00285A1A" w:rsidRDefault="00285A1A" w:rsidP="00285A1A">
      <w:pPr>
        <w:ind w:left="-540" w:right="-720"/>
        <w:rPr>
          <w:rFonts w:ascii="Georgia Ref" w:hAnsi="Georgia Ref"/>
          <w:sz w:val="20"/>
          <w:szCs w:val="20"/>
        </w:rPr>
      </w:pPr>
      <w:r w:rsidRPr="00285A1A">
        <w:rPr>
          <w:rFonts w:ascii="Elephant" w:hAnsi="Elephant"/>
          <w:sz w:val="22"/>
          <w:szCs w:val="22"/>
        </w:rPr>
        <w:t>Faculty reporting:</w:t>
      </w:r>
      <w:r>
        <w:rPr>
          <w:rFonts w:ascii="Elephant" w:hAnsi="Elephant"/>
        </w:rPr>
        <w:t xml:space="preserve"> </w:t>
      </w:r>
      <w:smartTag w:uri="urn:schemas-microsoft-com:office:smarttags" w:element="place">
        <w:r>
          <w:rPr>
            <w:rFonts w:ascii="Georgia Ref" w:hAnsi="Georgia Ref"/>
            <w:sz w:val="20"/>
            <w:szCs w:val="20"/>
          </w:rPr>
          <w:t>W.</w:t>
        </w:r>
        <w:r w:rsidRPr="00285A1A">
          <w:rPr>
            <w:rFonts w:ascii="Georgia Ref" w:hAnsi="Georgia Ref"/>
            <w:sz w:val="20"/>
            <w:szCs w:val="20"/>
          </w:rPr>
          <w:t xml:space="preserve"> Stinson</w:t>
        </w:r>
      </w:smartTag>
      <w:r w:rsidRPr="00285A1A">
        <w:rPr>
          <w:rFonts w:ascii="Georgia Ref" w:hAnsi="Georgia Ref"/>
          <w:sz w:val="20"/>
          <w:szCs w:val="20"/>
        </w:rPr>
        <w:t xml:space="preserve">, </w:t>
      </w:r>
      <w:proofErr w:type="gramStart"/>
      <w:r w:rsidRPr="00285A1A">
        <w:rPr>
          <w:rFonts w:ascii="Georgia Ref" w:hAnsi="Georgia Ref"/>
          <w:sz w:val="20"/>
          <w:szCs w:val="20"/>
        </w:rPr>
        <w:t>Library</w:t>
      </w:r>
      <w:r>
        <w:rPr>
          <w:rFonts w:ascii="Georgia Ref" w:hAnsi="Georgia Ref"/>
          <w:sz w:val="20"/>
          <w:szCs w:val="20"/>
        </w:rPr>
        <w:t xml:space="preserve">; </w:t>
      </w:r>
      <w:r>
        <w:rPr>
          <w:rFonts w:ascii="Georgia Ref" w:hAnsi="Georgia Ref"/>
        </w:rPr>
        <w:t xml:space="preserve"> </w:t>
      </w:r>
      <w:r>
        <w:rPr>
          <w:rFonts w:ascii="Georgia Ref" w:hAnsi="Georgia Ref"/>
          <w:sz w:val="20"/>
          <w:szCs w:val="20"/>
        </w:rPr>
        <w:t>G.</w:t>
      </w:r>
      <w:proofErr w:type="gramEnd"/>
      <w:r>
        <w:rPr>
          <w:rFonts w:ascii="Georgia Ref" w:hAnsi="Georgia Ref"/>
          <w:sz w:val="20"/>
          <w:szCs w:val="20"/>
        </w:rPr>
        <w:t xml:space="preserve"> Palubinskas, Honors Committee; B. Ladner, ACF rep.;  </w:t>
      </w:r>
    </w:p>
    <w:p w:rsidR="00712CA6" w:rsidRDefault="00285A1A" w:rsidP="00285A1A">
      <w:pPr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ab/>
      </w:r>
      <w:r>
        <w:rPr>
          <w:rFonts w:ascii="Georgia Ref" w:hAnsi="Georgia Ref"/>
          <w:sz w:val="20"/>
          <w:szCs w:val="20"/>
        </w:rPr>
        <w:tab/>
      </w:r>
      <w:r>
        <w:rPr>
          <w:rFonts w:ascii="Georgia Ref" w:hAnsi="Georgia Ref"/>
          <w:sz w:val="20"/>
          <w:szCs w:val="20"/>
        </w:rPr>
        <w:tab/>
        <w:t xml:space="preserve">  T. Guetzloff, BOG rep.; </w:t>
      </w:r>
      <w:r w:rsidR="00712CA6">
        <w:rPr>
          <w:rFonts w:ascii="Georgia Ref" w:hAnsi="Georgia Ref"/>
          <w:sz w:val="20"/>
          <w:szCs w:val="20"/>
        </w:rPr>
        <w:t>J.</w:t>
      </w:r>
      <w:r w:rsidR="00412F9B">
        <w:rPr>
          <w:rFonts w:ascii="Georgia Ref" w:hAnsi="Georgia Ref"/>
          <w:sz w:val="20"/>
          <w:szCs w:val="20"/>
        </w:rPr>
        <w:t xml:space="preserve"> Pietruszynski, GE; S. De, FPC;</w:t>
      </w:r>
      <w:r w:rsidR="00712CA6">
        <w:rPr>
          <w:rFonts w:ascii="Georgia Ref" w:hAnsi="Georgia Ref"/>
          <w:sz w:val="20"/>
          <w:szCs w:val="20"/>
        </w:rPr>
        <w:t xml:space="preserve"> M. Workman, </w:t>
      </w:r>
    </w:p>
    <w:p w:rsidR="00285A1A" w:rsidRPr="00285A1A" w:rsidRDefault="00712CA6" w:rsidP="00285A1A">
      <w:pPr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    </w:t>
      </w:r>
      <w:r w:rsidR="005F5E6A">
        <w:rPr>
          <w:rFonts w:ascii="Georgia Ref" w:hAnsi="Georgia Ref"/>
          <w:sz w:val="20"/>
          <w:szCs w:val="20"/>
        </w:rPr>
        <w:t xml:space="preserve">                               </w:t>
      </w:r>
      <w:r w:rsidR="00412F9B">
        <w:rPr>
          <w:rFonts w:ascii="Georgia Ref" w:hAnsi="Georgia Ref"/>
          <w:sz w:val="20"/>
          <w:szCs w:val="20"/>
        </w:rPr>
        <w:t>Constitution, By-Laws, &amp; Faculty Handbook</w:t>
      </w:r>
      <w:r>
        <w:rPr>
          <w:rFonts w:ascii="Georgia Ref" w:hAnsi="Georgia Ref"/>
          <w:sz w:val="20"/>
          <w:szCs w:val="20"/>
        </w:rPr>
        <w:t xml:space="preserve"> </w:t>
      </w:r>
    </w:p>
    <w:p w:rsidR="00285A1A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412F9B">
        <w:rPr>
          <w:rFonts w:ascii="Elephant" w:hAnsi="Elephant"/>
          <w:i/>
          <w:sz w:val="22"/>
          <w:szCs w:val="22"/>
        </w:rPr>
        <w:t>Ex Officio</w:t>
      </w:r>
      <w:r>
        <w:rPr>
          <w:rFonts w:ascii="Elephant" w:hAnsi="Elephant"/>
          <w:sz w:val="22"/>
          <w:szCs w:val="22"/>
        </w:rPr>
        <w:t>/</w:t>
      </w:r>
      <w:r w:rsidR="00285A1A" w:rsidRPr="00285A1A">
        <w:rPr>
          <w:rFonts w:ascii="Elephant" w:hAnsi="Elephant"/>
          <w:sz w:val="22"/>
          <w:szCs w:val="22"/>
        </w:rPr>
        <w:t xml:space="preserve">Guests: </w:t>
      </w:r>
      <w:r w:rsidR="00285A1A">
        <w:rPr>
          <w:rFonts w:ascii="Georgia Ref" w:hAnsi="Georgia Ref"/>
          <w:sz w:val="20"/>
          <w:szCs w:val="20"/>
        </w:rPr>
        <w:t xml:space="preserve">Pres. Jenkins, </w:t>
      </w:r>
      <w:r w:rsidR="00285A1A" w:rsidRPr="00285A1A">
        <w:rPr>
          <w:rFonts w:ascii="Georgia Ref" w:hAnsi="Georgia Ref"/>
          <w:sz w:val="20"/>
          <w:szCs w:val="20"/>
        </w:rPr>
        <w:t>Asst.</w:t>
      </w:r>
      <w:r>
        <w:rPr>
          <w:rFonts w:ascii="Georgia Ref" w:hAnsi="Georgia Ref"/>
          <w:sz w:val="20"/>
          <w:szCs w:val="20"/>
        </w:rPr>
        <w:t xml:space="preserve"> VPAA </w:t>
      </w:r>
      <w:smartTag w:uri="urn:schemas-microsoft-com:office:smarttags" w:element="place">
        <w:r>
          <w:rPr>
            <w:rFonts w:ascii="Georgia Ref" w:hAnsi="Georgia Ref"/>
            <w:sz w:val="20"/>
            <w:szCs w:val="20"/>
          </w:rPr>
          <w:t>S. Woodard</w:t>
        </w:r>
      </w:smartTag>
      <w:r>
        <w:rPr>
          <w:rFonts w:ascii="Georgia Ref" w:hAnsi="Georgia Ref"/>
          <w:sz w:val="20"/>
          <w:szCs w:val="20"/>
        </w:rPr>
        <w:t xml:space="preserve">, </w:t>
      </w:r>
      <w:r w:rsidR="00712CA6">
        <w:rPr>
          <w:rFonts w:ascii="Georgia Ref" w:hAnsi="Georgia Ref"/>
          <w:sz w:val="20"/>
          <w:szCs w:val="20"/>
        </w:rPr>
        <w:t xml:space="preserve">Interim </w:t>
      </w:r>
      <w:r>
        <w:rPr>
          <w:rFonts w:ascii="Georgia Ref" w:hAnsi="Georgia Ref"/>
          <w:sz w:val="20"/>
          <w:szCs w:val="20"/>
        </w:rPr>
        <w:t xml:space="preserve">PS </w:t>
      </w:r>
      <w:r w:rsidR="00712CA6">
        <w:rPr>
          <w:rFonts w:ascii="Georgia Ref" w:hAnsi="Georgia Ref"/>
          <w:sz w:val="20"/>
          <w:szCs w:val="20"/>
        </w:rPr>
        <w:t>Dean N.</w:t>
      </w:r>
      <w:r>
        <w:rPr>
          <w:rFonts w:ascii="Georgia Ref" w:hAnsi="Georgia Ref"/>
          <w:sz w:val="20"/>
          <w:szCs w:val="20"/>
        </w:rPr>
        <w:t xml:space="preserve">  Zaman</w:t>
      </w:r>
      <w:r w:rsidR="00712CA6">
        <w:rPr>
          <w:rFonts w:ascii="Georgia Ref" w:hAnsi="Georgia Ref"/>
          <w:sz w:val="20"/>
          <w:szCs w:val="20"/>
        </w:rPr>
        <w:t xml:space="preserve"> </w:t>
      </w:r>
    </w:p>
    <w:p w:rsidR="0098624E" w:rsidRPr="002F1452" w:rsidRDefault="0098624E" w:rsidP="00285A1A">
      <w:pPr>
        <w:tabs>
          <w:tab w:val="left" w:pos="-540"/>
        </w:tabs>
        <w:ind w:left="-540" w:right="-720"/>
        <w:rPr>
          <w:rFonts w:ascii="Georgia Ref" w:hAnsi="Georgia Ref"/>
          <w:sz w:val="16"/>
          <w:szCs w:val="16"/>
        </w:rPr>
      </w:pPr>
    </w:p>
    <w:p w:rsidR="002F1452" w:rsidRDefault="0098624E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98624E">
        <w:rPr>
          <w:rFonts w:ascii="Elephant" w:hAnsi="Elephant"/>
          <w:sz w:val="20"/>
          <w:szCs w:val="20"/>
        </w:rPr>
        <w:t xml:space="preserve">1. </w:t>
      </w:r>
      <w:r w:rsidRPr="0098624E">
        <w:rPr>
          <w:rFonts w:ascii="Georgia Ref" w:hAnsi="Georgia Ref"/>
          <w:sz w:val="20"/>
          <w:szCs w:val="20"/>
        </w:rPr>
        <w:t xml:space="preserve">The </w:t>
      </w:r>
      <w:r>
        <w:rPr>
          <w:rFonts w:ascii="Georgia Ref" w:hAnsi="Georgia Ref"/>
          <w:sz w:val="20"/>
          <w:szCs w:val="20"/>
        </w:rPr>
        <w:t>first order of business was to approve the minutes from the</w:t>
      </w:r>
      <w:r w:rsidR="002F1452">
        <w:rPr>
          <w:rFonts w:ascii="Georgia Ref" w:hAnsi="Georgia Ref"/>
          <w:sz w:val="20"/>
          <w:szCs w:val="20"/>
        </w:rPr>
        <w:t xml:space="preserve"> meeting on </w:t>
      </w:r>
      <w:smartTag w:uri="urn:schemas-microsoft-com:office:smarttags" w:element="date">
        <w:smartTagPr>
          <w:attr w:name="Month" w:val="9"/>
          <w:attr w:name="Day" w:val="2"/>
          <w:attr w:name="Year" w:val="2016"/>
        </w:smartTagPr>
        <w:r w:rsidR="002F1452">
          <w:rPr>
            <w:rFonts w:ascii="Georgia Ref" w:hAnsi="Georgia Ref"/>
            <w:sz w:val="20"/>
            <w:szCs w:val="20"/>
          </w:rPr>
          <w:t>September 2</w:t>
        </w:r>
        <w:r>
          <w:rPr>
            <w:rFonts w:ascii="Georgia Ref" w:hAnsi="Georgia Ref"/>
            <w:sz w:val="20"/>
            <w:szCs w:val="20"/>
          </w:rPr>
          <w:t>, 2016</w:t>
        </w:r>
      </w:smartTag>
      <w:r>
        <w:rPr>
          <w:rFonts w:ascii="Georgia Ref" w:hAnsi="Georgia Ref"/>
          <w:sz w:val="20"/>
          <w:szCs w:val="20"/>
        </w:rPr>
        <w:t xml:space="preserve">.  Dr. Fultz </w:t>
      </w:r>
    </w:p>
    <w:p w:rsidR="0098624E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98624E">
        <w:rPr>
          <w:rFonts w:ascii="Georgia Ref" w:hAnsi="Georgia Ref"/>
          <w:sz w:val="20"/>
          <w:szCs w:val="20"/>
        </w:rPr>
        <w:t>moved, with Dr. Baker’s second to approve the minutes.  The motion passed.</w:t>
      </w:r>
    </w:p>
    <w:p w:rsidR="0098624E" w:rsidRPr="0098624E" w:rsidRDefault="0098624E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98624E">
        <w:rPr>
          <w:rFonts w:ascii="Elephant" w:hAnsi="Elephant"/>
          <w:sz w:val="20"/>
          <w:szCs w:val="20"/>
        </w:rPr>
        <w:t xml:space="preserve">2. </w:t>
      </w:r>
      <w:r>
        <w:rPr>
          <w:rFonts w:ascii="Georgia Ref" w:hAnsi="Georgia Ref"/>
          <w:sz w:val="20"/>
          <w:szCs w:val="20"/>
        </w:rPr>
        <w:t>The second order of business was to approve the agenda. Dr. Sey</w:t>
      </w:r>
      <w:r w:rsidR="002F1452">
        <w:rPr>
          <w:rFonts w:ascii="Georgia Ref" w:hAnsi="Georgia Ref"/>
          <w:sz w:val="20"/>
          <w:szCs w:val="20"/>
        </w:rPr>
        <w:t xml:space="preserve">edmonir suggested a change regarding </w:t>
      </w:r>
    </w:p>
    <w:p w:rsidR="0087347B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Elephant" w:hAnsi="Elephant"/>
          <w:sz w:val="20"/>
          <w:szCs w:val="20"/>
        </w:rPr>
        <w:t xml:space="preserve">      </w:t>
      </w:r>
      <w:r w:rsidRPr="002F1452">
        <w:rPr>
          <w:rFonts w:ascii="Georgia Ref" w:hAnsi="Georgia Ref"/>
          <w:sz w:val="20"/>
          <w:szCs w:val="20"/>
        </w:rPr>
        <w:t>the format of</w:t>
      </w:r>
      <w:r w:rsidR="00412F9B">
        <w:rPr>
          <w:rFonts w:ascii="Georgia Ref" w:hAnsi="Georgia Ref"/>
          <w:sz w:val="20"/>
          <w:szCs w:val="20"/>
        </w:rPr>
        <w:t xml:space="preserve"> student excuses</w:t>
      </w:r>
      <w:r>
        <w:rPr>
          <w:rFonts w:ascii="Georgia Ref" w:hAnsi="Georgia Ref"/>
          <w:sz w:val="20"/>
          <w:szCs w:val="20"/>
        </w:rPr>
        <w:t>, D</w:t>
      </w:r>
      <w:r w:rsidR="0087347B">
        <w:rPr>
          <w:rFonts w:ascii="Georgia Ref" w:hAnsi="Georgia Ref"/>
          <w:sz w:val="20"/>
          <w:szCs w:val="20"/>
        </w:rPr>
        <w:t xml:space="preserve">ean Zaman requested to speak about </w:t>
      </w:r>
      <w:r>
        <w:rPr>
          <w:rFonts w:ascii="Georgia Ref" w:hAnsi="Georgia Ref"/>
          <w:sz w:val="20"/>
          <w:szCs w:val="20"/>
        </w:rPr>
        <w:t xml:space="preserve">scanning student evaluations, </w:t>
      </w:r>
      <w:r w:rsidR="0007739A">
        <w:rPr>
          <w:rFonts w:ascii="Georgia Ref" w:hAnsi="Georgia Ref"/>
          <w:sz w:val="20"/>
          <w:szCs w:val="20"/>
        </w:rPr>
        <w:t xml:space="preserve">and </w:t>
      </w:r>
    </w:p>
    <w:p w:rsidR="00412F9B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</w:t>
      </w:r>
      <w:r w:rsidR="002F1452">
        <w:rPr>
          <w:rFonts w:ascii="Georgia Ref" w:hAnsi="Georgia Ref"/>
          <w:sz w:val="20"/>
          <w:szCs w:val="20"/>
        </w:rPr>
        <w:t>Asst. VPAA is substituting</w:t>
      </w:r>
      <w:r w:rsidR="00412F9B">
        <w:rPr>
          <w:rFonts w:ascii="Georgia Ref" w:hAnsi="Georgia Ref"/>
          <w:sz w:val="20"/>
          <w:szCs w:val="20"/>
        </w:rPr>
        <w:t>, for a while,</w:t>
      </w:r>
      <w:r w:rsidR="002F1452">
        <w:rPr>
          <w:rFonts w:ascii="Georgia Ref" w:hAnsi="Georgia Ref"/>
          <w:sz w:val="20"/>
          <w:szCs w:val="20"/>
        </w:rPr>
        <w:t xml:space="preserve"> for the chair of the Honors Committee.  Dr. Fultz moved, with M. </w:t>
      </w:r>
    </w:p>
    <w:p w:rsidR="0098624E" w:rsidRDefault="00412F9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</w:t>
      </w:r>
      <w:r w:rsidR="002F1452">
        <w:rPr>
          <w:rFonts w:ascii="Georgia Ref" w:hAnsi="Georgia Ref"/>
          <w:sz w:val="20"/>
          <w:szCs w:val="20"/>
        </w:rPr>
        <w:t>Seyedmonir seconding, to approve the amended agenda, and the motion passed.</w:t>
      </w:r>
    </w:p>
    <w:p w:rsidR="002F1452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2F1452">
        <w:rPr>
          <w:rFonts w:ascii="Elephant" w:hAnsi="Elephant"/>
          <w:sz w:val="20"/>
          <w:szCs w:val="20"/>
        </w:rPr>
        <w:t xml:space="preserve">3. </w:t>
      </w:r>
      <w:r>
        <w:rPr>
          <w:rFonts w:ascii="Georgia Ref" w:hAnsi="Georgia Ref"/>
          <w:sz w:val="20"/>
          <w:szCs w:val="20"/>
        </w:rPr>
        <w:t xml:space="preserve">Comments from the Chair concerned membership on Faculty Senate Committees:  E. Woods, the SGA </w:t>
      </w:r>
    </w:p>
    <w:p w:rsidR="002F1452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President, has sent a list of his members to join committees.  Teacher Education still needs an elected </w:t>
      </w:r>
    </w:p>
    <w:p w:rsidR="002F1452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student member.  The Provost needs to nominate a faculty member for the Cultural Activities Committee.</w:t>
      </w:r>
    </w:p>
    <w:p w:rsidR="0007739A" w:rsidRDefault="002F145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D. Well</w:t>
      </w:r>
      <w:r w:rsidR="00412F9B">
        <w:rPr>
          <w:rFonts w:ascii="Georgia Ref" w:hAnsi="Georgia Ref"/>
          <w:sz w:val="20"/>
          <w:szCs w:val="20"/>
        </w:rPr>
        <w:t>s</w:t>
      </w:r>
      <w:r>
        <w:rPr>
          <w:rFonts w:ascii="Georgia Ref" w:hAnsi="Georgia Ref"/>
          <w:sz w:val="20"/>
          <w:szCs w:val="20"/>
        </w:rPr>
        <w:t xml:space="preserve"> will represent L&amp;C on EPC, </w:t>
      </w:r>
      <w:r w:rsidR="0007739A">
        <w:rPr>
          <w:rFonts w:ascii="Georgia Ref" w:hAnsi="Georgia Ref"/>
          <w:sz w:val="20"/>
          <w:szCs w:val="20"/>
        </w:rPr>
        <w:t xml:space="preserve">and General Education needs a rep. from L&amp;C.  The Chair will </w:t>
      </w:r>
    </w:p>
    <w:p w:rsidR="0007739A" w:rsidRDefault="0007739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send</w:t>
      </w:r>
      <w:r w:rsidR="0087347B">
        <w:rPr>
          <w:rFonts w:ascii="Georgia Ref" w:hAnsi="Georgia Ref"/>
          <w:sz w:val="20"/>
          <w:szCs w:val="20"/>
        </w:rPr>
        <w:t xml:space="preserve"> out</w:t>
      </w:r>
      <w:r>
        <w:rPr>
          <w:rFonts w:ascii="Georgia Ref" w:hAnsi="Georgia Ref"/>
          <w:sz w:val="20"/>
          <w:szCs w:val="20"/>
        </w:rPr>
        <w:t xml:space="preserve"> an updated list to faculty as soon as it is completed.  He also asked if the Senate can assist Prof. </w:t>
      </w:r>
    </w:p>
    <w:p w:rsidR="0007739A" w:rsidRDefault="0007739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Workman as he updates the Constitution, By-laws, Faculty Handbook documents. M. Workman said he will </w:t>
      </w:r>
    </w:p>
    <w:p w:rsidR="002F1452" w:rsidRDefault="0007739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check the Senate minutes to ensure these documents are amended.</w:t>
      </w:r>
    </w:p>
    <w:p w:rsidR="000D27B3" w:rsidRDefault="0007739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07739A">
        <w:rPr>
          <w:rFonts w:ascii="Elephant" w:hAnsi="Elephant"/>
          <w:sz w:val="20"/>
          <w:szCs w:val="20"/>
        </w:rPr>
        <w:t>4.</w:t>
      </w:r>
      <w:r>
        <w:rPr>
          <w:rFonts w:ascii="Georgia Ref" w:hAnsi="Georgia Ref"/>
          <w:sz w:val="20"/>
          <w:szCs w:val="20"/>
        </w:rPr>
        <w:t xml:space="preserve"> Asst. VPAA Woodard announced (in place of the Provost) that the Education Dept. has received approval </w:t>
      </w:r>
    </w:p>
    <w:p w:rsidR="0007739A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from HEPC </w:t>
      </w:r>
      <w:r w:rsidR="0007739A">
        <w:rPr>
          <w:rFonts w:ascii="Georgia Ref" w:hAnsi="Georgia Ref"/>
          <w:sz w:val="20"/>
          <w:szCs w:val="20"/>
        </w:rPr>
        <w:t xml:space="preserve">to offer a Master’s in Education Leadership.  A Health Sciences bachelor’s degree is up next for </w:t>
      </w:r>
    </w:p>
    <w:p w:rsidR="0007739A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7739A">
        <w:rPr>
          <w:rFonts w:ascii="Georgia Ref" w:hAnsi="Georgia Ref"/>
          <w:sz w:val="20"/>
          <w:szCs w:val="20"/>
        </w:rPr>
        <w:t>approval.  Bachelor’s degr</w:t>
      </w:r>
      <w:r w:rsidR="00412F9B">
        <w:rPr>
          <w:rFonts w:ascii="Georgia Ref" w:hAnsi="Georgia Ref"/>
          <w:sz w:val="20"/>
          <w:szCs w:val="20"/>
        </w:rPr>
        <w:t xml:space="preserve">ees in nursing and engineering </w:t>
      </w:r>
      <w:r w:rsidR="0007739A">
        <w:rPr>
          <w:rFonts w:ascii="Georgia Ref" w:hAnsi="Georgia Ref"/>
          <w:sz w:val="20"/>
          <w:szCs w:val="20"/>
        </w:rPr>
        <w:t xml:space="preserve">are also being planned.  Training sessions for the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7739A">
        <w:rPr>
          <w:rFonts w:ascii="Georgia Ref" w:hAnsi="Georgia Ref"/>
          <w:sz w:val="20"/>
          <w:szCs w:val="20"/>
        </w:rPr>
        <w:t xml:space="preserve">classroom SmartBoards are being planned.  S. Woodard said the honors students have met to solicit </w:t>
      </w:r>
      <w:proofErr w:type="gramStart"/>
      <w:r w:rsidR="0007739A">
        <w:rPr>
          <w:rFonts w:ascii="Georgia Ref" w:hAnsi="Georgia Ref"/>
          <w:sz w:val="20"/>
          <w:szCs w:val="20"/>
        </w:rPr>
        <w:t>their</w:t>
      </w:r>
      <w:proofErr w:type="gramEnd"/>
      <w:r w:rsidR="0007739A">
        <w:rPr>
          <w:rFonts w:ascii="Georgia Ref" w:hAnsi="Georgia Ref"/>
          <w:sz w:val="20"/>
          <w:szCs w:val="20"/>
        </w:rPr>
        <w:t xml:space="preserve">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7739A">
        <w:rPr>
          <w:rFonts w:ascii="Georgia Ref" w:hAnsi="Georgia Ref"/>
          <w:sz w:val="20"/>
          <w:szCs w:val="20"/>
        </w:rPr>
        <w:t xml:space="preserve">concerns, at an ice cream social.  Forty students are on the roster, but it may not be </w:t>
      </w:r>
      <w:r w:rsidR="00BA26A0">
        <w:rPr>
          <w:rFonts w:ascii="Georgia Ref" w:hAnsi="Georgia Ref"/>
          <w:sz w:val="20"/>
          <w:szCs w:val="20"/>
        </w:rPr>
        <w:t xml:space="preserve">up to date, as some have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BA26A0">
        <w:rPr>
          <w:rFonts w:ascii="Georgia Ref" w:hAnsi="Georgia Ref"/>
          <w:sz w:val="20"/>
          <w:szCs w:val="20"/>
        </w:rPr>
        <w:t xml:space="preserve">graduated.  Plans are under way for coordination with Cultural Activities and the WV Symphony Orchestra,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BA26A0">
        <w:rPr>
          <w:rFonts w:ascii="Georgia Ref" w:hAnsi="Georgia Ref"/>
          <w:sz w:val="20"/>
          <w:szCs w:val="20"/>
        </w:rPr>
        <w:t xml:space="preserve">and plans are being made for the service activity.  October 24 is set for a “Class of 2020” registration event for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BA26A0">
        <w:rPr>
          <w:rFonts w:ascii="Georgia Ref" w:hAnsi="Georgia Ref"/>
          <w:sz w:val="20"/>
          <w:szCs w:val="20"/>
        </w:rPr>
        <w:t xml:space="preserve">freshmen in the </w:t>
      </w:r>
      <w:smartTag w:uri="urn:schemas-microsoft-com:office:smarttags" w:element="place">
        <w:r w:rsidR="00BA26A0">
          <w:rPr>
            <w:rFonts w:ascii="Georgia Ref" w:hAnsi="Georgia Ref"/>
            <w:sz w:val="20"/>
            <w:szCs w:val="20"/>
          </w:rPr>
          <w:t>Union</w:t>
        </w:r>
      </w:smartTag>
      <w:r w:rsidR="00BA26A0">
        <w:rPr>
          <w:rFonts w:ascii="Georgia Ref" w:hAnsi="Georgia Ref"/>
          <w:sz w:val="20"/>
          <w:szCs w:val="20"/>
        </w:rPr>
        <w:t xml:space="preserve"> from </w:t>
      </w:r>
      <w:smartTag w:uri="urn:schemas-microsoft-com:office:smarttags" w:element="time">
        <w:smartTagPr>
          <w:attr w:name="Hour" w:val="15"/>
          <w:attr w:name="Minute" w:val="0"/>
        </w:smartTagPr>
        <w:r w:rsidR="00BA26A0">
          <w:rPr>
            <w:rFonts w:ascii="Georgia Ref" w:hAnsi="Georgia Ref"/>
            <w:sz w:val="20"/>
            <w:szCs w:val="20"/>
          </w:rPr>
          <w:t>3-8 p.m.</w:t>
        </w:r>
      </w:smartTag>
      <w:r w:rsidR="00BA26A0">
        <w:rPr>
          <w:rFonts w:ascii="Georgia Ref" w:hAnsi="Georgia Ref"/>
          <w:sz w:val="20"/>
          <w:szCs w:val="20"/>
        </w:rPr>
        <w:t xml:space="preserve"> Representatives from Financial Aid, the Registrar, and faculty advisors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BA26A0">
        <w:rPr>
          <w:rFonts w:ascii="Georgia Ref" w:hAnsi="Georgia Ref"/>
          <w:sz w:val="20"/>
          <w:szCs w:val="20"/>
        </w:rPr>
        <w:t>will meet the students.  The Provost sent the Deans a report on retention.</w:t>
      </w:r>
      <w:r>
        <w:rPr>
          <w:rFonts w:ascii="Georgia Ref" w:hAnsi="Georgia Ref"/>
          <w:sz w:val="20"/>
          <w:szCs w:val="20"/>
        </w:rPr>
        <w:t xml:space="preserve">  </w:t>
      </w:r>
      <w:r w:rsidR="00BA26A0">
        <w:rPr>
          <w:rFonts w:ascii="Georgia Ref" w:hAnsi="Georgia Ref"/>
          <w:sz w:val="20"/>
          <w:szCs w:val="20"/>
        </w:rPr>
        <w:t xml:space="preserve">Dr. Fultz asked why some </w:t>
      </w:r>
    </w:p>
    <w:p w:rsidR="00BA26A0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BA26A0">
        <w:rPr>
          <w:rFonts w:ascii="Georgia Ref" w:hAnsi="Georgia Ref"/>
          <w:sz w:val="20"/>
          <w:szCs w:val="20"/>
        </w:rPr>
        <w:t>registration dates were not online yet.</w:t>
      </w:r>
    </w:p>
    <w:p w:rsidR="00BA26A0" w:rsidRDefault="00BA26A0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BA26A0">
        <w:rPr>
          <w:rFonts w:ascii="Elephant" w:hAnsi="Elephant"/>
          <w:sz w:val="20"/>
          <w:szCs w:val="20"/>
        </w:rPr>
        <w:t>5.</w:t>
      </w:r>
      <w:r w:rsidRPr="00BA26A0">
        <w:rPr>
          <w:rFonts w:ascii="Georgia Ref" w:hAnsi="Georgia Ref"/>
          <w:sz w:val="20"/>
          <w:szCs w:val="20"/>
        </w:rPr>
        <w:t xml:space="preserve"> P</w:t>
      </w:r>
      <w:r>
        <w:rPr>
          <w:rFonts w:ascii="Georgia Ref" w:hAnsi="Georgia Ref"/>
          <w:sz w:val="20"/>
          <w:szCs w:val="20"/>
        </w:rPr>
        <w:t xml:space="preserve">resident Jenkins announced that the administration is “data mining” for retention information.  WVSU’s </w:t>
      </w:r>
    </w:p>
    <w:p w:rsidR="00BA26A0" w:rsidRDefault="00BA26A0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enrollment of full- and part-time students is growing.  Retention of first year students from Fall to Spring </w:t>
      </w:r>
    </w:p>
    <w:p w:rsidR="00BA26A0" w:rsidRDefault="00BA26A0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terms </w:t>
      </w:r>
      <w:proofErr w:type="gramStart"/>
      <w:r>
        <w:rPr>
          <w:rFonts w:ascii="Georgia Ref" w:hAnsi="Georgia Ref"/>
          <w:sz w:val="20"/>
          <w:szCs w:val="20"/>
        </w:rPr>
        <w:t>has</w:t>
      </w:r>
      <w:proofErr w:type="gramEnd"/>
      <w:r>
        <w:rPr>
          <w:rFonts w:ascii="Georgia Ref" w:hAnsi="Georgia Ref"/>
          <w:sz w:val="20"/>
          <w:szCs w:val="20"/>
        </w:rPr>
        <w:t xml:space="preserve"> been calculated for three years at 78%, and it should be 85%.  From Fall 2015 to Fall 2016 the rate </w:t>
      </w:r>
    </w:p>
    <w:p w:rsidR="000D27B3" w:rsidRDefault="00BA26A0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is 57%.</w:t>
      </w:r>
      <w:r w:rsidR="000D27B3">
        <w:rPr>
          <w:rFonts w:ascii="Georgia Ref" w:hAnsi="Georgia Ref"/>
          <w:sz w:val="20"/>
          <w:szCs w:val="20"/>
        </w:rPr>
        <w:t xml:space="preserve">  It can </w:t>
      </w:r>
      <w:proofErr w:type="gramStart"/>
      <w:r w:rsidR="000D27B3">
        <w:rPr>
          <w:rFonts w:ascii="Georgia Ref" w:hAnsi="Georgia Ref"/>
          <w:sz w:val="20"/>
          <w:szCs w:val="20"/>
        </w:rPr>
        <w:t>assumed</w:t>
      </w:r>
      <w:proofErr w:type="gramEnd"/>
      <w:r w:rsidR="000D27B3">
        <w:rPr>
          <w:rFonts w:ascii="Georgia Ref" w:hAnsi="Georgia Ref"/>
          <w:sz w:val="20"/>
          <w:szCs w:val="20"/>
        </w:rPr>
        <w:t xml:space="preserve">, he said, that 10% are planning to transfer or are unprepared academically or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financially for college, but if we lose 100 resident students, that means $1.3 million is lost.  Scholarships must </w:t>
      </w:r>
    </w:p>
    <w:p w:rsidR="000D27B3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be increased.  About $16 million in research money in grants has been received, and WVSU is third after </w:t>
      </w:r>
    </w:p>
    <w:p w:rsidR="00303992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WVU and MU in terms of dollars received. 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   </w:t>
      </w:r>
      <w:r w:rsidR="000D27B3">
        <w:rPr>
          <w:rFonts w:ascii="Georgia Ref" w:hAnsi="Georgia Ref"/>
          <w:sz w:val="20"/>
          <w:szCs w:val="20"/>
        </w:rPr>
        <w:t xml:space="preserve">The administration is looking into academic advising, because faculty-student interaction has to increase,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</w:t>
      </w:r>
      <w:r w:rsidR="000D27B3">
        <w:rPr>
          <w:rFonts w:ascii="Georgia Ref" w:hAnsi="Georgia Ref"/>
          <w:sz w:val="20"/>
          <w:szCs w:val="20"/>
        </w:rPr>
        <w:t xml:space="preserve">as well as graduation rates.  </w:t>
      </w:r>
    </w:p>
    <w:p w:rsidR="00412F9B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    </w:t>
      </w:r>
      <w:r w:rsidR="000D27B3">
        <w:rPr>
          <w:rFonts w:ascii="Georgia Ref" w:hAnsi="Georgia Ref"/>
          <w:sz w:val="20"/>
          <w:szCs w:val="20"/>
        </w:rPr>
        <w:t>The WV Legislature is looking into</w:t>
      </w:r>
      <w:r>
        <w:rPr>
          <w:rFonts w:ascii="Georgia Ref" w:hAnsi="Georgia Ref"/>
          <w:sz w:val="20"/>
          <w:szCs w:val="20"/>
        </w:rPr>
        <w:t xml:space="preserve"> </w:t>
      </w:r>
      <w:r w:rsidR="000D27B3">
        <w:rPr>
          <w:rFonts w:ascii="Georgia Ref" w:hAnsi="Georgia Ref"/>
          <w:sz w:val="20"/>
          <w:szCs w:val="20"/>
        </w:rPr>
        <w:t>cutting the numbe</w:t>
      </w:r>
      <w:r w:rsidR="00412F9B">
        <w:rPr>
          <w:rFonts w:ascii="Georgia Ref" w:hAnsi="Georgia Ref"/>
          <w:sz w:val="20"/>
          <w:szCs w:val="20"/>
        </w:rPr>
        <w:t>r</w:t>
      </w:r>
      <w:r w:rsidR="000D27B3">
        <w:rPr>
          <w:rFonts w:ascii="Georgia Ref" w:hAnsi="Georgia Ref"/>
          <w:sz w:val="20"/>
          <w:szCs w:val="20"/>
        </w:rPr>
        <w:t xml:space="preserve"> of four-year colleges, with </w:t>
      </w:r>
      <w:r w:rsidR="00412F9B">
        <w:rPr>
          <w:rFonts w:ascii="Georgia Ref" w:hAnsi="Georgia Ref"/>
          <w:sz w:val="20"/>
          <w:szCs w:val="20"/>
        </w:rPr>
        <w:t xml:space="preserve">a </w:t>
      </w:r>
      <w:r w:rsidR="000D27B3">
        <w:rPr>
          <w:rFonts w:ascii="Georgia Ref" w:hAnsi="Georgia Ref"/>
          <w:sz w:val="20"/>
          <w:szCs w:val="20"/>
        </w:rPr>
        <w:t xml:space="preserve">targets of </w:t>
      </w:r>
      <w:smartTag w:uri="urn:schemas-microsoft-com:office:smarttags" w:element="place">
        <w:r w:rsidR="000D27B3">
          <w:rPr>
            <w:rFonts w:ascii="Georgia Ref" w:hAnsi="Georgia Ref"/>
            <w:sz w:val="20"/>
            <w:szCs w:val="20"/>
          </w:rPr>
          <w:t>Glenview</w:t>
        </w:r>
      </w:smartTag>
      <w:r w:rsidR="000D27B3">
        <w:rPr>
          <w:rFonts w:ascii="Georgia Ref" w:hAnsi="Georgia Ref"/>
          <w:sz w:val="20"/>
          <w:szCs w:val="20"/>
        </w:rPr>
        <w:t xml:space="preserve"> </w:t>
      </w:r>
    </w:p>
    <w:p w:rsidR="00303992" w:rsidRDefault="00412F9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D27B3">
        <w:rPr>
          <w:rFonts w:ascii="Georgia Ref" w:hAnsi="Georgia Ref"/>
          <w:sz w:val="20"/>
          <w:szCs w:val="20"/>
        </w:rPr>
        <w:t xml:space="preserve">and merging </w:t>
      </w:r>
      <w:smartTag w:uri="urn:schemas-microsoft-com:office:smarttags" w:element="Street">
        <w:smartTag w:uri="urn:schemas-microsoft-com:office:smarttags" w:element="address">
          <w:r w:rsidR="000D27B3">
            <w:rPr>
              <w:rFonts w:ascii="Georgia Ref" w:hAnsi="Georgia Ref"/>
              <w:sz w:val="20"/>
              <w:szCs w:val="20"/>
            </w:rPr>
            <w:t>Bluefield St.</w:t>
          </w:r>
        </w:smartTag>
      </w:smartTag>
      <w:r w:rsidR="000D27B3">
        <w:rPr>
          <w:rFonts w:ascii="Georgia Ref" w:hAnsi="Georgia Ref"/>
          <w:sz w:val="20"/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0D27B3">
            <w:rPr>
              <w:rFonts w:ascii="Georgia Ref" w:hAnsi="Georgia Ref"/>
              <w:sz w:val="20"/>
              <w:szCs w:val="20"/>
            </w:rPr>
            <w:t>Concord</w:t>
          </w:r>
        </w:smartTag>
      </w:smartTag>
      <w:r w:rsidR="000D27B3">
        <w:rPr>
          <w:rFonts w:ascii="Georgia Ref" w:hAnsi="Georgia Ref"/>
          <w:sz w:val="20"/>
          <w:szCs w:val="20"/>
        </w:rPr>
        <w:t>.</w:t>
      </w:r>
      <w:r w:rsidR="00303992">
        <w:rPr>
          <w:rFonts w:ascii="Georgia Ref" w:hAnsi="Georgia Ref"/>
          <w:sz w:val="20"/>
          <w:szCs w:val="20"/>
        </w:rPr>
        <w:t xml:space="preserve">  </w:t>
      </w:r>
      <w:r w:rsidR="000D27B3">
        <w:rPr>
          <w:rFonts w:ascii="Georgia Ref" w:hAnsi="Georgia Ref"/>
          <w:sz w:val="20"/>
          <w:szCs w:val="20"/>
        </w:rPr>
        <w:t xml:space="preserve">He also mentioned that there’s talk of re-merging the CTCs and </w:t>
      </w:r>
      <w:proofErr w:type="gramStart"/>
      <w:r w:rsidR="000D27B3">
        <w:rPr>
          <w:rFonts w:ascii="Georgia Ref" w:hAnsi="Georgia Ref"/>
          <w:sz w:val="20"/>
          <w:szCs w:val="20"/>
        </w:rPr>
        <w:t>their</w:t>
      </w:r>
      <w:proofErr w:type="gramEnd"/>
      <w:r w:rsidR="000D27B3">
        <w:rPr>
          <w:rFonts w:ascii="Georgia Ref" w:hAnsi="Georgia Ref"/>
          <w:sz w:val="20"/>
          <w:szCs w:val="20"/>
        </w:rPr>
        <w:t xml:space="preserve"> </w:t>
      </w:r>
    </w:p>
    <w:p w:rsidR="000D27B3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D27B3">
        <w:rPr>
          <w:rFonts w:ascii="Georgia Ref" w:hAnsi="Georgia Ref"/>
          <w:sz w:val="20"/>
          <w:szCs w:val="20"/>
        </w:rPr>
        <w:t>former partner four-year colleges.</w:t>
      </w:r>
    </w:p>
    <w:p w:rsidR="00303992" w:rsidRDefault="000D27B3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303992">
        <w:rPr>
          <w:rFonts w:ascii="Georgia Ref" w:hAnsi="Georgia Ref"/>
          <w:sz w:val="20"/>
          <w:szCs w:val="20"/>
        </w:rPr>
        <w:t xml:space="preserve">     </w:t>
      </w:r>
      <w:r>
        <w:rPr>
          <w:rFonts w:ascii="Georgia Ref" w:hAnsi="Georgia Ref"/>
          <w:sz w:val="20"/>
          <w:szCs w:val="20"/>
        </w:rPr>
        <w:t xml:space="preserve"> A mid-year cut in the budget is expected.  And some Legislator</w:t>
      </w:r>
      <w:r w:rsidR="00412F9B">
        <w:rPr>
          <w:rFonts w:ascii="Georgia Ref" w:hAnsi="Georgia Ref"/>
          <w:sz w:val="20"/>
          <w:szCs w:val="20"/>
        </w:rPr>
        <w:t>s</w:t>
      </w:r>
      <w:r>
        <w:rPr>
          <w:rFonts w:ascii="Georgia Ref" w:hAnsi="Georgia Ref"/>
          <w:sz w:val="20"/>
          <w:szCs w:val="20"/>
        </w:rPr>
        <w:t xml:space="preserve"> are considering “performance-based”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0D27B3">
        <w:rPr>
          <w:rFonts w:ascii="Georgia Ref" w:hAnsi="Georgia Ref"/>
          <w:sz w:val="20"/>
          <w:szCs w:val="20"/>
        </w:rPr>
        <w:t>funding</w:t>
      </w:r>
      <w:r>
        <w:rPr>
          <w:rFonts w:ascii="Georgia Ref" w:hAnsi="Georgia Ref"/>
          <w:sz w:val="20"/>
          <w:szCs w:val="20"/>
        </w:rPr>
        <w:t xml:space="preserve"> </w:t>
      </w:r>
      <w:r w:rsidR="003E0FE1">
        <w:rPr>
          <w:rFonts w:ascii="Georgia Ref" w:hAnsi="Georgia Ref"/>
          <w:sz w:val="20"/>
          <w:szCs w:val="20"/>
        </w:rPr>
        <w:t xml:space="preserve">to raise the number of graduates and retention rates.  In this plan, school with stagnant or poor rates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3E0FE1">
        <w:rPr>
          <w:rFonts w:ascii="Georgia Ref" w:hAnsi="Georgia Ref"/>
          <w:sz w:val="20"/>
          <w:szCs w:val="20"/>
        </w:rPr>
        <w:t>would</w:t>
      </w:r>
      <w:r>
        <w:rPr>
          <w:rFonts w:ascii="Georgia Ref" w:hAnsi="Georgia Ref"/>
          <w:sz w:val="20"/>
          <w:szCs w:val="20"/>
        </w:rPr>
        <w:t xml:space="preserve"> </w:t>
      </w:r>
      <w:r w:rsidR="003E0FE1">
        <w:rPr>
          <w:rFonts w:ascii="Georgia Ref" w:hAnsi="Georgia Ref"/>
          <w:sz w:val="20"/>
          <w:szCs w:val="20"/>
        </w:rPr>
        <w:t xml:space="preserve">receive less money.  </w:t>
      </w:r>
      <w:r w:rsidR="00C15B71">
        <w:rPr>
          <w:rFonts w:ascii="Georgia Ref" w:hAnsi="Georgia Ref"/>
          <w:sz w:val="20"/>
          <w:szCs w:val="20"/>
        </w:rPr>
        <w:t xml:space="preserve">The retention rate is calculated by counting only first-time, full-time freshmen.  </w:t>
      </w:r>
    </w:p>
    <w:p w:rsidR="00C15B71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C15B71">
        <w:rPr>
          <w:rFonts w:ascii="Georgia Ref" w:hAnsi="Georgia Ref"/>
          <w:sz w:val="20"/>
          <w:szCs w:val="20"/>
        </w:rPr>
        <w:t xml:space="preserve">For us this means 70% or 283 of our new students in this cohort have to come back next fall.  Undeclared </w:t>
      </w:r>
    </w:p>
    <w:p w:rsidR="00C15B71" w:rsidRDefault="00C15B71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</w:t>
      </w:r>
      <w:r w:rsidR="00303992">
        <w:rPr>
          <w:rFonts w:ascii="Georgia Ref" w:hAnsi="Georgia Ref"/>
          <w:sz w:val="20"/>
          <w:szCs w:val="20"/>
        </w:rPr>
        <w:t xml:space="preserve"> </w:t>
      </w:r>
      <w:r>
        <w:rPr>
          <w:rFonts w:ascii="Georgia Ref" w:hAnsi="Georgia Ref"/>
          <w:sz w:val="20"/>
          <w:szCs w:val="20"/>
        </w:rPr>
        <w:t xml:space="preserve">students, even with 40 or 50 credits, have to declare a major or they tend not to graduate.  Retention rates by </w:t>
      </w:r>
    </w:p>
    <w:p w:rsidR="00303992" w:rsidRDefault="00C15B71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</w:p>
    <w:p w:rsidR="00303992" w:rsidRDefault="00303992" w:rsidP="00303992">
      <w:pPr>
        <w:tabs>
          <w:tab w:val="left" w:pos="-540"/>
        </w:tabs>
        <w:ind w:left="-540" w:right="-720"/>
        <w:jc w:val="right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</w:p>
    <w:p w:rsidR="00303992" w:rsidRPr="00C15B71" w:rsidRDefault="00303992" w:rsidP="00303992">
      <w:pPr>
        <w:tabs>
          <w:tab w:val="left" w:pos="-540"/>
        </w:tabs>
        <w:ind w:left="-540" w:right="-720"/>
        <w:jc w:val="right"/>
        <w:rPr>
          <w:rFonts w:ascii="Georgia Ref" w:hAnsi="Georgia Ref"/>
          <w:b/>
          <w:sz w:val="16"/>
          <w:szCs w:val="16"/>
        </w:rPr>
      </w:pPr>
      <w:r w:rsidRPr="00C15B71">
        <w:rPr>
          <w:rFonts w:ascii="Georgia Ref" w:hAnsi="Georgia Ref"/>
          <w:b/>
          <w:sz w:val="16"/>
          <w:szCs w:val="16"/>
        </w:rPr>
        <w:lastRenderedPageBreak/>
        <w:t>WVSU Faculty Senate Minutes</w:t>
      </w:r>
    </w:p>
    <w:p w:rsidR="00303992" w:rsidRPr="00C15B71" w:rsidRDefault="00303992" w:rsidP="00303992">
      <w:pPr>
        <w:tabs>
          <w:tab w:val="left" w:pos="-540"/>
        </w:tabs>
        <w:ind w:left="-540" w:right="-720"/>
        <w:jc w:val="right"/>
        <w:rPr>
          <w:rFonts w:ascii="Georgia Ref" w:hAnsi="Georgia Ref"/>
          <w:b/>
          <w:sz w:val="16"/>
          <w:szCs w:val="16"/>
        </w:rPr>
      </w:pPr>
      <w:smartTag w:uri="urn:schemas-microsoft-com:office:smarttags" w:element="date">
        <w:smartTagPr>
          <w:attr w:name="Month" w:val="10"/>
          <w:attr w:name="Day" w:val="7"/>
          <w:attr w:name="Year" w:val="2016"/>
        </w:smartTagPr>
        <w:r w:rsidRPr="00C15B71">
          <w:rPr>
            <w:rFonts w:ascii="Georgia Ref" w:hAnsi="Georgia Ref"/>
            <w:b/>
            <w:sz w:val="16"/>
            <w:szCs w:val="16"/>
          </w:rPr>
          <w:t>October 7, 2016</w:t>
        </w:r>
      </w:smartTag>
    </w:p>
    <w:p w:rsidR="00303992" w:rsidRDefault="00303992" w:rsidP="00303992">
      <w:pPr>
        <w:tabs>
          <w:tab w:val="left" w:pos="-540"/>
        </w:tabs>
        <w:ind w:left="-540" w:right="-720"/>
        <w:jc w:val="right"/>
        <w:rPr>
          <w:rFonts w:ascii="Georgia Ref" w:hAnsi="Georgia Ref"/>
          <w:sz w:val="20"/>
          <w:szCs w:val="20"/>
        </w:rPr>
      </w:pPr>
      <w:r w:rsidRPr="00C15B71">
        <w:rPr>
          <w:rFonts w:ascii="Georgia Ref" w:hAnsi="Georgia Ref"/>
          <w:b/>
          <w:sz w:val="16"/>
          <w:szCs w:val="16"/>
        </w:rPr>
        <w:t>page 2</w:t>
      </w:r>
      <w:r>
        <w:rPr>
          <w:rFonts w:ascii="Georgia Ref" w:hAnsi="Georgia Ref"/>
          <w:sz w:val="20"/>
          <w:szCs w:val="20"/>
        </w:rPr>
        <w:t xml:space="preserve">  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</w:p>
    <w:p w:rsidR="00C15B71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C15B71">
        <w:rPr>
          <w:rFonts w:ascii="Georgia Ref" w:hAnsi="Georgia Ref"/>
          <w:sz w:val="20"/>
          <w:szCs w:val="20"/>
        </w:rPr>
        <w:t xml:space="preserve">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C15B71">
        <w:rPr>
          <w:rFonts w:ascii="Georgia Ref" w:hAnsi="Georgia Ref"/>
          <w:sz w:val="20"/>
          <w:szCs w:val="20"/>
        </w:rPr>
        <w:t xml:space="preserve">College and major programs will have to be investigated.  Dr. Magan commented that we need to show the </w:t>
      </w:r>
    </w:p>
    <w:p w:rsidR="00C15B71" w:rsidRDefault="00C15B71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</w:t>
      </w:r>
      <w:r w:rsidR="00207645">
        <w:rPr>
          <w:rFonts w:ascii="Georgia Ref" w:hAnsi="Georgia Ref"/>
          <w:sz w:val="20"/>
          <w:szCs w:val="20"/>
        </w:rPr>
        <w:t xml:space="preserve">  </w:t>
      </w:r>
      <w:r>
        <w:rPr>
          <w:rFonts w:ascii="Georgia Ref" w:hAnsi="Georgia Ref"/>
          <w:sz w:val="20"/>
          <w:szCs w:val="20"/>
        </w:rPr>
        <w:t xml:space="preserve">overseers that many of our students started elsewhere and graduate from WVSU aren’t counted in this </w:t>
      </w:r>
    </w:p>
    <w:p w:rsidR="00C15B71" w:rsidRDefault="00C15B71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</w:t>
      </w:r>
      <w:r w:rsidR="00207645">
        <w:rPr>
          <w:rFonts w:ascii="Georgia Ref" w:hAnsi="Georgia Ref"/>
          <w:sz w:val="20"/>
          <w:szCs w:val="20"/>
        </w:rPr>
        <w:t xml:space="preserve">  </w:t>
      </w:r>
      <w:r>
        <w:rPr>
          <w:rFonts w:ascii="Georgia Ref" w:hAnsi="Georgia Ref"/>
          <w:sz w:val="20"/>
          <w:szCs w:val="20"/>
        </w:rPr>
        <w:t>system, since the school where on</w:t>
      </w:r>
      <w:r w:rsidR="00ED2C34">
        <w:rPr>
          <w:rFonts w:ascii="Georgia Ref" w:hAnsi="Georgia Ref"/>
          <w:sz w:val="20"/>
          <w:szCs w:val="20"/>
        </w:rPr>
        <w:t xml:space="preserve">e starts gets to </w:t>
      </w:r>
      <w:r w:rsidR="00303992">
        <w:rPr>
          <w:rFonts w:ascii="Georgia Ref" w:hAnsi="Georgia Ref"/>
          <w:sz w:val="20"/>
          <w:szCs w:val="20"/>
        </w:rPr>
        <w:t>count those students</w:t>
      </w:r>
      <w:r w:rsidR="0087347B" w:rsidRPr="0087347B">
        <w:rPr>
          <w:rFonts w:ascii="Georgia Ref" w:hAnsi="Georgia Ref"/>
          <w:sz w:val="20"/>
          <w:szCs w:val="20"/>
        </w:rPr>
        <w:t>.</w:t>
      </w:r>
      <w:r>
        <w:rPr>
          <w:rFonts w:ascii="Georgia Ref" w:hAnsi="Georgia Ref"/>
          <w:sz w:val="20"/>
          <w:szCs w:val="20"/>
        </w:rPr>
        <w:t xml:space="preserve">   </w:t>
      </w:r>
      <w:r w:rsidR="00303992">
        <w:rPr>
          <w:rFonts w:ascii="Georgia Ref" w:hAnsi="Georgia Ref"/>
          <w:sz w:val="20"/>
          <w:szCs w:val="20"/>
        </w:rPr>
        <w:t xml:space="preserve">Pres. </w:t>
      </w:r>
      <w:r>
        <w:rPr>
          <w:rFonts w:ascii="Georgia Ref" w:hAnsi="Georgia Ref"/>
          <w:sz w:val="20"/>
          <w:szCs w:val="20"/>
        </w:rPr>
        <w:t xml:space="preserve">Jenkins said WVSU needs a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b/>
          <w:sz w:val="16"/>
          <w:szCs w:val="16"/>
        </w:rPr>
        <w:t xml:space="preserve">    </w:t>
      </w:r>
      <w:r w:rsidR="00207645">
        <w:rPr>
          <w:rFonts w:ascii="Georgia Ref" w:hAnsi="Georgia Ref"/>
          <w:b/>
          <w:sz w:val="16"/>
          <w:szCs w:val="16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comprehensive </w:t>
      </w:r>
      <w:r>
        <w:rPr>
          <w:rFonts w:ascii="Georgia Ref" w:hAnsi="Georgia Ref"/>
          <w:sz w:val="20"/>
          <w:szCs w:val="20"/>
        </w:rPr>
        <w:t>enrollment management plan</w:t>
      </w:r>
      <w:r w:rsidR="00C15B71">
        <w:rPr>
          <w:rFonts w:ascii="Georgia Ref" w:hAnsi="Georgia Ref"/>
          <w:sz w:val="20"/>
          <w:szCs w:val="20"/>
        </w:rPr>
        <w:t xml:space="preserve"> coordinated with</w:t>
      </w:r>
      <w:r>
        <w:rPr>
          <w:rFonts w:ascii="Georgia Ref" w:hAnsi="Georgia Ref"/>
          <w:sz w:val="20"/>
          <w:szCs w:val="20"/>
        </w:rPr>
        <w:t xml:space="preserve"> its</w:t>
      </w:r>
      <w:r w:rsidR="00C15B71">
        <w:rPr>
          <w:rFonts w:ascii="Georgia Ref" w:hAnsi="Georgia Ref"/>
          <w:sz w:val="20"/>
          <w:szCs w:val="20"/>
        </w:rPr>
        <w:t xml:space="preserve"> retention plan.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</w:t>
      </w:r>
      <w:r w:rsidR="00C15B71">
        <w:rPr>
          <w:rFonts w:ascii="Georgia Ref" w:hAnsi="Georgia Ref"/>
          <w:sz w:val="20"/>
          <w:szCs w:val="20"/>
        </w:rPr>
        <w:t xml:space="preserve"> </w:t>
      </w:r>
      <w:r>
        <w:rPr>
          <w:rFonts w:ascii="Georgia Ref" w:hAnsi="Georgia Ref"/>
          <w:sz w:val="20"/>
          <w:szCs w:val="20"/>
        </w:rPr>
        <w:t xml:space="preserve">     </w:t>
      </w:r>
      <w:r w:rsidR="00C15B71">
        <w:rPr>
          <w:rFonts w:ascii="Georgia Ref" w:hAnsi="Georgia Ref"/>
          <w:sz w:val="20"/>
          <w:szCs w:val="20"/>
        </w:rPr>
        <w:t xml:space="preserve">One idea, he said, is to limit the first-time, full-time cohort and increase the number of transfer students to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C15B71">
        <w:rPr>
          <w:rFonts w:ascii="Georgia Ref" w:hAnsi="Georgia Ref"/>
          <w:sz w:val="20"/>
          <w:szCs w:val="20"/>
        </w:rPr>
        <w:t xml:space="preserve">help offset state and federal demerits, thus making WVSU more selective.  Dr. Guetzloff remarked that some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C15B71">
        <w:rPr>
          <w:rFonts w:ascii="Georgia Ref" w:hAnsi="Georgia Ref"/>
          <w:sz w:val="20"/>
          <w:szCs w:val="20"/>
        </w:rPr>
        <w:t>athletes transfer because they weren’t getting enough playing time.</w:t>
      </w:r>
      <w:r w:rsidR="00ED2C34">
        <w:rPr>
          <w:rFonts w:ascii="Georgia Ref" w:hAnsi="Georgia Ref"/>
          <w:sz w:val="20"/>
          <w:szCs w:val="20"/>
        </w:rPr>
        <w:t xml:space="preserve">   Dr. Fultz added that some chemistry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majors are at WVSU to gain credits for </w:t>
      </w:r>
      <w:proofErr w:type="gramStart"/>
      <w:r w:rsidR="00ED2C34">
        <w:rPr>
          <w:rFonts w:ascii="Georgia Ref" w:hAnsi="Georgia Ref"/>
          <w:sz w:val="20"/>
          <w:szCs w:val="20"/>
        </w:rPr>
        <w:t>pharmacy  or</w:t>
      </w:r>
      <w:proofErr w:type="gramEnd"/>
      <w:r w:rsidR="00ED2C34">
        <w:rPr>
          <w:rFonts w:ascii="Georgia Ref" w:hAnsi="Georgia Ref"/>
          <w:sz w:val="20"/>
          <w:szCs w:val="20"/>
        </w:rPr>
        <w:t xml:space="preserve"> medical school and leave after three years, thus cutting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our graduation rates.  A general question arose if we are being pressured to give easier grades.  Pres. Jenkins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said no. </w:t>
      </w:r>
    </w:p>
    <w:p w:rsidR="0087347B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</w:t>
      </w:r>
      <w:r w:rsidR="00ED2C34">
        <w:rPr>
          <w:rFonts w:ascii="Georgia Ref" w:hAnsi="Georgia Ref"/>
          <w:sz w:val="20"/>
          <w:szCs w:val="20"/>
        </w:rPr>
        <w:t xml:space="preserve"> </w:t>
      </w:r>
      <w:r w:rsidR="00412F9B">
        <w:rPr>
          <w:rFonts w:ascii="Georgia Ref" w:hAnsi="Georgia Ref"/>
          <w:sz w:val="20"/>
          <w:szCs w:val="20"/>
        </w:rPr>
        <w:t xml:space="preserve"> </w:t>
      </w:r>
      <w:r w:rsidR="00ED2C34">
        <w:rPr>
          <w:rFonts w:ascii="Georgia Ref" w:hAnsi="Georgia Ref"/>
          <w:sz w:val="20"/>
          <w:szCs w:val="20"/>
        </w:rPr>
        <w:t>Is there benefit to WVSU with all the 2 + 2 programs we have agreed to, if we are “</w:t>
      </w:r>
      <w:proofErr w:type="gramStart"/>
      <w:r w:rsidR="00ED2C34">
        <w:rPr>
          <w:rFonts w:ascii="Georgia Ref" w:hAnsi="Georgia Ref"/>
          <w:sz w:val="20"/>
          <w:szCs w:val="20"/>
        </w:rPr>
        <w:t xml:space="preserve">penalized” </w:t>
      </w:r>
      <w:bookmarkStart w:id="0" w:name="_GoBack"/>
      <w:bookmarkEnd w:id="0"/>
      <w:r w:rsidR="0087347B">
        <w:rPr>
          <w:rFonts w:ascii="Georgia Ref" w:hAnsi="Georgia Ref"/>
          <w:sz w:val="20"/>
          <w:szCs w:val="20"/>
        </w:rPr>
        <w:t xml:space="preserve"> in</w:t>
      </w:r>
      <w:proofErr w:type="gramEnd"/>
      <w:r w:rsidR="0087347B">
        <w:rPr>
          <w:rFonts w:ascii="Georgia Ref" w:hAnsi="Georgia Ref"/>
          <w:sz w:val="20"/>
          <w:szCs w:val="20"/>
        </w:rPr>
        <w:t xml:space="preserve"> part </w:t>
      </w:r>
      <w:r w:rsidR="00ED2C34">
        <w:rPr>
          <w:rFonts w:ascii="Georgia Ref" w:hAnsi="Georgia Ref"/>
          <w:sz w:val="20"/>
          <w:szCs w:val="20"/>
        </w:rPr>
        <w:t xml:space="preserve">for </w:t>
      </w:r>
    </w:p>
    <w:p w:rsidR="00303992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ED2C34">
        <w:rPr>
          <w:rFonts w:ascii="Georgia Ref" w:hAnsi="Georgia Ref"/>
          <w:sz w:val="20"/>
          <w:szCs w:val="20"/>
        </w:rPr>
        <w:t xml:space="preserve">these transfers?  Pres. Jenkins said we need to reconsider that issue.  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</w:t>
      </w:r>
      <w:r w:rsidR="00ED2C34">
        <w:rPr>
          <w:rFonts w:ascii="Georgia Ref" w:hAnsi="Georgia Ref"/>
          <w:sz w:val="20"/>
          <w:szCs w:val="20"/>
        </w:rPr>
        <w:t xml:space="preserve">Dr. Guetzloff asked if WVSU is paying its bills in a timely fashion, and the Pres. said not quite.  We have </w:t>
      </w:r>
    </w:p>
    <w:p w:rsidR="00303992" w:rsidRDefault="00303992" w:rsidP="00207645">
      <w:pPr>
        <w:tabs>
          <w:tab w:val="left" w:pos="-540"/>
        </w:tabs>
        <w:ind w:left="-540" w:right="-90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about 28 days of cash on hand, and budget over-runs have to be investigated, and the water line break in front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ED2C34">
        <w:rPr>
          <w:rFonts w:ascii="Georgia Ref" w:hAnsi="Georgia Ref"/>
          <w:sz w:val="20"/>
          <w:szCs w:val="20"/>
        </w:rPr>
        <w:t xml:space="preserve">of Ferrell Hall at Homecoming had to be repaired.  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</w:t>
      </w:r>
      <w:r w:rsidR="00ED2C34">
        <w:rPr>
          <w:rFonts w:ascii="Georgia Ref" w:hAnsi="Georgia Ref"/>
          <w:sz w:val="20"/>
          <w:szCs w:val="20"/>
        </w:rPr>
        <w:t>Support</w:t>
      </w:r>
      <w:r w:rsidR="00412F9B">
        <w:rPr>
          <w:rFonts w:ascii="Georgia Ref" w:hAnsi="Georgia Ref"/>
          <w:sz w:val="20"/>
          <w:szCs w:val="20"/>
        </w:rPr>
        <w:t xml:space="preserve"> for</w:t>
      </w:r>
      <w:r w:rsidR="00ED2C34">
        <w:rPr>
          <w:rFonts w:ascii="Georgia Ref" w:hAnsi="Georgia Ref"/>
          <w:sz w:val="20"/>
          <w:szCs w:val="20"/>
        </w:rPr>
        <w:t xml:space="preserve"> “15 [credits per semester</w:t>
      </w:r>
      <w:r>
        <w:rPr>
          <w:rFonts w:ascii="Georgia Ref" w:hAnsi="Georgia Ref"/>
          <w:sz w:val="20"/>
          <w:szCs w:val="20"/>
        </w:rPr>
        <w:t>]</w:t>
      </w:r>
      <w:r w:rsidR="00ED2C34">
        <w:rPr>
          <w:rFonts w:ascii="Georgia Ref" w:hAnsi="Georgia Ref"/>
          <w:sz w:val="20"/>
          <w:szCs w:val="20"/>
        </w:rPr>
        <w:t xml:space="preserve"> to finish” is to be encouraged, since tuition is the same for 12 as 15 </w:t>
      </w:r>
    </w:p>
    <w:p w:rsidR="00412F9B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 w:rsidR="00412F9B">
        <w:rPr>
          <w:rFonts w:ascii="Georgia Ref" w:hAnsi="Georgia Ref"/>
          <w:sz w:val="20"/>
          <w:szCs w:val="20"/>
        </w:rPr>
        <w:t xml:space="preserve">credits.  If students take 4 courses </w:t>
      </w:r>
      <w:r w:rsidR="00ED2C34">
        <w:rPr>
          <w:rFonts w:ascii="Georgia Ref" w:hAnsi="Georgia Ref"/>
          <w:sz w:val="20"/>
          <w:szCs w:val="20"/>
        </w:rPr>
        <w:t xml:space="preserve">and drop one, they are no longer full-time, causing problems with financial </w:t>
      </w:r>
    </w:p>
    <w:p w:rsidR="00ED2C34" w:rsidRDefault="00412F9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ED2C34">
        <w:rPr>
          <w:rFonts w:ascii="Georgia Ref" w:hAnsi="Georgia Ref"/>
          <w:sz w:val="20"/>
          <w:szCs w:val="20"/>
        </w:rPr>
        <w:t xml:space="preserve">aid. </w:t>
      </w:r>
      <w:r>
        <w:rPr>
          <w:rFonts w:ascii="Georgia Ref" w:hAnsi="Georgia Ref"/>
          <w:sz w:val="20"/>
          <w:szCs w:val="20"/>
        </w:rPr>
        <w:t xml:space="preserve"> </w:t>
      </w:r>
      <w:r w:rsidR="00ED2C34">
        <w:rPr>
          <w:rFonts w:ascii="Georgia Ref" w:hAnsi="Georgia Ref"/>
          <w:sz w:val="20"/>
          <w:szCs w:val="20"/>
        </w:rPr>
        <w:t>International students have to take 15 credit hours.</w:t>
      </w:r>
    </w:p>
    <w:p w:rsidR="00303992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WVSU must exert more meaningful pressure on the Le</w:t>
      </w:r>
      <w:r w:rsidR="00412F9B">
        <w:rPr>
          <w:rFonts w:ascii="Georgia Ref" w:hAnsi="Georgia Ref"/>
          <w:sz w:val="20"/>
          <w:szCs w:val="20"/>
        </w:rPr>
        <w:t>gislature, particularly since the State</w:t>
      </w:r>
      <w:r>
        <w:rPr>
          <w:rFonts w:ascii="Georgia Ref" w:hAnsi="Georgia Ref"/>
          <w:sz w:val="20"/>
          <w:szCs w:val="20"/>
        </w:rPr>
        <w:t xml:space="preserve"> has not paid its</w:t>
      </w:r>
    </w:p>
    <w:p w:rsidR="0087347B" w:rsidRDefault="00303992" w:rsidP="00207645">
      <w:pPr>
        <w:tabs>
          <w:tab w:val="left" w:pos="-540"/>
        </w:tabs>
        <w:ind w:left="-540" w:right="-90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</w:t>
      </w:r>
      <w:r w:rsidR="00207645">
        <w:rPr>
          <w:rFonts w:ascii="Georgia Ref" w:hAnsi="Georgia Ref"/>
          <w:sz w:val="20"/>
          <w:szCs w:val="20"/>
        </w:rPr>
        <w:t xml:space="preserve">  </w:t>
      </w:r>
      <w:r>
        <w:rPr>
          <w:rFonts w:ascii="Georgia Ref" w:hAnsi="Georgia Ref"/>
          <w:sz w:val="20"/>
          <w:szCs w:val="20"/>
        </w:rPr>
        <w:t>share of the matching funds for Land Grant, so we lose $1.4 million</w:t>
      </w:r>
      <w:r w:rsidR="0087347B">
        <w:rPr>
          <w:rFonts w:ascii="Georgia Ref" w:hAnsi="Georgia Ref"/>
          <w:sz w:val="20"/>
          <w:szCs w:val="20"/>
        </w:rPr>
        <w:t xml:space="preserve"> per year</w:t>
      </w:r>
      <w:r>
        <w:rPr>
          <w:rFonts w:ascii="Georgia Ref" w:hAnsi="Georgia Ref"/>
          <w:sz w:val="20"/>
          <w:szCs w:val="20"/>
        </w:rPr>
        <w:t xml:space="preserve">.  </w:t>
      </w:r>
      <w:r w:rsidR="00412F9B">
        <w:rPr>
          <w:rFonts w:ascii="Georgia Ref" w:hAnsi="Georgia Ref"/>
          <w:sz w:val="20"/>
          <w:szCs w:val="20"/>
        </w:rPr>
        <w:t>(</w:t>
      </w:r>
      <w:r>
        <w:rPr>
          <w:rFonts w:ascii="Georgia Ref" w:hAnsi="Georgia Ref"/>
          <w:sz w:val="20"/>
          <w:szCs w:val="20"/>
        </w:rPr>
        <w:t xml:space="preserve">In contrast, WVU get a 4 to 1 </w:t>
      </w:r>
    </w:p>
    <w:p w:rsidR="00303992" w:rsidRDefault="0087347B" w:rsidP="0087347B">
      <w:pPr>
        <w:tabs>
          <w:tab w:val="left" w:pos="-540"/>
        </w:tabs>
        <w:ind w:left="-540" w:right="-90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  <w:r w:rsidR="00303992">
        <w:rPr>
          <w:rFonts w:ascii="Georgia Ref" w:hAnsi="Georgia Ref"/>
          <w:sz w:val="20"/>
          <w:szCs w:val="20"/>
        </w:rPr>
        <w:t>match from the State for its Land Grant program</w:t>
      </w:r>
      <w:r w:rsidR="00412F9B">
        <w:rPr>
          <w:rFonts w:ascii="Georgia Ref" w:hAnsi="Georgia Ref"/>
          <w:sz w:val="20"/>
          <w:szCs w:val="20"/>
        </w:rPr>
        <w:t>)</w:t>
      </w:r>
      <w:r w:rsidR="00303992">
        <w:rPr>
          <w:rFonts w:ascii="Georgia Ref" w:hAnsi="Georgia Ref"/>
          <w:sz w:val="20"/>
          <w:szCs w:val="20"/>
        </w:rPr>
        <w:t>.</w:t>
      </w:r>
    </w:p>
    <w:p w:rsidR="00207645" w:rsidRDefault="0030399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303992">
        <w:rPr>
          <w:rFonts w:ascii="Elephant" w:hAnsi="Elephant"/>
          <w:sz w:val="20"/>
          <w:szCs w:val="20"/>
        </w:rPr>
        <w:t xml:space="preserve">6. </w:t>
      </w:r>
      <w:r w:rsidR="00207645">
        <w:rPr>
          <w:rFonts w:ascii="Georgia Ref" w:hAnsi="Georgia Ref"/>
          <w:sz w:val="20"/>
          <w:szCs w:val="20"/>
        </w:rPr>
        <w:t xml:space="preserve">Dr. Guetzloff reported that at the latest BOG meeting, no budget was presented, and there is less cash on 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hand.   He is now Vice-chair of the </w:t>
      </w:r>
      <w:r w:rsidR="00412F9B">
        <w:rPr>
          <w:rFonts w:ascii="Georgia Ref" w:hAnsi="Georgia Ref"/>
          <w:sz w:val="20"/>
          <w:szCs w:val="20"/>
        </w:rPr>
        <w:t>Student Retention Committee,</w:t>
      </w:r>
      <w:r>
        <w:rPr>
          <w:rFonts w:ascii="Georgia Ref" w:hAnsi="Georgia Ref"/>
          <w:sz w:val="20"/>
          <w:szCs w:val="20"/>
        </w:rPr>
        <w:t xml:space="preserve"> is advising students undecided on a 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major, has an administrative position in Learning House/Moodle handling transfer credit problems</w:t>
      </w:r>
      <w:r w:rsidR="00412F9B">
        <w:rPr>
          <w:rFonts w:ascii="Georgia Ref" w:hAnsi="Georgia Ref"/>
          <w:sz w:val="20"/>
          <w:szCs w:val="20"/>
        </w:rPr>
        <w:t>,</w:t>
      </w:r>
      <w:r>
        <w:rPr>
          <w:rFonts w:ascii="Georgia Ref" w:hAnsi="Georgia Ref"/>
          <w:sz w:val="20"/>
          <w:szCs w:val="20"/>
        </w:rPr>
        <w:t xml:space="preserve"> and will 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be overseeing the scantron machine.  He wondered if the rumor was true that some coaches got five-year </w:t>
      </w:r>
    </w:p>
    <w:p w:rsidR="00303992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contracts before Pres. Hemphill left. </w:t>
      </w:r>
      <w:r w:rsidR="0087347B">
        <w:rPr>
          <w:rFonts w:ascii="Georgia Ref" w:hAnsi="Georgia Ref"/>
          <w:sz w:val="20"/>
          <w:szCs w:val="20"/>
        </w:rPr>
        <w:t>(</w:t>
      </w:r>
      <w:r>
        <w:rPr>
          <w:rFonts w:ascii="Georgia Ref" w:hAnsi="Georgia Ref"/>
          <w:sz w:val="20"/>
          <w:szCs w:val="20"/>
        </w:rPr>
        <w:t>It is true.</w:t>
      </w:r>
      <w:r w:rsidR="0087347B">
        <w:rPr>
          <w:rFonts w:ascii="Georgia Ref" w:hAnsi="Georgia Ref"/>
          <w:sz w:val="20"/>
          <w:szCs w:val="20"/>
        </w:rPr>
        <w:t>)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207645">
        <w:rPr>
          <w:rFonts w:ascii="Elephant" w:hAnsi="Elephant"/>
          <w:sz w:val="20"/>
          <w:szCs w:val="20"/>
        </w:rPr>
        <w:t>7.</w:t>
      </w:r>
      <w:r>
        <w:rPr>
          <w:rFonts w:ascii="Georgia Ref" w:hAnsi="Georgia Ref"/>
          <w:sz w:val="20"/>
          <w:szCs w:val="20"/>
        </w:rPr>
        <w:t xml:space="preserve"> Dr. Ladner reported from </w:t>
      </w:r>
      <w:smartTag w:uri="urn:schemas-microsoft-com:office:smarttags" w:element="stockticker">
        <w:r>
          <w:rPr>
            <w:rFonts w:ascii="Georgia Ref" w:hAnsi="Georgia Ref"/>
            <w:sz w:val="20"/>
            <w:szCs w:val="20"/>
          </w:rPr>
          <w:t>ACF</w:t>
        </w:r>
      </w:smartTag>
      <w:r>
        <w:rPr>
          <w:rFonts w:ascii="Georgia Ref" w:hAnsi="Georgia Ref"/>
          <w:sz w:val="20"/>
          <w:szCs w:val="20"/>
        </w:rPr>
        <w:t xml:space="preserve"> about its legislative agenda, adding that the previous years’ lists were too long.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The agenda is (A) to push the Legislature to create a steady revenue—through a 1-cent soda tax, for instance—   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open to increases, for higher education; (B) to stop the HEPC from being abolished by the Legislature, due to 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it</w:t>
      </w:r>
      <w:r w:rsidR="00D35962">
        <w:rPr>
          <w:rFonts w:ascii="Georgia Ref" w:hAnsi="Georgia Ref"/>
          <w:sz w:val="20"/>
          <w:szCs w:val="20"/>
        </w:rPr>
        <w:t>s</w:t>
      </w:r>
      <w:r>
        <w:rPr>
          <w:rFonts w:ascii="Georgia Ref" w:hAnsi="Georgia Ref"/>
          <w:sz w:val="20"/>
          <w:szCs w:val="20"/>
        </w:rPr>
        <w:t xml:space="preserve"> misunderstanding of the purpose of the HEPC; (C) to promote the idea of training for faculty in </w:t>
      </w:r>
    </w:p>
    <w:p w:rsidR="00D35962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administrative duties, relations with faculty, faculty rights, and ethics; (D) to ensure that faculty</w:t>
      </w:r>
      <w:r w:rsidR="00D35962">
        <w:rPr>
          <w:rFonts w:ascii="Georgia Ref" w:hAnsi="Georgia Ref"/>
          <w:sz w:val="20"/>
          <w:szCs w:val="20"/>
        </w:rPr>
        <w:t xml:space="preserve"> sit at the 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table of decision-makers.   Dr. Ladner moved, with Dr. Ray’s second, to endorse this agenda, and the motion </w:t>
      </w:r>
    </w:p>
    <w:p w:rsidR="00207645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passed.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D35962">
        <w:rPr>
          <w:rFonts w:ascii="Elephant" w:hAnsi="Elephant"/>
          <w:sz w:val="20"/>
          <w:szCs w:val="20"/>
        </w:rPr>
        <w:t xml:space="preserve">8. </w:t>
      </w:r>
      <w:r>
        <w:rPr>
          <w:rFonts w:ascii="Georgia Ref" w:hAnsi="Georgia Ref"/>
          <w:sz w:val="20"/>
          <w:szCs w:val="20"/>
        </w:rPr>
        <w:t xml:space="preserve">Dr. Fultz reported that the </w:t>
      </w:r>
      <w:smartTag w:uri="urn:schemas-microsoft-com:office:smarttags" w:element="stockticker">
        <w:r>
          <w:rPr>
            <w:rFonts w:ascii="Georgia Ref" w:hAnsi="Georgia Ref"/>
            <w:sz w:val="20"/>
            <w:szCs w:val="20"/>
          </w:rPr>
          <w:t>EPC</w:t>
        </w:r>
      </w:smartTag>
      <w:r>
        <w:rPr>
          <w:rFonts w:ascii="Georgia Ref" w:hAnsi="Georgia Ref"/>
          <w:sz w:val="20"/>
          <w:szCs w:val="20"/>
        </w:rPr>
        <w:t xml:space="preserve"> had only one proposal for a Physics minor in the Energy Management option 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in Business Administration, with an implementation date of fall 2017.  Dr. Ladner moved we accept the </w:t>
      </w:r>
      <w:smartTag w:uri="urn:schemas-microsoft-com:office:smarttags" w:element="stockticker">
        <w:r>
          <w:rPr>
            <w:rFonts w:ascii="Georgia Ref" w:hAnsi="Georgia Ref"/>
            <w:sz w:val="20"/>
            <w:szCs w:val="20"/>
          </w:rPr>
          <w:t>EPC</w:t>
        </w:r>
      </w:smartTag>
      <w:r>
        <w:rPr>
          <w:rFonts w:ascii="Georgia Ref" w:hAnsi="Georgia Ref"/>
          <w:sz w:val="20"/>
          <w:szCs w:val="20"/>
        </w:rPr>
        <w:t xml:space="preserve"> 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report, with Dr. Johnson seconding, and the motion passed.   The charge for the Task Force for formulating 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clear, written procedures for the </w:t>
      </w:r>
      <w:smartTag w:uri="urn:schemas-microsoft-com:office:smarttags" w:element="stockticker">
        <w:r>
          <w:rPr>
            <w:rFonts w:ascii="Georgia Ref" w:hAnsi="Georgia Ref"/>
            <w:sz w:val="20"/>
            <w:szCs w:val="20"/>
          </w:rPr>
          <w:t>EPC</w:t>
        </w:r>
      </w:smartTag>
      <w:r>
        <w:rPr>
          <w:rFonts w:ascii="Georgia Ref" w:hAnsi="Georgia Ref"/>
          <w:sz w:val="20"/>
          <w:szCs w:val="20"/>
        </w:rPr>
        <w:t xml:space="preserve">, headed by Dr. Fultz with Dr. Ladner, was announced.  The Force will </w:t>
      </w:r>
    </w:p>
    <w:p w:rsidR="00D35962" w:rsidRDefault="00D35962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have representatives from each College and </w:t>
      </w:r>
      <w:r w:rsidRPr="00D35962">
        <w:rPr>
          <w:rFonts w:ascii="Georgia Ref" w:hAnsi="Georgia Ref"/>
          <w:i/>
          <w:sz w:val="20"/>
          <w:szCs w:val="20"/>
        </w:rPr>
        <w:t>ex 0fficio</w:t>
      </w:r>
      <w:r>
        <w:rPr>
          <w:rFonts w:ascii="Georgia Ref" w:hAnsi="Georgia Ref"/>
          <w:sz w:val="20"/>
          <w:szCs w:val="20"/>
        </w:rPr>
        <w:t xml:space="preserve"> members from Academic Affairs and the Registrar.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4F5FE8">
        <w:rPr>
          <w:rFonts w:ascii="Elephant" w:hAnsi="Elephant"/>
          <w:sz w:val="20"/>
          <w:szCs w:val="20"/>
        </w:rPr>
        <w:t>9.</w:t>
      </w:r>
      <w:r>
        <w:rPr>
          <w:rFonts w:ascii="Georgia Ref" w:hAnsi="Georgia Ref"/>
          <w:sz w:val="20"/>
          <w:szCs w:val="20"/>
        </w:rPr>
        <w:t xml:space="preserve"> Dr. Palubinskas reported for the Honors Committee that support for it is good, and a student-led service 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project is </w:t>
      </w:r>
      <w:proofErr w:type="gramStart"/>
      <w:r>
        <w:rPr>
          <w:rFonts w:ascii="Georgia Ref" w:hAnsi="Georgia Ref"/>
          <w:sz w:val="20"/>
          <w:szCs w:val="20"/>
        </w:rPr>
        <w:t>is</w:t>
      </w:r>
      <w:proofErr w:type="gramEnd"/>
      <w:r>
        <w:rPr>
          <w:rFonts w:ascii="Georgia Ref" w:hAnsi="Georgia Ref"/>
          <w:sz w:val="20"/>
          <w:szCs w:val="20"/>
        </w:rPr>
        <w:t xml:space="preserve"> being planned with Habitat for Humanity.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4F5FE8">
        <w:rPr>
          <w:rFonts w:ascii="Elephant" w:hAnsi="Elephant"/>
          <w:sz w:val="20"/>
          <w:szCs w:val="20"/>
        </w:rPr>
        <w:t>10.</w:t>
      </w:r>
      <w:r>
        <w:rPr>
          <w:rFonts w:ascii="Georgia Ref" w:hAnsi="Georgia Ref"/>
          <w:sz w:val="20"/>
          <w:szCs w:val="20"/>
        </w:rPr>
        <w:t xml:space="preserve"> Dr. Pietruszynski reported for the General Education Committee that the old GE curriculum’s GE100 and 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GE200 are still being offered, though at shrunken rate.  He is planning a GE Handbook with the procedures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for approval and revision of courses for GE.  The constitutional description the GE Committee needs to be 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looked into.  The first-year experience courses are being staffed not by GE Committee but by the Deans.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GE assessment will be starting through workshops.  He asked if the Senate could endorse an Assessment 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Plan for essential graduation competencies.  After some discussion, Dr. Seyedmonir moved to table this </w:t>
      </w:r>
    </w:p>
    <w:p w:rsidR="004F5FE8" w:rsidRDefault="004F5FE8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motion, with Dr. Baker seconding, and with one abstention, the motion to table the endorsement passed.</w:t>
      </w:r>
    </w:p>
    <w:p w:rsidR="00BF31FC" w:rsidRDefault="00BF31FC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Dr. Pietruszynski asked if the list of math courses acceptable to various major programs was available.</w:t>
      </w:r>
    </w:p>
    <w:p w:rsidR="00BF31FC" w:rsidRDefault="00BF31FC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He also asked if Chemistry 132 had pre-requisites, and the answer was no.  Japanese and Russian are not </w:t>
      </w:r>
    </w:p>
    <w:p w:rsidR="00BF31FC" w:rsidRDefault="00BF31FC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currently being taught and are not the GE list.  Sociology 305 should be on the list of Social Science options.</w:t>
      </w:r>
    </w:p>
    <w:p w:rsidR="009C6565" w:rsidRDefault="00BF31FC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BF31FC">
        <w:rPr>
          <w:rFonts w:ascii="Elephant" w:hAnsi="Elephant"/>
          <w:sz w:val="20"/>
          <w:szCs w:val="20"/>
        </w:rPr>
        <w:t xml:space="preserve">11. </w:t>
      </w:r>
      <w:r w:rsidR="009C6565">
        <w:rPr>
          <w:rFonts w:ascii="Georgia Ref" w:hAnsi="Georgia Ref"/>
          <w:sz w:val="20"/>
          <w:szCs w:val="20"/>
        </w:rPr>
        <w:t xml:space="preserve">Dr. Ford, as Chair of the Graduate Council, discussed the salary for adjuncts teaching a 3-credit course at </w:t>
      </w:r>
    </w:p>
    <w:p w:rsidR="0087347B" w:rsidRDefault="009C656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$2,500 with a terminal degree, a</w:t>
      </w:r>
      <w:r w:rsidR="0087347B">
        <w:rPr>
          <w:rFonts w:ascii="Georgia Ref" w:hAnsi="Georgia Ref"/>
          <w:sz w:val="20"/>
          <w:szCs w:val="20"/>
        </w:rPr>
        <w:t>nd $2,100 for those without.  The GC</w:t>
      </w:r>
      <w:r>
        <w:rPr>
          <w:rFonts w:ascii="Georgia Ref" w:hAnsi="Georgia Ref"/>
          <w:sz w:val="20"/>
          <w:szCs w:val="20"/>
        </w:rPr>
        <w:t xml:space="preserve"> recommended a </w:t>
      </w:r>
      <w:r w:rsidR="0087347B">
        <w:rPr>
          <w:rFonts w:ascii="Georgia Ref" w:hAnsi="Georgia Ref"/>
          <w:sz w:val="20"/>
          <w:szCs w:val="20"/>
        </w:rPr>
        <w:t xml:space="preserve">separate (from </w:t>
      </w:r>
    </w:p>
    <w:p w:rsidR="0087347B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undergraduate) set of </w:t>
      </w:r>
      <w:r w:rsidR="009C6565">
        <w:rPr>
          <w:rFonts w:ascii="Georgia Ref" w:hAnsi="Georgia Ref"/>
          <w:sz w:val="20"/>
          <w:szCs w:val="20"/>
        </w:rPr>
        <w:t>fee</w:t>
      </w:r>
      <w:r>
        <w:rPr>
          <w:rFonts w:ascii="Georgia Ref" w:hAnsi="Georgia Ref"/>
          <w:sz w:val="20"/>
          <w:szCs w:val="20"/>
        </w:rPr>
        <w:t>s</w:t>
      </w:r>
      <w:r w:rsidR="009C6565">
        <w:rPr>
          <w:rFonts w:ascii="Georgia Ref" w:hAnsi="Georgia Ref"/>
          <w:sz w:val="20"/>
          <w:szCs w:val="20"/>
        </w:rPr>
        <w:t xml:space="preserve"> for graduate </w:t>
      </w:r>
      <w:proofErr w:type="gramStart"/>
      <w:r>
        <w:rPr>
          <w:rFonts w:ascii="Georgia Ref" w:hAnsi="Georgia Ref"/>
          <w:sz w:val="20"/>
          <w:szCs w:val="20"/>
        </w:rPr>
        <w:t xml:space="preserve">students </w:t>
      </w:r>
      <w:r w:rsidR="009C6565">
        <w:rPr>
          <w:rFonts w:ascii="Georgia Ref" w:hAnsi="Georgia Ref"/>
          <w:sz w:val="20"/>
          <w:szCs w:val="20"/>
        </w:rPr>
        <w:t xml:space="preserve"> on</w:t>
      </w:r>
      <w:proofErr w:type="gramEnd"/>
      <w:r w:rsidR="009C6565">
        <w:rPr>
          <w:rFonts w:ascii="Georgia Ref" w:hAnsi="Georgia Ref"/>
          <w:sz w:val="20"/>
          <w:szCs w:val="20"/>
        </w:rPr>
        <w:t xml:space="preserve">- and off-campus in </w:t>
      </w:r>
      <w:r>
        <w:rPr>
          <w:rFonts w:ascii="Georgia Ref" w:hAnsi="Georgia Ref"/>
          <w:sz w:val="20"/>
          <w:szCs w:val="20"/>
        </w:rPr>
        <w:t xml:space="preserve">campus/online </w:t>
      </w:r>
      <w:r w:rsidR="009C6565">
        <w:rPr>
          <w:rFonts w:ascii="Georgia Ref" w:hAnsi="Georgia Ref"/>
          <w:sz w:val="20"/>
          <w:szCs w:val="20"/>
        </w:rPr>
        <w:t xml:space="preserve">courses, and health </w:t>
      </w:r>
    </w:p>
    <w:p w:rsidR="0087347B" w:rsidRPr="009C6565" w:rsidRDefault="0087347B" w:rsidP="0087347B">
      <w:pPr>
        <w:tabs>
          <w:tab w:val="left" w:pos="-540"/>
        </w:tabs>
        <w:ind w:left="-540" w:right="-720"/>
        <w:jc w:val="right"/>
        <w:rPr>
          <w:rFonts w:ascii="Georgia Ref" w:hAnsi="Georgia Ref"/>
          <w:b/>
          <w:sz w:val="16"/>
          <w:szCs w:val="16"/>
        </w:rPr>
      </w:pPr>
      <w:r>
        <w:rPr>
          <w:rFonts w:ascii="Georgia Ref" w:hAnsi="Georgia Ref"/>
          <w:sz w:val="20"/>
          <w:szCs w:val="20"/>
        </w:rPr>
        <w:lastRenderedPageBreak/>
        <w:t xml:space="preserve">             </w:t>
      </w:r>
      <w:r w:rsidRPr="009C6565">
        <w:rPr>
          <w:rFonts w:ascii="Georgia Ref" w:hAnsi="Georgia Ref"/>
          <w:b/>
          <w:sz w:val="16"/>
          <w:szCs w:val="16"/>
        </w:rPr>
        <w:t>WVSU Faculty Senate Minutes</w:t>
      </w:r>
    </w:p>
    <w:p w:rsidR="0087347B" w:rsidRDefault="0087347B" w:rsidP="0087347B">
      <w:pPr>
        <w:tabs>
          <w:tab w:val="left" w:pos="-540"/>
        </w:tabs>
        <w:ind w:left="-540" w:right="-720"/>
        <w:jc w:val="right"/>
        <w:rPr>
          <w:rFonts w:ascii="Georgia Ref" w:hAnsi="Georgia Ref"/>
          <w:b/>
          <w:sz w:val="16"/>
          <w:szCs w:val="16"/>
        </w:rPr>
      </w:pPr>
      <w:r w:rsidRPr="009C6565">
        <w:rPr>
          <w:rFonts w:ascii="Georgia Ref" w:hAnsi="Georgia Ref"/>
          <w:b/>
          <w:sz w:val="16"/>
          <w:szCs w:val="16"/>
        </w:rPr>
        <w:t xml:space="preserve">     </w:t>
      </w:r>
      <w:smartTag w:uri="urn:schemas-microsoft-com:office:smarttags" w:element="date">
        <w:smartTagPr>
          <w:attr w:name="Month" w:val="10"/>
          <w:attr w:name="Day" w:val="7"/>
          <w:attr w:name="Year" w:val="2016"/>
        </w:smartTagPr>
        <w:r w:rsidRPr="009C6565">
          <w:rPr>
            <w:rFonts w:ascii="Georgia Ref" w:hAnsi="Georgia Ref"/>
            <w:b/>
            <w:sz w:val="16"/>
            <w:szCs w:val="16"/>
          </w:rPr>
          <w:t>October 7, 2016</w:t>
        </w:r>
      </w:smartTag>
    </w:p>
    <w:p w:rsidR="0087347B" w:rsidRPr="009C6565" w:rsidRDefault="0087347B" w:rsidP="0087347B">
      <w:pPr>
        <w:tabs>
          <w:tab w:val="left" w:pos="-540"/>
        </w:tabs>
        <w:ind w:left="-540" w:right="-720"/>
        <w:jc w:val="right"/>
        <w:rPr>
          <w:rFonts w:ascii="Georgia Ref" w:hAnsi="Georgia Ref"/>
          <w:b/>
          <w:sz w:val="16"/>
          <w:szCs w:val="16"/>
        </w:rPr>
      </w:pPr>
      <w:r>
        <w:rPr>
          <w:rFonts w:ascii="Georgia Ref" w:hAnsi="Georgia Ref"/>
          <w:b/>
          <w:sz w:val="16"/>
          <w:szCs w:val="16"/>
        </w:rPr>
        <w:t>pzge 3</w:t>
      </w:r>
    </w:p>
    <w:p w:rsidR="0087347B" w:rsidRDefault="0087347B" w:rsidP="0087347B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</w:p>
    <w:p w:rsidR="0087347B" w:rsidRDefault="0087347B" w:rsidP="0087347B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</w:t>
      </w:r>
      <w:r w:rsidR="009C6565">
        <w:rPr>
          <w:rFonts w:ascii="Georgia Ref" w:hAnsi="Georgia Ref"/>
          <w:sz w:val="20"/>
          <w:szCs w:val="20"/>
        </w:rPr>
        <w:t xml:space="preserve">insurance for graduate students.  </w:t>
      </w:r>
      <w:r>
        <w:rPr>
          <w:rFonts w:ascii="Georgia Ref" w:hAnsi="Georgia Ref"/>
          <w:sz w:val="20"/>
          <w:szCs w:val="20"/>
        </w:rPr>
        <w:t xml:space="preserve">The Provost had told the GC that international students pay a small fee for </w:t>
      </w:r>
    </w:p>
    <w:p w:rsidR="0087347B" w:rsidRDefault="0087347B" w:rsidP="0087347B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health insurance through WVSU and that maybe graduate students could get included in that plan.  </w:t>
      </w:r>
      <w:r w:rsidR="009C6565">
        <w:rPr>
          <w:rFonts w:ascii="Georgia Ref" w:hAnsi="Georgia Ref"/>
          <w:sz w:val="20"/>
          <w:szCs w:val="20"/>
        </w:rPr>
        <w:t xml:space="preserve">Dr. </w:t>
      </w:r>
    </w:p>
    <w:p w:rsidR="0087347B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</w:t>
      </w:r>
      <w:r w:rsidR="009C6565">
        <w:rPr>
          <w:rFonts w:ascii="Georgia Ref" w:hAnsi="Georgia Ref"/>
          <w:sz w:val="20"/>
          <w:szCs w:val="20"/>
        </w:rPr>
        <w:t>Carney is preparing a web page for th</w:t>
      </w:r>
      <w:r>
        <w:rPr>
          <w:rFonts w:ascii="Georgia Ref" w:hAnsi="Georgia Ref"/>
          <w:sz w:val="20"/>
          <w:szCs w:val="20"/>
        </w:rPr>
        <w:t xml:space="preserve">e program.  He said there is no </w:t>
      </w:r>
      <w:r w:rsidR="009C6565">
        <w:rPr>
          <w:rFonts w:ascii="Georgia Ref" w:hAnsi="Georgia Ref"/>
          <w:sz w:val="20"/>
          <w:szCs w:val="20"/>
        </w:rPr>
        <w:t>separate catalog</w:t>
      </w:r>
      <w:r>
        <w:rPr>
          <w:rFonts w:ascii="Georgia Ref" w:hAnsi="Georgia Ref"/>
          <w:sz w:val="20"/>
          <w:szCs w:val="20"/>
        </w:rPr>
        <w:t xml:space="preserve"> for the graduate </w:t>
      </w:r>
    </w:p>
    <w:p w:rsidR="0087347B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programs, and</w:t>
      </w:r>
      <w:r w:rsidR="00B03F1A">
        <w:rPr>
          <w:rFonts w:ascii="Georgia Ref" w:hAnsi="Georgia Ref"/>
          <w:sz w:val="20"/>
          <w:szCs w:val="20"/>
        </w:rPr>
        <w:t xml:space="preserve"> </w:t>
      </w:r>
      <w:r w:rsidR="009C6565">
        <w:rPr>
          <w:rFonts w:ascii="Georgia Ref" w:hAnsi="Georgia Ref"/>
          <w:sz w:val="20"/>
          <w:szCs w:val="20"/>
        </w:rPr>
        <w:t xml:space="preserve">recommended that graduate students be given visitor status on the Graduate Council.  Dr. </w:t>
      </w:r>
    </w:p>
    <w:p w:rsidR="009C6565" w:rsidRDefault="0087347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</w:t>
      </w:r>
      <w:r w:rsidR="009C6565">
        <w:rPr>
          <w:rFonts w:ascii="Georgia Ref" w:hAnsi="Georgia Ref"/>
          <w:sz w:val="20"/>
          <w:szCs w:val="20"/>
        </w:rPr>
        <w:t>Ladner moved to accept that proposal, with Dr. Fultz seconding, and the motion passed.</w:t>
      </w:r>
    </w:p>
    <w:p w:rsidR="009C6565" w:rsidRDefault="009C656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9C6565">
        <w:rPr>
          <w:rFonts w:ascii="Elephant" w:hAnsi="Elephant"/>
          <w:sz w:val="20"/>
          <w:szCs w:val="20"/>
        </w:rPr>
        <w:t xml:space="preserve">12. </w:t>
      </w:r>
      <w:r>
        <w:rPr>
          <w:rFonts w:ascii="Georgia Ref" w:hAnsi="Georgia Ref"/>
          <w:sz w:val="20"/>
          <w:szCs w:val="20"/>
        </w:rPr>
        <w:t xml:space="preserve">There was no discussion of due dates for senior grades, none for administrative drops for non-attending </w:t>
      </w:r>
    </w:p>
    <w:p w:rsidR="009C6565" w:rsidRDefault="009C656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students, and none for safety issues on campus.  The question of what happened to the $600,000 grant </w:t>
      </w:r>
    </w:p>
    <w:p w:rsidR="009C6565" w:rsidRDefault="009C656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from Bayer was raised and not answered.  The issue of tuition breaks for family dependents of faculty was</w:t>
      </w:r>
    </w:p>
    <w:p w:rsidR="009C6565" w:rsidRDefault="009C656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mentioned, and Dr. Fultz noted that other schools offer this benefit to their faculty.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B03F1A">
        <w:rPr>
          <w:rFonts w:ascii="Elephant" w:hAnsi="Elephant"/>
          <w:sz w:val="20"/>
          <w:szCs w:val="20"/>
        </w:rPr>
        <w:t xml:space="preserve">13. </w:t>
      </w:r>
      <w:r w:rsidRPr="00B03F1A">
        <w:rPr>
          <w:rFonts w:ascii="Georgia Ref" w:hAnsi="Georgia Ref"/>
          <w:sz w:val="20"/>
          <w:szCs w:val="20"/>
        </w:rPr>
        <w:t>Dr. De, reporting for the FPC,</w:t>
      </w:r>
      <w:r>
        <w:rPr>
          <w:rFonts w:ascii="Elephant" w:hAnsi="Elephant"/>
          <w:sz w:val="20"/>
          <w:szCs w:val="20"/>
        </w:rPr>
        <w:t xml:space="preserve"> </w:t>
      </w:r>
      <w:r>
        <w:rPr>
          <w:rFonts w:ascii="Georgia Ref" w:hAnsi="Georgia Ref"/>
          <w:sz w:val="20"/>
          <w:szCs w:val="20"/>
        </w:rPr>
        <w:t xml:space="preserve">regarding student evaluations of faculty/courses, noted that there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 seems to be no formal process for scanning them, hence the prolonged delays getting the results, despite the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emphasis placed on such evaluations for retention, tenure, and promotion decisions.   It was stated that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the Deans of each College will be responsible for getting the envelopes collected.  Dr. De said that the forms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and analyses from AY 2015-2016 are on their way.  Dr. Ladner moved, with Dr. Johnson’s second, that the 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Deans will take responsibility for collecting the evaluations and getting the results prepared in a timely 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fashion, pending a written set of procedures.</w:t>
      </w:r>
    </w:p>
    <w:p w:rsidR="00412F9B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B03F1A">
        <w:rPr>
          <w:rFonts w:ascii="Elephant" w:hAnsi="Elephant"/>
          <w:sz w:val="20"/>
          <w:szCs w:val="20"/>
        </w:rPr>
        <w:t>14.</w:t>
      </w:r>
      <w:r>
        <w:rPr>
          <w:rFonts w:ascii="Georgia Ref" w:hAnsi="Georgia Ref"/>
          <w:sz w:val="20"/>
          <w:szCs w:val="20"/>
        </w:rPr>
        <w:t xml:space="preserve"> Dr. Seyedmonir moved, with Dr. Ladner’s second, that WVSU prepare a </w:t>
      </w:r>
      <w:r w:rsidR="00412F9B">
        <w:rPr>
          <w:rFonts w:ascii="Georgia Ref" w:hAnsi="Georgia Ref"/>
          <w:sz w:val="20"/>
          <w:szCs w:val="20"/>
        </w:rPr>
        <w:t xml:space="preserve">standardized </w:t>
      </w:r>
      <w:r>
        <w:rPr>
          <w:rFonts w:ascii="Georgia Ref" w:hAnsi="Georgia Ref"/>
          <w:sz w:val="20"/>
          <w:szCs w:val="20"/>
        </w:rPr>
        <w:t xml:space="preserve">excuse form for each </w:t>
      </w:r>
    </w:p>
    <w:p w:rsidR="00B03F1A" w:rsidRDefault="00412F9B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  </w:t>
      </w:r>
      <w:r w:rsidR="00B03F1A">
        <w:rPr>
          <w:rFonts w:ascii="Georgia Ref" w:hAnsi="Georgia Ref"/>
          <w:sz w:val="20"/>
          <w:szCs w:val="20"/>
        </w:rPr>
        <w:t>event</w:t>
      </w:r>
      <w:r>
        <w:rPr>
          <w:rFonts w:ascii="Georgia Ref" w:hAnsi="Georgia Ref"/>
          <w:sz w:val="20"/>
          <w:szCs w:val="20"/>
        </w:rPr>
        <w:t xml:space="preserve"> </w:t>
      </w:r>
      <w:r w:rsidR="00B03F1A">
        <w:rPr>
          <w:rFonts w:ascii="Georgia Ref" w:hAnsi="Georgia Ref"/>
          <w:sz w:val="20"/>
          <w:szCs w:val="20"/>
        </w:rPr>
        <w:t>where students will be excused from class.  The motion passed.</w:t>
      </w: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The meeting adjourned at </w:t>
      </w:r>
      <w:smartTag w:uri="urn:schemas-microsoft-com:office:smarttags" w:element="time">
        <w:smartTagPr>
          <w:attr w:name="Hour" w:val="16"/>
          <w:attr w:name="Minute" w:val="10"/>
        </w:smartTagPr>
        <w:r>
          <w:rPr>
            <w:rFonts w:ascii="Georgia Ref" w:hAnsi="Georgia Ref"/>
            <w:sz w:val="20"/>
            <w:szCs w:val="20"/>
          </w:rPr>
          <w:t>4:10 p.m.</w:t>
        </w:r>
      </w:smartTag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</w:p>
    <w:p w:rsid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>Respectfully submitted,</w:t>
      </w:r>
    </w:p>
    <w:p w:rsidR="00B03F1A" w:rsidRPr="00B03F1A" w:rsidRDefault="00B03F1A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 w:rsidRPr="00B03F1A">
        <w:rPr>
          <w:rFonts w:ascii="Brush Script MT" w:hAnsi="Brush Script MT"/>
        </w:rPr>
        <w:t>Dr. T. Alderman</w:t>
      </w:r>
      <w:r>
        <w:rPr>
          <w:rFonts w:ascii="Georgia Ref" w:hAnsi="Georgia Ref"/>
          <w:sz w:val="20"/>
          <w:szCs w:val="20"/>
        </w:rPr>
        <w:t>, Secretary</w:t>
      </w:r>
    </w:p>
    <w:p w:rsidR="00207645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 </w:t>
      </w:r>
    </w:p>
    <w:p w:rsidR="00207645" w:rsidRPr="00303992" w:rsidRDefault="00207645" w:rsidP="00285A1A">
      <w:pPr>
        <w:tabs>
          <w:tab w:val="left" w:pos="-540"/>
        </w:tabs>
        <w:ind w:left="-540" w:right="-720"/>
        <w:rPr>
          <w:rFonts w:ascii="Georgia Ref" w:hAnsi="Georgia Ref"/>
          <w:sz w:val="20"/>
          <w:szCs w:val="20"/>
        </w:rPr>
      </w:pPr>
      <w:r>
        <w:rPr>
          <w:rFonts w:ascii="Georgia Ref" w:hAnsi="Georgia Ref"/>
          <w:sz w:val="20"/>
          <w:szCs w:val="20"/>
        </w:rPr>
        <w:t xml:space="preserve">    </w:t>
      </w:r>
    </w:p>
    <w:sectPr w:rsidR="00207645" w:rsidRPr="00303992" w:rsidSect="00ED2C34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39A"/>
    <w:rsid w:val="00077A8A"/>
    <w:rsid w:val="00087F7E"/>
    <w:rsid w:val="00090103"/>
    <w:rsid w:val="000905D0"/>
    <w:rsid w:val="00090F42"/>
    <w:rsid w:val="000916B8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7DB"/>
    <w:rsid w:val="000D27B3"/>
    <w:rsid w:val="000D6B09"/>
    <w:rsid w:val="000D6CB1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07645"/>
    <w:rsid w:val="0021261E"/>
    <w:rsid w:val="00220404"/>
    <w:rsid w:val="00223122"/>
    <w:rsid w:val="00223379"/>
    <w:rsid w:val="002251E8"/>
    <w:rsid w:val="0023076D"/>
    <w:rsid w:val="0023204F"/>
    <w:rsid w:val="00232719"/>
    <w:rsid w:val="00240974"/>
    <w:rsid w:val="00245591"/>
    <w:rsid w:val="00245C5F"/>
    <w:rsid w:val="002515E7"/>
    <w:rsid w:val="00254772"/>
    <w:rsid w:val="00260195"/>
    <w:rsid w:val="0026371B"/>
    <w:rsid w:val="00267212"/>
    <w:rsid w:val="00272220"/>
    <w:rsid w:val="00281BF3"/>
    <w:rsid w:val="00281C87"/>
    <w:rsid w:val="00282707"/>
    <w:rsid w:val="0028367E"/>
    <w:rsid w:val="00285A1A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452"/>
    <w:rsid w:val="002F363B"/>
    <w:rsid w:val="002F70A1"/>
    <w:rsid w:val="002F7516"/>
    <w:rsid w:val="00303992"/>
    <w:rsid w:val="00304E7C"/>
    <w:rsid w:val="00311BAC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0FE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2F9B"/>
    <w:rsid w:val="0042160B"/>
    <w:rsid w:val="004216E4"/>
    <w:rsid w:val="00423750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D4E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5FE8"/>
    <w:rsid w:val="004F61BA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5E6A"/>
    <w:rsid w:val="005F63D9"/>
    <w:rsid w:val="005F725E"/>
    <w:rsid w:val="005F7354"/>
    <w:rsid w:val="005F755D"/>
    <w:rsid w:val="00601570"/>
    <w:rsid w:val="00602D06"/>
    <w:rsid w:val="00604DF9"/>
    <w:rsid w:val="0060597D"/>
    <w:rsid w:val="006100D8"/>
    <w:rsid w:val="00611617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219D"/>
    <w:rsid w:val="006E489F"/>
    <w:rsid w:val="006F00DF"/>
    <w:rsid w:val="006F2DAE"/>
    <w:rsid w:val="006F413C"/>
    <w:rsid w:val="00702C7B"/>
    <w:rsid w:val="00702DA9"/>
    <w:rsid w:val="00706D2F"/>
    <w:rsid w:val="00710284"/>
    <w:rsid w:val="00712CA6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6CB0"/>
    <w:rsid w:val="008608DF"/>
    <w:rsid w:val="008628EA"/>
    <w:rsid w:val="00864B31"/>
    <w:rsid w:val="0086765A"/>
    <w:rsid w:val="00870AB2"/>
    <w:rsid w:val="0087347B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63BE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199C"/>
    <w:rsid w:val="00972715"/>
    <w:rsid w:val="0097474F"/>
    <w:rsid w:val="009806AD"/>
    <w:rsid w:val="009817FA"/>
    <w:rsid w:val="00985A16"/>
    <w:rsid w:val="0098624E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5A91"/>
    <w:rsid w:val="009C614C"/>
    <w:rsid w:val="009C6565"/>
    <w:rsid w:val="009C7C03"/>
    <w:rsid w:val="009D0F41"/>
    <w:rsid w:val="009D14EF"/>
    <w:rsid w:val="009D1C58"/>
    <w:rsid w:val="009D6C61"/>
    <w:rsid w:val="009E12BF"/>
    <w:rsid w:val="009E266D"/>
    <w:rsid w:val="009E405F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3F1A"/>
    <w:rsid w:val="00B058F9"/>
    <w:rsid w:val="00B077E0"/>
    <w:rsid w:val="00B116B9"/>
    <w:rsid w:val="00B11757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6A0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645F"/>
    <w:rsid w:val="00BB6F68"/>
    <w:rsid w:val="00BC0F80"/>
    <w:rsid w:val="00BC53C7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1FC"/>
    <w:rsid w:val="00BF34F8"/>
    <w:rsid w:val="00BF699E"/>
    <w:rsid w:val="00C014FA"/>
    <w:rsid w:val="00C02ADD"/>
    <w:rsid w:val="00C071E3"/>
    <w:rsid w:val="00C129F9"/>
    <w:rsid w:val="00C15B71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37B77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5962"/>
    <w:rsid w:val="00D360B2"/>
    <w:rsid w:val="00D40318"/>
    <w:rsid w:val="00D426AC"/>
    <w:rsid w:val="00D429F2"/>
    <w:rsid w:val="00D43475"/>
    <w:rsid w:val="00D436E0"/>
    <w:rsid w:val="00D46F62"/>
    <w:rsid w:val="00D4715F"/>
    <w:rsid w:val="00D47A53"/>
    <w:rsid w:val="00D50E05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2C34"/>
    <w:rsid w:val="00ED39E6"/>
    <w:rsid w:val="00ED3E4C"/>
    <w:rsid w:val="00ED700A"/>
    <w:rsid w:val="00ED7CB6"/>
    <w:rsid w:val="00EE18FE"/>
    <w:rsid w:val="00EE1A6C"/>
    <w:rsid w:val="00EE355A"/>
    <w:rsid w:val="00EE420D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63AC-A7F4-4C30-9DDC-81F8E19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 WVSU Faculty Senate Meeting on Friday, Oct</vt:lpstr>
    </vt:vector>
  </TitlesOfParts>
  <Company>Dell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 WVSU Faculty Senate Meeting on Friday, Oct</dc:title>
  <dc:subject/>
  <dc:creator>Preferred Customer</dc:creator>
  <cp:keywords/>
  <dc:description/>
  <cp:lastModifiedBy>user</cp:lastModifiedBy>
  <cp:revision>2</cp:revision>
  <cp:lastPrinted>2016-11-04T02:07:00Z</cp:lastPrinted>
  <dcterms:created xsi:type="dcterms:W3CDTF">2016-11-04T14:02:00Z</dcterms:created>
  <dcterms:modified xsi:type="dcterms:W3CDTF">2016-11-04T14:02:00Z</dcterms:modified>
</cp:coreProperties>
</file>