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60" w:rsidRDefault="00272460" w:rsidP="00272460">
      <w:pPr>
        <w:rPr>
          <w:b/>
        </w:rPr>
      </w:pPr>
      <w:bookmarkStart w:id="0" w:name="_GoBack"/>
      <w:bookmarkEnd w:id="0"/>
      <w:r>
        <w:rPr>
          <w:b/>
        </w:rPr>
        <w:t>Faculty Senate Executive Committee meeting</w:t>
      </w:r>
    </w:p>
    <w:p w:rsidR="00272460" w:rsidRDefault="00272460" w:rsidP="00272460">
      <w:pPr>
        <w:rPr>
          <w:b/>
        </w:rPr>
      </w:pPr>
      <w:r>
        <w:rPr>
          <w:b/>
        </w:rPr>
        <w:t>October 28, 2016,  11:00 am,  Hamblin Hall 002</w:t>
      </w:r>
    </w:p>
    <w:p w:rsidR="00272460" w:rsidRDefault="00272460" w:rsidP="00272460"/>
    <w:p w:rsidR="00272460" w:rsidRDefault="00272460" w:rsidP="00272460">
      <w:pPr>
        <w:rPr>
          <w:b/>
        </w:rPr>
      </w:pPr>
      <w:r>
        <w:rPr>
          <w:b/>
        </w:rPr>
        <w:t>draft agenda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approve minutes of September 30, 2016</w:t>
      </w:r>
    </w:p>
    <w:p w:rsidR="00272460" w:rsidRDefault="00272460" w:rsidP="00272460"/>
    <w:p w:rsidR="00272460" w:rsidRDefault="00272460" w:rsidP="00272460">
      <w:r>
        <w:t>progress of Faculty Senate Standing Committees</w:t>
      </w:r>
    </w:p>
    <w:p w:rsidR="00272460" w:rsidRDefault="00272460" w:rsidP="00272460"/>
    <w:p w:rsidR="00272460" w:rsidRDefault="00272460" w:rsidP="00272460">
      <w:r>
        <w:tab/>
        <w:t>we still need</w:t>
      </w:r>
      <w:r>
        <w:tab/>
        <w:t>Cultural Activities:</w:t>
      </w:r>
      <w:r>
        <w:tab/>
        <w:t>VPAA appoints 1</w:t>
      </w:r>
      <w:r>
        <w:tab/>
      </w:r>
    </w:p>
    <w:p w:rsidR="00272460" w:rsidRDefault="00272460" w:rsidP="00272460">
      <w:r>
        <w:tab/>
      </w:r>
      <w:r>
        <w:tab/>
      </w:r>
      <w:r>
        <w:tab/>
      </w:r>
      <w:r>
        <w:tab/>
      </w:r>
      <w:r>
        <w:tab/>
      </w:r>
      <w:r>
        <w:tab/>
        <w:t>VP University Relations appoints 1</w:t>
      </w:r>
    </w:p>
    <w:p w:rsidR="00272460" w:rsidRDefault="00272460" w:rsidP="00272460"/>
    <w:p w:rsidR="00272460" w:rsidRDefault="00272460" w:rsidP="00272460">
      <w:r>
        <w:tab/>
      </w:r>
      <w:r>
        <w:tab/>
      </w:r>
      <w:r>
        <w:tab/>
        <w:t>Program Review:</w:t>
      </w:r>
      <w:r>
        <w:tab/>
        <w:t>2 appointed by Senate in consultation with VPAA</w:t>
      </w:r>
    </w:p>
    <w:p w:rsidR="00272460" w:rsidRDefault="00272460" w:rsidP="00272460"/>
    <w:p w:rsidR="00272460" w:rsidRDefault="00272460" w:rsidP="00272460">
      <w:r>
        <w:tab/>
      </w:r>
      <w:r>
        <w:tab/>
      </w:r>
      <w:r>
        <w:tab/>
        <w:t>Promotion + Tenure:</w:t>
      </w:r>
      <w:r>
        <w:tab/>
        <w:t>1 at-large</w:t>
      </w:r>
    </w:p>
    <w:p w:rsidR="00272460" w:rsidRDefault="00272460" w:rsidP="00272460"/>
    <w:p w:rsidR="00272460" w:rsidRDefault="00272460" w:rsidP="00272460">
      <w:r>
        <w:tab/>
      </w:r>
      <w:r>
        <w:tab/>
      </w:r>
      <w:r>
        <w:tab/>
        <w:t>Retention:</w:t>
      </w:r>
      <w:r>
        <w:tab/>
      </w:r>
      <w:r>
        <w:tab/>
        <w:t>1 at-large</w:t>
      </w:r>
    </w:p>
    <w:p w:rsidR="00272460" w:rsidRDefault="00272460" w:rsidP="00272460"/>
    <w:p w:rsidR="00272460" w:rsidRDefault="00272460" w:rsidP="00272460">
      <w:r>
        <w:tab/>
      </w:r>
      <w:r>
        <w:tab/>
      </w:r>
      <w:r>
        <w:tab/>
        <w:t>Teacher Ed:</w:t>
      </w:r>
      <w:r>
        <w:tab/>
      </w:r>
      <w:r>
        <w:tab/>
        <w:t>1 student elected by Education Department</w:t>
      </w:r>
    </w:p>
    <w:p w:rsidR="00272460" w:rsidRDefault="00272460" w:rsidP="00272460"/>
    <w:p w:rsidR="00272460" w:rsidRDefault="00272460" w:rsidP="00272460">
      <w:r>
        <w:tab/>
      </w:r>
      <w:r>
        <w:tab/>
      </w:r>
      <w:r>
        <w:tab/>
        <w:t>GRDI reps for Library, Research + Development.  Emailed Dr. McMeans on Sept. 21.</w:t>
      </w:r>
    </w:p>
    <w:p w:rsidR="00272460" w:rsidRDefault="00272460" w:rsidP="00272460"/>
    <w:p w:rsidR="00272460" w:rsidRDefault="00272460" w:rsidP="00272460"/>
    <w:p w:rsidR="00272460" w:rsidRDefault="00272460" w:rsidP="00272460">
      <w:r>
        <w:tab/>
        <w:t>reports to Senate in November:  ACF. BOG, EPC, GSC.</w:t>
      </w:r>
    </w:p>
    <w:p w:rsidR="00272460" w:rsidRDefault="00272460" w:rsidP="00272460"/>
    <w:p w:rsidR="00272460" w:rsidRDefault="00272460" w:rsidP="00272460"/>
    <w:p w:rsidR="00272460" w:rsidRPr="00272460" w:rsidRDefault="00272460" w:rsidP="00272460">
      <w:r>
        <w:tab/>
      </w:r>
      <w:r w:rsidRPr="00272460">
        <w:t>MIA:</w:t>
      </w:r>
      <w:r w:rsidRPr="00272460">
        <w:tab/>
        <w:t>Faculty Scholarship,  chair?</w:t>
      </w:r>
      <w:r w:rsidRPr="00272460">
        <w:tab/>
      </w:r>
      <w:r w:rsidRPr="00272460">
        <w:tab/>
      </w:r>
      <w:r w:rsidRPr="00272460">
        <w:tab/>
        <w:t>contacted again Oct 11, 2016</w:t>
      </w:r>
    </w:p>
    <w:p w:rsidR="00272460" w:rsidRPr="00272460" w:rsidRDefault="00272460" w:rsidP="00272460">
      <w:r w:rsidRPr="00272460">
        <w:tab/>
      </w:r>
      <w:r w:rsidRPr="00272460">
        <w:tab/>
        <w:t>Research + Faculty Development, chair?</w:t>
      </w:r>
      <w:r w:rsidRPr="00272460">
        <w:tab/>
        <w:t>contacted again Oct 11, 2016</w:t>
      </w:r>
    </w:p>
    <w:p w:rsidR="00272460" w:rsidRPr="00272460" w:rsidRDefault="00272460" w:rsidP="00272460">
      <w:r w:rsidRPr="00272460">
        <w:tab/>
      </w:r>
      <w:r w:rsidRPr="00272460">
        <w:tab/>
        <w:t xml:space="preserve">Teacher Education, Patricia Wilson, Chair </w:t>
      </w:r>
      <w:r w:rsidRPr="00272460">
        <w:tab/>
        <w:t>contacted again Oct 11, 2016</w:t>
      </w:r>
    </w:p>
    <w:p w:rsidR="00272460" w:rsidRPr="00272460" w:rsidRDefault="00272460" w:rsidP="00272460"/>
    <w:p w:rsidR="00272460" w:rsidRPr="00272460" w:rsidRDefault="00272460" w:rsidP="00272460"/>
    <w:p w:rsidR="00272460" w:rsidRPr="00272460" w:rsidRDefault="00272460" w:rsidP="00272460">
      <w:r w:rsidRPr="00272460">
        <w:tab/>
        <w:t xml:space="preserve">Dr. Jayasuriya wants us to consider ending the Teacher Ed and Honors Committees.  </w:t>
      </w:r>
    </w:p>
    <w:p w:rsidR="00272460" w:rsidRPr="00272460" w:rsidRDefault="00272460" w:rsidP="00272460">
      <w:r w:rsidRPr="00272460">
        <w:tab/>
      </w:r>
      <w:r w:rsidRPr="00272460">
        <w:tab/>
        <w:t>Guest: Dr. Scott Woodard</w:t>
      </w:r>
    </w:p>
    <w:p w:rsidR="00272460" w:rsidRPr="00272460" w:rsidRDefault="00272460" w:rsidP="00272460"/>
    <w:p w:rsidR="00272460" w:rsidRPr="00272460" w:rsidRDefault="00272460" w:rsidP="00272460"/>
    <w:p w:rsidR="00272460" w:rsidRPr="00272460" w:rsidRDefault="00272460" w:rsidP="00272460">
      <w:r w:rsidRPr="00272460">
        <w:tab/>
        <w:t>Constitution, Bylaws, Faculty Handbook</w:t>
      </w:r>
    </w:p>
    <w:p w:rsidR="00272460" w:rsidRPr="00272460" w:rsidRDefault="00272460" w:rsidP="00272460"/>
    <w:p w:rsidR="00272460" w:rsidRDefault="00272460" w:rsidP="00272460">
      <w:r w:rsidRPr="00272460">
        <w:tab/>
      </w:r>
      <w:r w:rsidRPr="00272460">
        <w:tab/>
      </w:r>
      <w:r>
        <w:t>Senate action on removing GRDI representation pending</w:t>
      </w:r>
    </w:p>
    <w:p w:rsidR="00272460" w:rsidRDefault="00272460" w:rsidP="00272460"/>
    <w:p w:rsidR="00272460" w:rsidRDefault="00272460" w:rsidP="00272460">
      <w:r>
        <w:tab/>
      </w:r>
      <w:r>
        <w:tab/>
        <w:t xml:space="preserve">Graduate Studies Council needs to start getting its information into a handbook.  GSC wants to </w:t>
      </w:r>
      <w:r>
        <w:tab/>
      </w:r>
      <w:r>
        <w:tab/>
      </w:r>
      <w:r>
        <w:tab/>
        <w:t>share the WVSU Faculty Handbook.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Deans recently recommended re-doing Gen Ed 101, to make it three separate 1-credit courses.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revision of the procedure for doing student evaluations of faculty</w:t>
      </w:r>
    </w:p>
    <w:p w:rsidR="00272460" w:rsidRDefault="00272460" w:rsidP="00272460">
      <w:r>
        <w:tab/>
        <w:t>discussion in Faculty Senate October 7, 2016</w:t>
      </w:r>
    </w:p>
    <w:p w:rsidR="00272460" w:rsidRDefault="00272460" w:rsidP="00272460">
      <w:r>
        <w:tab/>
        <w:t>Dr. De, Chair of Faculty Personnel Committee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reporting last date of attendance for students who get "F"s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due date for senior grades</w:t>
      </w:r>
    </w:p>
    <w:p w:rsidR="00272460" w:rsidRDefault="00272460" w:rsidP="00272460"/>
    <w:p w:rsidR="00272460" w:rsidRDefault="00272460" w:rsidP="00272460"/>
    <w:p w:rsidR="00272460" w:rsidRDefault="00272460" w:rsidP="00272460">
      <w:r>
        <w:lastRenderedPageBreak/>
        <w:t>administrative drop of non-attending students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tuition breaks for families of faculty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Gen Ed</w:t>
      </w:r>
    </w:p>
    <w:p w:rsidR="00272460" w:rsidRDefault="00272460" w:rsidP="00272460"/>
    <w:p w:rsidR="00272460" w:rsidRDefault="00272460" w:rsidP="00272460"/>
    <w:p w:rsidR="00272460" w:rsidRDefault="00272460" w:rsidP="00272460">
      <w:r>
        <w:t xml:space="preserve">early enrollment classes:  How will we approved them?  How will we monitor them?  What are the limits? 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faculty loads</w:t>
      </w:r>
    </w:p>
    <w:p w:rsidR="00272460" w:rsidRDefault="00272460" w:rsidP="00272460"/>
    <w:p w:rsidR="00272460" w:rsidRDefault="00272460" w:rsidP="00272460">
      <w:r>
        <w:tab/>
        <w:t>how to quantitate (ex., a point system for committees, other service)</w:t>
      </w:r>
    </w:p>
    <w:p w:rsidR="00272460" w:rsidRDefault="00272460" w:rsidP="00272460">
      <w:r>
        <w:tab/>
        <w:t>how to determine if release time is appropriate</w:t>
      </w:r>
    </w:p>
    <w:p w:rsidR="00272460" w:rsidRDefault="00272460" w:rsidP="00272460">
      <w:r>
        <w:tab/>
        <w:t>codify and update Faculty Handbook descriptions for positions of program coordinators, chairs, deans</w:t>
      </w:r>
    </w:p>
    <w:p w:rsidR="00272460" w:rsidRDefault="00272460" w:rsidP="00272460">
      <w:r>
        <w:t xml:space="preserve"> </w:t>
      </w:r>
      <w:r>
        <w:tab/>
      </w:r>
    </w:p>
    <w:p w:rsidR="00272460" w:rsidRDefault="00272460" w:rsidP="00272460"/>
    <w:p w:rsidR="00272460" w:rsidRDefault="00272460" w:rsidP="00272460">
      <w:r>
        <w:t>Friday classes</w:t>
      </w:r>
      <w:r>
        <w:tab/>
      </w:r>
    </w:p>
    <w:p w:rsidR="00272460" w:rsidRDefault="00272460" w:rsidP="00272460"/>
    <w:p w:rsidR="00272460" w:rsidRDefault="00272460" w:rsidP="00272460"/>
    <w:p w:rsidR="00272460" w:rsidRDefault="00272460" w:rsidP="00272460">
      <w:r>
        <w:t>WV bugdet education speaker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mold in Keith Hall</w:t>
      </w:r>
    </w:p>
    <w:p w:rsidR="00272460" w:rsidRDefault="00272460" w:rsidP="00272460"/>
    <w:p w:rsidR="00272460" w:rsidRDefault="00272460" w:rsidP="00272460">
      <w:r>
        <w:t>________________________________________________________________________________________</w:t>
      </w:r>
    </w:p>
    <w:p w:rsidR="00272460" w:rsidRDefault="00272460" w:rsidP="00272460"/>
    <w:p w:rsidR="00272460" w:rsidRDefault="00272460" w:rsidP="00272460">
      <w:pPr>
        <w:rPr>
          <w:b/>
        </w:rPr>
      </w:pPr>
      <w:r>
        <w:rPr>
          <w:b/>
        </w:rPr>
        <w:t>agenda for Faculty Senate meeting of November 4, 2016</w:t>
      </w:r>
    </w:p>
    <w:p w:rsidR="00272460" w:rsidRDefault="00272460" w:rsidP="00272460"/>
    <w:p w:rsidR="00272460" w:rsidRDefault="00272460" w:rsidP="00272460"/>
    <w:p w:rsidR="00272460" w:rsidRDefault="00272460" w:rsidP="00272460">
      <w:r>
        <w:t>approval of minutes of October 7, 2016</w:t>
      </w:r>
    </w:p>
    <w:p w:rsidR="00272460" w:rsidRDefault="00272460" w:rsidP="00272460"/>
    <w:p w:rsidR="00272460" w:rsidRDefault="00272460" w:rsidP="00272460">
      <w:r>
        <w:t>discussion with President Jenkins</w:t>
      </w:r>
    </w:p>
    <w:p w:rsidR="00272460" w:rsidRDefault="00272460" w:rsidP="00272460"/>
    <w:p w:rsidR="00272460" w:rsidRDefault="00272460" w:rsidP="00272460">
      <w:r>
        <w:tab/>
        <w:t>coaches who got 5-year contracts</w:t>
      </w:r>
    </w:p>
    <w:p w:rsidR="00272460" w:rsidRDefault="00272460" w:rsidP="00272460">
      <w:r>
        <w:tab/>
        <w:t>pay increases for VPs</w:t>
      </w:r>
    </w:p>
    <w:p w:rsidR="00272460" w:rsidRDefault="00272460" w:rsidP="00272460">
      <w:r>
        <w:tab/>
        <w:t>new "office of undergraduate research"</w:t>
      </w:r>
    </w:p>
    <w:p w:rsidR="00272460" w:rsidRDefault="00272460" w:rsidP="00272460"/>
    <w:p w:rsidR="00272460" w:rsidRDefault="00272460" w:rsidP="00272460">
      <w:r>
        <w:t>discussion with Provost Jayasuriya</w:t>
      </w:r>
    </w:p>
    <w:p w:rsidR="00272460" w:rsidRDefault="00272460"/>
    <w:p w:rsidR="00272460" w:rsidRDefault="00272460" w:rsidP="00272460">
      <w:r>
        <w:t>reports to Senate in November:  ACF. BOG, EPC, GSC.</w:t>
      </w:r>
    </w:p>
    <w:p w:rsidR="00272460" w:rsidRDefault="00272460" w:rsidP="00272460"/>
    <w:p w:rsidR="00272460" w:rsidRDefault="00272460"/>
    <w:sectPr w:rsidR="00272460" w:rsidSect="00BC75FD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60"/>
    <w:rsid w:val="00272460"/>
    <w:rsid w:val="00284711"/>
    <w:rsid w:val="00B25A6F"/>
    <w:rsid w:val="00BC75FD"/>
    <w:rsid w:val="00E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BBBCF-C14E-4DD3-85AD-1398CE4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dcterms:created xsi:type="dcterms:W3CDTF">2016-10-26T14:14:00Z</dcterms:created>
  <dcterms:modified xsi:type="dcterms:W3CDTF">2016-10-26T14:14:00Z</dcterms:modified>
</cp:coreProperties>
</file>