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EC" w:rsidRPr="00210EF5" w:rsidRDefault="009777EC" w:rsidP="009777EC">
      <w:pPr>
        <w:spacing w:after="0" w:line="276" w:lineRule="auto"/>
        <w:jc w:val="center"/>
        <w:rPr>
          <w:rFonts w:ascii="Californian FB" w:hAnsi="Californian FB"/>
          <w:b/>
        </w:rPr>
      </w:pPr>
      <w:bookmarkStart w:id="0" w:name="_GoBack"/>
      <w:bookmarkEnd w:id="0"/>
      <w:r w:rsidRPr="00210EF5">
        <w:rPr>
          <w:rFonts w:ascii="Californian FB" w:hAnsi="Californian FB"/>
          <w:b/>
        </w:rPr>
        <w:t>West Virginia Advi</w:t>
      </w:r>
      <w:r>
        <w:rPr>
          <w:rFonts w:ascii="Californian FB" w:hAnsi="Californian FB"/>
          <w:b/>
        </w:rPr>
        <w:t>sory Council of Faculty</w:t>
      </w:r>
      <w:r>
        <w:rPr>
          <w:rFonts w:ascii="Californian FB" w:hAnsi="Californian FB"/>
          <w:b/>
        </w:rPr>
        <w:br/>
        <w:t xml:space="preserve">Report </w:t>
      </w:r>
      <w:r w:rsidRPr="00210EF5">
        <w:rPr>
          <w:rFonts w:ascii="Californian FB" w:hAnsi="Californian FB"/>
          <w:b/>
        </w:rPr>
        <w:t>to the WVSU Facul</w:t>
      </w:r>
      <w:r>
        <w:rPr>
          <w:rFonts w:ascii="Californian FB" w:hAnsi="Californian FB"/>
          <w:b/>
        </w:rPr>
        <w:t>ty Senate</w:t>
      </w:r>
      <w:r>
        <w:rPr>
          <w:rFonts w:ascii="Californian FB" w:hAnsi="Californian FB"/>
          <w:b/>
        </w:rPr>
        <w:br/>
      </w:r>
      <w:proofErr w:type="gramStart"/>
      <w:r>
        <w:rPr>
          <w:rFonts w:ascii="Californian FB" w:hAnsi="Californian FB"/>
          <w:b/>
        </w:rPr>
        <w:t>For</w:t>
      </w:r>
      <w:proofErr w:type="gramEnd"/>
      <w:r>
        <w:rPr>
          <w:rFonts w:ascii="Californian FB" w:hAnsi="Californian FB"/>
          <w:b/>
        </w:rPr>
        <w:t xml:space="preserve"> Meeting of </w:t>
      </w:r>
      <w:r w:rsidR="00E9490C">
        <w:rPr>
          <w:rFonts w:ascii="Californian FB" w:hAnsi="Californian FB"/>
          <w:b/>
        </w:rPr>
        <w:t>Dec. 1</w:t>
      </w:r>
      <w:r w:rsidRPr="00210EF5">
        <w:rPr>
          <w:rFonts w:ascii="Californian FB" w:hAnsi="Californian FB"/>
          <w:b/>
        </w:rPr>
        <w:br/>
        <w:t>Submitted by Barbara Ladner, Representative</w:t>
      </w:r>
    </w:p>
    <w:p w:rsidR="00E57580" w:rsidRPr="009777EC" w:rsidRDefault="00E57580">
      <w:pPr>
        <w:rPr>
          <w:rFonts w:ascii="Californian FB" w:hAnsi="Californian FB" w:cs="Arial"/>
          <w:color w:val="222222"/>
          <w:shd w:val="clear" w:color="auto" w:fill="FFFFFF"/>
        </w:rPr>
      </w:pPr>
    </w:p>
    <w:p w:rsidR="00451C3E" w:rsidRDefault="00E9490C" w:rsidP="00A86F66">
      <w:pPr>
        <w:pStyle w:val="ListParagraph"/>
        <w:numPr>
          <w:ilvl w:val="0"/>
          <w:numId w:val="1"/>
        </w:numPr>
        <w:shd w:val="clear" w:color="auto" w:fill="FFFFFF"/>
        <w:spacing w:before="120" w:line="276" w:lineRule="auto"/>
        <w:rPr>
          <w:rFonts w:ascii="Californian FB" w:eastAsia="Times New Roman" w:hAnsi="Californian FB" w:cs="Arial"/>
          <w:color w:val="222222"/>
        </w:rPr>
      </w:pPr>
      <w:r>
        <w:rPr>
          <w:rFonts w:ascii="Californian FB" w:eastAsia="Times New Roman" w:hAnsi="Californian FB" w:cs="Arial"/>
          <w:color w:val="222222"/>
        </w:rPr>
        <w:t>Very short report, because I had a conflict with the November ACF meeting.</w:t>
      </w:r>
    </w:p>
    <w:p w:rsidR="00E9490C" w:rsidRDefault="00E9490C" w:rsidP="00A86F66">
      <w:pPr>
        <w:pStyle w:val="ListParagraph"/>
        <w:numPr>
          <w:ilvl w:val="0"/>
          <w:numId w:val="1"/>
        </w:numPr>
        <w:shd w:val="clear" w:color="auto" w:fill="FFFFFF"/>
        <w:spacing w:before="120" w:line="276" w:lineRule="auto"/>
        <w:rPr>
          <w:rFonts w:ascii="Californian FB" w:eastAsia="Times New Roman" w:hAnsi="Californian FB" w:cs="Arial"/>
          <w:color w:val="222222"/>
        </w:rPr>
      </w:pPr>
      <w:r>
        <w:rPr>
          <w:rFonts w:ascii="Californian FB" w:eastAsia="Times New Roman" w:hAnsi="Californian FB" w:cs="Arial"/>
          <w:color w:val="222222"/>
        </w:rPr>
        <w:t xml:space="preserve">Campuses </w:t>
      </w:r>
      <w:proofErr w:type="gramStart"/>
      <w:r>
        <w:rPr>
          <w:rFonts w:ascii="Californian FB" w:eastAsia="Times New Roman" w:hAnsi="Californian FB" w:cs="Arial"/>
          <w:color w:val="222222"/>
        </w:rPr>
        <w:t>are urged</w:t>
      </w:r>
      <w:proofErr w:type="gramEnd"/>
      <w:r>
        <w:rPr>
          <w:rFonts w:ascii="Californian FB" w:eastAsia="Times New Roman" w:hAnsi="Californian FB" w:cs="Arial"/>
          <w:color w:val="222222"/>
        </w:rPr>
        <w:t xml:space="preserve"> to have their own language about firearms on campus, in relation recent relaxation of gun legislation. (Open-carry rules are “withstanding” other legislation, so that means other rules can prohibit it.) </w:t>
      </w:r>
    </w:p>
    <w:p w:rsidR="00E9490C" w:rsidRDefault="00E9490C" w:rsidP="00A86F66">
      <w:pPr>
        <w:pStyle w:val="ListParagraph"/>
        <w:numPr>
          <w:ilvl w:val="0"/>
          <w:numId w:val="1"/>
        </w:numPr>
        <w:shd w:val="clear" w:color="auto" w:fill="FFFFFF"/>
        <w:spacing w:before="120" w:line="276" w:lineRule="auto"/>
        <w:rPr>
          <w:rFonts w:ascii="Californian FB" w:eastAsia="Times New Roman" w:hAnsi="Californian FB" w:cs="Arial"/>
          <w:color w:val="222222"/>
        </w:rPr>
      </w:pPr>
      <w:r>
        <w:rPr>
          <w:rFonts w:ascii="Californian FB" w:eastAsia="Times New Roman" w:hAnsi="Californian FB" w:cs="Arial"/>
          <w:color w:val="222222"/>
        </w:rPr>
        <w:t xml:space="preserve">Discussion of the “D-F repeat” rules, allowing students to replace either of those grades by retaking the course: this option is only for courses taken within the first 60 credit hours </w:t>
      </w:r>
      <w:r>
        <w:rPr>
          <w:rFonts w:ascii="Californian FB" w:eastAsia="Times New Roman" w:hAnsi="Californian FB" w:cs="Arial"/>
          <w:i/>
          <w:color w:val="222222"/>
        </w:rPr>
        <w:t>attempted</w:t>
      </w:r>
      <w:r>
        <w:rPr>
          <w:rFonts w:ascii="Californian FB" w:eastAsia="Times New Roman" w:hAnsi="Californian FB" w:cs="Arial"/>
          <w:color w:val="222222"/>
        </w:rPr>
        <w:t>.</w:t>
      </w:r>
    </w:p>
    <w:p w:rsidR="00E9490C" w:rsidRDefault="00E9490C" w:rsidP="00A86F66">
      <w:pPr>
        <w:pStyle w:val="ListParagraph"/>
        <w:numPr>
          <w:ilvl w:val="0"/>
          <w:numId w:val="1"/>
        </w:numPr>
        <w:shd w:val="clear" w:color="auto" w:fill="FFFFFF"/>
        <w:spacing w:before="120" w:line="276" w:lineRule="auto"/>
        <w:rPr>
          <w:rFonts w:ascii="Californian FB" w:eastAsia="Times New Roman" w:hAnsi="Californian FB" w:cs="Arial"/>
          <w:color w:val="222222"/>
        </w:rPr>
      </w:pPr>
      <w:r>
        <w:rPr>
          <w:rFonts w:ascii="Californian FB" w:eastAsia="Times New Roman" w:hAnsi="Californian FB" w:cs="Arial"/>
          <w:color w:val="222222"/>
        </w:rPr>
        <w:t xml:space="preserve">A former president of West Liberty </w:t>
      </w:r>
      <w:r w:rsidR="00A86F66">
        <w:rPr>
          <w:rFonts w:ascii="Californian FB" w:eastAsia="Times New Roman" w:hAnsi="Californian FB" w:cs="Arial"/>
          <w:color w:val="222222"/>
        </w:rPr>
        <w:t xml:space="preserve">University </w:t>
      </w:r>
      <w:proofErr w:type="gramStart"/>
      <w:r>
        <w:rPr>
          <w:rFonts w:ascii="Californian FB" w:eastAsia="Times New Roman" w:hAnsi="Californian FB" w:cs="Arial"/>
          <w:color w:val="222222"/>
        </w:rPr>
        <w:t>has been named</w:t>
      </w:r>
      <w:proofErr w:type="gramEnd"/>
      <w:r>
        <w:rPr>
          <w:rFonts w:ascii="Californian FB" w:eastAsia="Times New Roman" w:hAnsi="Californian FB" w:cs="Arial"/>
          <w:color w:val="222222"/>
        </w:rPr>
        <w:t xml:space="preserve"> ‘counsel’ to the WV Senate Committee on Finance. </w:t>
      </w:r>
      <w:r w:rsidR="00A86F66">
        <w:rPr>
          <w:rFonts w:ascii="Californian FB" w:eastAsia="Times New Roman" w:hAnsi="Californian FB" w:cs="Arial"/>
          <w:color w:val="222222"/>
        </w:rPr>
        <w:t xml:space="preserve">He </w:t>
      </w:r>
      <w:proofErr w:type="gramStart"/>
      <w:r w:rsidR="00A86F66">
        <w:rPr>
          <w:rFonts w:ascii="Californian FB" w:eastAsia="Times New Roman" w:hAnsi="Californian FB" w:cs="Arial"/>
          <w:color w:val="222222"/>
        </w:rPr>
        <w:t>has been quoted</w:t>
      </w:r>
      <w:proofErr w:type="gramEnd"/>
      <w:r w:rsidR="00A86F66">
        <w:rPr>
          <w:rFonts w:ascii="Californian FB" w:eastAsia="Times New Roman" w:hAnsi="Californian FB" w:cs="Arial"/>
          <w:color w:val="222222"/>
        </w:rPr>
        <w:t xml:space="preserve"> in newspaper articles promoting innovative thinking to meet competition for students in higher education and criticizing taxpayer funding of some kinds of research.</w:t>
      </w:r>
    </w:p>
    <w:p w:rsidR="00A86F66" w:rsidRDefault="00A86F66" w:rsidP="00A86F66">
      <w:pPr>
        <w:shd w:val="clear" w:color="auto" w:fill="FFFFFF"/>
        <w:spacing w:before="120" w:line="276" w:lineRule="auto"/>
        <w:rPr>
          <w:rFonts w:ascii="Californian FB" w:eastAsia="Times New Roman" w:hAnsi="Californian FB" w:cs="Arial"/>
          <w:color w:val="222222"/>
        </w:rPr>
      </w:pPr>
    </w:p>
    <w:p w:rsidR="00A86F66" w:rsidRDefault="00A86F66" w:rsidP="00A86F66">
      <w:pPr>
        <w:shd w:val="clear" w:color="auto" w:fill="FFFFFF"/>
        <w:spacing w:before="120" w:line="276" w:lineRule="auto"/>
        <w:rPr>
          <w:rFonts w:ascii="Californian FB" w:eastAsia="Times New Roman" w:hAnsi="Californian FB" w:cs="Arial"/>
          <w:color w:val="222222"/>
        </w:rPr>
      </w:pPr>
    </w:p>
    <w:p w:rsidR="00A86F66" w:rsidRDefault="00A86F66" w:rsidP="00A86F66">
      <w:pPr>
        <w:shd w:val="clear" w:color="auto" w:fill="FFFFFF"/>
        <w:spacing w:before="120" w:line="276" w:lineRule="auto"/>
        <w:rPr>
          <w:rFonts w:ascii="Californian FB" w:eastAsia="Times New Roman" w:hAnsi="Californian FB" w:cs="Arial"/>
          <w:color w:val="222222"/>
        </w:rPr>
      </w:pPr>
    </w:p>
    <w:p w:rsidR="00A86F66" w:rsidRDefault="00A86F66" w:rsidP="00A86F66">
      <w:pPr>
        <w:shd w:val="clear" w:color="auto" w:fill="FFFFFF"/>
        <w:spacing w:before="120" w:line="276" w:lineRule="auto"/>
        <w:rPr>
          <w:rFonts w:ascii="Californian FB" w:eastAsia="Times New Roman" w:hAnsi="Californian FB" w:cs="Arial"/>
          <w:color w:val="222222"/>
        </w:rPr>
      </w:pPr>
    </w:p>
    <w:p w:rsidR="00A86F66" w:rsidRDefault="00A86F66" w:rsidP="00A86F66">
      <w:pPr>
        <w:shd w:val="clear" w:color="auto" w:fill="FFFFFF"/>
        <w:spacing w:before="120" w:line="276" w:lineRule="auto"/>
        <w:rPr>
          <w:rFonts w:ascii="Californian FB" w:eastAsia="Times New Roman" w:hAnsi="Californian FB" w:cs="Arial"/>
          <w:color w:val="222222"/>
        </w:rPr>
      </w:pPr>
    </w:p>
    <w:p w:rsidR="00A86F66" w:rsidRDefault="00A86F66" w:rsidP="00A86F66">
      <w:pPr>
        <w:shd w:val="clear" w:color="auto" w:fill="FFFFFF"/>
        <w:spacing w:before="120" w:line="276" w:lineRule="auto"/>
        <w:rPr>
          <w:rFonts w:ascii="Californian FB" w:eastAsia="Times New Roman" w:hAnsi="Californian FB" w:cs="Arial"/>
          <w:color w:val="222222"/>
        </w:rPr>
      </w:pPr>
    </w:p>
    <w:p w:rsidR="00A86F66" w:rsidRDefault="00A86F66" w:rsidP="00A86F66">
      <w:pPr>
        <w:shd w:val="clear" w:color="auto" w:fill="FFFFFF"/>
        <w:spacing w:before="120" w:line="276" w:lineRule="auto"/>
        <w:rPr>
          <w:rFonts w:ascii="Californian FB" w:eastAsia="Times New Roman" w:hAnsi="Californian FB" w:cs="Arial"/>
          <w:color w:val="222222"/>
        </w:rPr>
      </w:pPr>
    </w:p>
    <w:p w:rsidR="00A86F66" w:rsidRDefault="00A86F66" w:rsidP="00A86F66">
      <w:pPr>
        <w:shd w:val="clear" w:color="auto" w:fill="FFFFFF"/>
        <w:spacing w:before="120" w:line="276" w:lineRule="auto"/>
        <w:rPr>
          <w:rFonts w:ascii="Californian FB" w:eastAsia="Times New Roman" w:hAnsi="Californian FB" w:cs="Arial"/>
          <w:color w:val="222222"/>
        </w:rPr>
      </w:pPr>
    </w:p>
    <w:p w:rsidR="00A86F66" w:rsidRPr="00210EF5" w:rsidRDefault="00A86F66" w:rsidP="00A86F66">
      <w:pPr>
        <w:spacing w:after="0" w:line="276" w:lineRule="auto"/>
        <w:jc w:val="center"/>
        <w:rPr>
          <w:rFonts w:ascii="Californian FB" w:hAnsi="Californian FB"/>
          <w:b/>
        </w:rPr>
      </w:pPr>
      <w:r w:rsidRPr="00210EF5">
        <w:rPr>
          <w:rFonts w:ascii="Californian FB" w:hAnsi="Californian FB"/>
          <w:b/>
        </w:rPr>
        <w:t>West Virginia Advi</w:t>
      </w:r>
      <w:r>
        <w:rPr>
          <w:rFonts w:ascii="Californian FB" w:hAnsi="Californian FB"/>
          <w:b/>
        </w:rPr>
        <w:t>sory Council of Faculty</w:t>
      </w:r>
      <w:r>
        <w:rPr>
          <w:rFonts w:ascii="Californian FB" w:hAnsi="Californian FB"/>
          <w:b/>
        </w:rPr>
        <w:br/>
        <w:t xml:space="preserve">Report </w:t>
      </w:r>
      <w:r w:rsidRPr="00210EF5">
        <w:rPr>
          <w:rFonts w:ascii="Californian FB" w:hAnsi="Californian FB"/>
          <w:b/>
        </w:rPr>
        <w:t>to the WVSU Facul</w:t>
      </w:r>
      <w:r>
        <w:rPr>
          <w:rFonts w:ascii="Californian FB" w:hAnsi="Californian FB"/>
          <w:b/>
        </w:rPr>
        <w:t>ty Senate</w:t>
      </w:r>
      <w:r>
        <w:rPr>
          <w:rFonts w:ascii="Californian FB" w:hAnsi="Californian FB"/>
          <w:b/>
        </w:rPr>
        <w:br/>
      </w:r>
      <w:proofErr w:type="gramStart"/>
      <w:r>
        <w:rPr>
          <w:rFonts w:ascii="Californian FB" w:hAnsi="Californian FB"/>
          <w:b/>
        </w:rPr>
        <w:t>For</w:t>
      </w:r>
      <w:proofErr w:type="gramEnd"/>
      <w:r>
        <w:rPr>
          <w:rFonts w:ascii="Californian FB" w:hAnsi="Californian FB"/>
          <w:b/>
        </w:rPr>
        <w:t xml:space="preserve"> Meeting of Dec. 1</w:t>
      </w:r>
      <w:r w:rsidRPr="00210EF5">
        <w:rPr>
          <w:rFonts w:ascii="Californian FB" w:hAnsi="Californian FB"/>
          <w:b/>
        </w:rPr>
        <w:br/>
        <w:t>Submitted by Barbara Ladner, Representative</w:t>
      </w:r>
    </w:p>
    <w:p w:rsidR="00A86F66" w:rsidRPr="009777EC" w:rsidRDefault="00A86F66" w:rsidP="00A86F66">
      <w:pPr>
        <w:rPr>
          <w:rFonts w:ascii="Californian FB" w:hAnsi="Californian FB" w:cs="Arial"/>
          <w:color w:val="222222"/>
          <w:shd w:val="clear" w:color="auto" w:fill="FFFFFF"/>
        </w:rPr>
      </w:pPr>
    </w:p>
    <w:p w:rsidR="00A86F66" w:rsidRDefault="00A86F66" w:rsidP="00A86F66">
      <w:pPr>
        <w:pStyle w:val="ListParagraph"/>
        <w:numPr>
          <w:ilvl w:val="0"/>
          <w:numId w:val="1"/>
        </w:numPr>
        <w:shd w:val="clear" w:color="auto" w:fill="FFFFFF"/>
        <w:spacing w:before="120" w:line="276" w:lineRule="auto"/>
        <w:rPr>
          <w:rFonts w:ascii="Californian FB" w:eastAsia="Times New Roman" w:hAnsi="Californian FB" w:cs="Arial"/>
          <w:color w:val="222222"/>
        </w:rPr>
      </w:pPr>
      <w:r>
        <w:rPr>
          <w:rFonts w:ascii="Californian FB" w:eastAsia="Times New Roman" w:hAnsi="Californian FB" w:cs="Arial"/>
          <w:color w:val="222222"/>
        </w:rPr>
        <w:t>Very short report, because I had a conflict with the November ACF meeting.</w:t>
      </w:r>
    </w:p>
    <w:p w:rsidR="00A86F66" w:rsidRDefault="00A86F66" w:rsidP="00A86F66">
      <w:pPr>
        <w:pStyle w:val="ListParagraph"/>
        <w:numPr>
          <w:ilvl w:val="0"/>
          <w:numId w:val="1"/>
        </w:numPr>
        <w:shd w:val="clear" w:color="auto" w:fill="FFFFFF"/>
        <w:spacing w:before="120" w:line="276" w:lineRule="auto"/>
        <w:rPr>
          <w:rFonts w:ascii="Californian FB" w:eastAsia="Times New Roman" w:hAnsi="Californian FB" w:cs="Arial"/>
          <w:color w:val="222222"/>
        </w:rPr>
      </w:pPr>
      <w:r>
        <w:rPr>
          <w:rFonts w:ascii="Californian FB" w:eastAsia="Times New Roman" w:hAnsi="Californian FB" w:cs="Arial"/>
          <w:color w:val="222222"/>
        </w:rPr>
        <w:t xml:space="preserve">Campuses </w:t>
      </w:r>
      <w:proofErr w:type="gramStart"/>
      <w:r>
        <w:rPr>
          <w:rFonts w:ascii="Californian FB" w:eastAsia="Times New Roman" w:hAnsi="Californian FB" w:cs="Arial"/>
          <w:color w:val="222222"/>
        </w:rPr>
        <w:t>are urged</w:t>
      </w:r>
      <w:proofErr w:type="gramEnd"/>
      <w:r>
        <w:rPr>
          <w:rFonts w:ascii="Californian FB" w:eastAsia="Times New Roman" w:hAnsi="Californian FB" w:cs="Arial"/>
          <w:color w:val="222222"/>
        </w:rPr>
        <w:t xml:space="preserve"> to have their own language about firearms on campus, in relation recent relaxation of gun legislation. (Open-carry rules are “withstanding” other legislation, so that means other rules can prohibit it.) </w:t>
      </w:r>
    </w:p>
    <w:p w:rsidR="00A86F66" w:rsidRDefault="00A86F66" w:rsidP="00A86F66">
      <w:pPr>
        <w:pStyle w:val="ListParagraph"/>
        <w:numPr>
          <w:ilvl w:val="0"/>
          <w:numId w:val="1"/>
        </w:numPr>
        <w:shd w:val="clear" w:color="auto" w:fill="FFFFFF"/>
        <w:spacing w:before="120" w:line="276" w:lineRule="auto"/>
        <w:rPr>
          <w:rFonts w:ascii="Californian FB" w:eastAsia="Times New Roman" w:hAnsi="Californian FB" w:cs="Arial"/>
          <w:color w:val="222222"/>
        </w:rPr>
      </w:pPr>
      <w:r>
        <w:rPr>
          <w:rFonts w:ascii="Californian FB" w:eastAsia="Times New Roman" w:hAnsi="Californian FB" w:cs="Arial"/>
          <w:color w:val="222222"/>
        </w:rPr>
        <w:t xml:space="preserve">Discussion of the “D-F repeat” rules, allowing students to replace either of those grades by retaking the course: this option is only for courses taken within the first 60 credit hours </w:t>
      </w:r>
      <w:r>
        <w:rPr>
          <w:rFonts w:ascii="Californian FB" w:eastAsia="Times New Roman" w:hAnsi="Californian FB" w:cs="Arial"/>
          <w:i/>
          <w:color w:val="222222"/>
        </w:rPr>
        <w:t>attempted</w:t>
      </w:r>
      <w:r>
        <w:rPr>
          <w:rFonts w:ascii="Californian FB" w:eastAsia="Times New Roman" w:hAnsi="Californian FB" w:cs="Arial"/>
          <w:color w:val="222222"/>
        </w:rPr>
        <w:t>.</w:t>
      </w:r>
    </w:p>
    <w:p w:rsidR="00A86F66" w:rsidRPr="009777EC" w:rsidRDefault="00A86F66" w:rsidP="00A86F66">
      <w:pPr>
        <w:pStyle w:val="ListParagraph"/>
        <w:numPr>
          <w:ilvl w:val="0"/>
          <w:numId w:val="1"/>
        </w:numPr>
        <w:shd w:val="clear" w:color="auto" w:fill="FFFFFF"/>
        <w:spacing w:before="120" w:line="276" w:lineRule="auto"/>
        <w:rPr>
          <w:rFonts w:ascii="Californian FB" w:eastAsia="Times New Roman" w:hAnsi="Californian FB" w:cs="Arial"/>
          <w:color w:val="222222"/>
        </w:rPr>
      </w:pPr>
      <w:r>
        <w:rPr>
          <w:rFonts w:ascii="Californian FB" w:eastAsia="Times New Roman" w:hAnsi="Californian FB" w:cs="Arial"/>
          <w:color w:val="222222"/>
        </w:rPr>
        <w:t xml:space="preserve">A former president of West Liberty University </w:t>
      </w:r>
      <w:proofErr w:type="gramStart"/>
      <w:r>
        <w:rPr>
          <w:rFonts w:ascii="Californian FB" w:eastAsia="Times New Roman" w:hAnsi="Californian FB" w:cs="Arial"/>
          <w:color w:val="222222"/>
        </w:rPr>
        <w:t>has been named</w:t>
      </w:r>
      <w:proofErr w:type="gramEnd"/>
      <w:r>
        <w:rPr>
          <w:rFonts w:ascii="Californian FB" w:eastAsia="Times New Roman" w:hAnsi="Californian FB" w:cs="Arial"/>
          <w:color w:val="222222"/>
        </w:rPr>
        <w:t xml:space="preserve"> ‘counsel’ to the WV Senate Committee on Finance. He </w:t>
      </w:r>
      <w:proofErr w:type="gramStart"/>
      <w:r>
        <w:rPr>
          <w:rFonts w:ascii="Californian FB" w:eastAsia="Times New Roman" w:hAnsi="Californian FB" w:cs="Arial"/>
          <w:color w:val="222222"/>
        </w:rPr>
        <w:t>has been quoted</w:t>
      </w:r>
      <w:proofErr w:type="gramEnd"/>
      <w:r>
        <w:rPr>
          <w:rFonts w:ascii="Californian FB" w:eastAsia="Times New Roman" w:hAnsi="Californian FB" w:cs="Arial"/>
          <w:color w:val="222222"/>
        </w:rPr>
        <w:t xml:space="preserve"> in newspaper articles promoting innovative thinking to meet competition for students in higher education and criticizing taxpayer funding of some kinds of research.</w:t>
      </w:r>
    </w:p>
    <w:p w:rsidR="00A86F66" w:rsidRDefault="00A86F66" w:rsidP="00A86F66">
      <w:pPr>
        <w:shd w:val="clear" w:color="auto" w:fill="FFFFFF"/>
        <w:spacing w:before="120" w:line="276" w:lineRule="auto"/>
        <w:rPr>
          <w:rFonts w:ascii="Californian FB" w:eastAsia="Times New Roman" w:hAnsi="Californian FB" w:cs="Arial"/>
          <w:color w:val="222222"/>
        </w:rPr>
      </w:pPr>
    </w:p>
    <w:p w:rsidR="00A86F66" w:rsidRDefault="00A86F66" w:rsidP="00A86F66">
      <w:pPr>
        <w:shd w:val="clear" w:color="auto" w:fill="FFFFFF"/>
        <w:spacing w:before="120" w:line="276" w:lineRule="auto"/>
        <w:rPr>
          <w:rFonts w:ascii="Californian FB" w:eastAsia="Times New Roman" w:hAnsi="Californian FB" w:cs="Arial"/>
          <w:color w:val="222222"/>
        </w:rPr>
      </w:pPr>
    </w:p>
    <w:p w:rsidR="00A86F66" w:rsidRPr="00A86F66" w:rsidRDefault="00A86F66" w:rsidP="00A86F66">
      <w:pPr>
        <w:shd w:val="clear" w:color="auto" w:fill="FFFFFF"/>
        <w:spacing w:before="120" w:line="276" w:lineRule="auto"/>
        <w:rPr>
          <w:rFonts w:ascii="Californian FB" w:eastAsia="Times New Roman" w:hAnsi="Californian FB" w:cs="Arial"/>
          <w:color w:val="222222"/>
        </w:rPr>
      </w:pPr>
    </w:p>
    <w:sectPr w:rsidR="00A86F66" w:rsidRPr="00A86F66" w:rsidSect="009777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69D0"/>
    <w:multiLevelType w:val="hybridMultilevel"/>
    <w:tmpl w:val="86FCDA74"/>
    <w:lvl w:ilvl="0" w:tplc="F2F4007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80"/>
    <w:rsid w:val="00090708"/>
    <w:rsid w:val="000F4F63"/>
    <w:rsid w:val="003E033F"/>
    <w:rsid w:val="00451C3E"/>
    <w:rsid w:val="006E56D9"/>
    <w:rsid w:val="009777EC"/>
    <w:rsid w:val="00A86F66"/>
    <w:rsid w:val="00B22432"/>
    <w:rsid w:val="00B72947"/>
    <w:rsid w:val="00BB3084"/>
    <w:rsid w:val="00E57580"/>
    <w:rsid w:val="00E9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19BEF-EF63-4A89-8048-48710F9A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765844482774006947gmail-m2782945325640896910msolistparagraph">
    <w:name w:val="m_8765844482774006947gmail-m_2782945325640896910msolistparagraph"/>
    <w:basedOn w:val="Normal"/>
    <w:rsid w:val="0045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451C3E"/>
  </w:style>
  <w:style w:type="paragraph" w:styleId="ListParagraph">
    <w:name w:val="List Paragraph"/>
    <w:basedOn w:val="Normal"/>
    <w:uiPriority w:val="34"/>
    <w:qFormat/>
    <w:rsid w:val="00977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ladnerbe@wvstateu.edu</dc:creator>
  <cp:lastModifiedBy>user</cp:lastModifiedBy>
  <cp:revision>2</cp:revision>
  <dcterms:created xsi:type="dcterms:W3CDTF">2017-12-01T15:45:00Z</dcterms:created>
  <dcterms:modified xsi:type="dcterms:W3CDTF">2017-12-01T15:45:00Z</dcterms:modified>
</cp:coreProperties>
</file>