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3ABDE" w14:textId="77777777" w:rsidR="008B10F8" w:rsidRPr="00A077E4" w:rsidRDefault="008B10F8" w:rsidP="0086124A">
      <w:pPr>
        <w:spacing w:line="240" w:lineRule="auto"/>
        <w:contextualSpacing/>
      </w:pPr>
      <w:bookmarkStart w:id="0" w:name="_GoBack"/>
      <w:bookmarkEnd w:id="0"/>
      <w:r w:rsidRPr="00A077E4">
        <w:rPr>
          <w:noProof/>
        </w:rPr>
        <w:drawing>
          <wp:inline distT="0" distB="0" distL="0" distR="0" wp14:anchorId="7D6248DF" wp14:editId="3E92856D">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57054701" w14:textId="77777777" w:rsidR="008B10F8" w:rsidRPr="00A077E4" w:rsidRDefault="008B10F8" w:rsidP="0086124A">
      <w:pPr>
        <w:spacing w:line="240" w:lineRule="auto"/>
        <w:contextualSpacing/>
      </w:pPr>
    </w:p>
    <w:p w14:paraId="0081C5A9" w14:textId="77777777"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14:paraId="3743B01D" w14:textId="353D10CC" w:rsidR="00801FD8" w:rsidRDefault="008B10F8" w:rsidP="00C85425">
      <w:pPr>
        <w:spacing w:line="240" w:lineRule="auto"/>
        <w:ind w:left="2160" w:firstLine="720"/>
        <w:contextualSpacing/>
        <w:rPr>
          <w:b/>
          <w:color w:val="FF0000"/>
          <w:u w:val="single"/>
        </w:rPr>
      </w:pPr>
      <w:r w:rsidRPr="00A077E4">
        <w:rPr>
          <w:b/>
        </w:rPr>
        <w:t xml:space="preserve">Report for Academic Year </w:t>
      </w:r>
      <w:r w:rsidR="00C24177" w:rsidRPr="00431422">
        <w:rPr>
          <w:b/>
          <w:color w:val="FF0000"/>
          <w:u w:val="single"/>
        </w:rPr>
        <w:t>201</w:t>
      </w:r>
      <w:r w:rsidR="00C85425">
        <w:rPr>
          <w:b/>
          <w:color w:val="FF0000"/>
          <w:u w:val="single"/>
        </w:rPr>
        <w:t>9</w:t>
      </w:r>
      <w:r w:rsidR="00C24177" w:rsidRPr="00431422">
        <w:rPr>
          <w:b/>
          <w:color w:val="FF0000"/>
          <w:u w:val="single"/>
        </w:rPr>
        <w:t xml:space="preserve"> </w:t>
      </w:r>
      <w:r w:rsidR="00C85425">
        <w:rPr>
          <w:b/>
          <w:color w:val="FF0000"/>
          <w:u w:val="single"/>
        </w:rPr>
        <w:t>–</w:t>
      </w:r>
      <w:r w:rsidR="00C24177" w:rsidRPr="00431422">
        <w:rPr>
          <w:b/>
          <w:color w:val="FF0000"/>
          <w:u w:val="single"/>
        </w:rPr>
        <w:t xml:space="preserve"> 20</w:t>
      </w:r>
      <w:r w:rsidR="00C85425">
        <w:rPr>
          <w:b/>
          <w:color w:val="FF0000"/>
          <w:u w:val="single"/>
        </w:rPr>
        <w:t>20</w:t>
      </w:r>
    </w:p>
    <w:p w14:paraId="2242AC82" w14:textId="77777777" w:rsidR="00C85425" w:rsidRDefault="00C85425" w:rsidP="00C85425">
      <w:pPr>
        <w:spacing w:line="240" w:lineRule="auto"/>
        <w:ind w:left="2160" w:firstLine="720"/>
        <w:contextualSpacing/>
        <w:rPr>
          <w:b/>
        </w:rPr>
      </w:pPr>
    </w:p>
    <w:p w14:paraId="7C627731" w14:textId="093FFDA6" w:rsidR="00C24177" w:rsidRPr="00FF5B6F" w:rsidRDefault="00C24177" w:rsidP="00C24177">
      <w:pPr>
        <w:spacing w:line="240" w:lineRule="auto"/>
        <w:contextualSpacing/>
        <w:rPr>
          <w:sz w:val="20"/>
          <w:szCs w:val="20"/>
        </w:rPr>
      </w:pPr>
      <w:r w:rsidRPr="00FF5B6F">
        <w:rPr>
          <w:sz w:val="20"/>
          <w:szCs w:val="20"/>
        </w:rPr>
        <w:t>Department/</w:t>
      </w:r>
      <w:r w:rsidRPr="00C24177">
        <w:rPr>
          <w:b/>
          <w:color w:val="FF0000"/>
          <w:sz w:val="20"/>
          <w:szCs w:val="20"/>
        </w:rPr>
        <w:t>Program</w:t>
      </w:r>
      <w:r w:rsidRPr="00FF5B6F">
        <w:rPr>
          <w:sz w:val="20"/>
          <w:szCs w:val="20"/>
        </w:rPr>
        <w:t xml:space="preserve">: </w:t>
      </w:r>
      <w:sdt>
        <w:sdtPr>
          <w:rPr>
            <w:color w:val="FF0000"/>
            <w:sz w:val="20"/>
            <w:szCs w:val="20"/>
          </w:rPr>
          <w:id w:val="434262535"/>
          <w:placeholder>
            <w:docPart w:val="F1C1A58A2D0A4B77AA286BEB902D2F9C"/>
          </w:placeholder>
        </w:sdtPr>
        <w:sdtEndPr/>
        <w:sdtContent>
          <w:r w:rsidRPr="002D4EEA">
            <w:rPr>
              <w:color w:val="FF0000"/>
              <w:sz w:val="20"/>
              <w:szCs w:val="20"/>
            </w:rPr>
            <w:t>Business Administration</w:t>
          </w:r>
        </w:sdtContent>
      </w:sdt>
    </w:p>
    <w:p w14:paraId="278550D3" w14:textId="77777777" w:rsidR="00C24177" w:rsidRDefault="00C24177" w:rsidP="00C24177">
      <w:pPr>
        <w:spacing w:after="120" w:line="240" w:lineRule="auto"/>
        <w:contextualSpacing/>
        <w:rPr>
          <w:color w:val="FF0000"/>
          <w:sz w:val="20"/>
          <w:szCs w:val="20"/>
        </w:rPr>
      </w:pPr>
      <w:r w:rsidRPr="00FF5B6F">
        <w:rPr>
          <w:sz w:val="20"/>
          <w:szCs w:val="20"/>
        </w:rPr>
        <w:t xml:space="preserve">Assessment Coordinator’s Name: </w:t>
      </w:r>
      <w:sdt>
        <w:sdtPr>
          <w:rPr>
            <w:color w:val="FF0000"/>
            <w:sz w:val="20"/>
            <w:szCs w:val="20"/>
          </w:rPr>
          <w:id w:val="397715916"/>
          <w:placeholder>
            <w:docPart w:val="6BCF940A1CA9465F8CCBF9FFD441CE50"/>
          </w:placeholder>
        </w:sdtPr>
        <w:sdtEndPr/>
        <w:sdtContent>
          <w:sdt>
            <w:sdtPr>
              <w:rPr>
                <w:color w:val="FF0000"/>
                <w:sz w:val="20"/>
                <w:szCs w:val="20"/>
              </w:rPr>
              <w:id w:val="-406768319"/>
              <w:placeholder>
                <w:docPart w:val="42CCC0E1FC8A4BA795EEC90866DED0D4"/>
              </w:placeholder>
            </w:sdtPr>
            <w:sdtEndPr/>
            <w:sdtContent>
              <w:r w:rsidRPr="002D4EEA">
                <w:rPr>
                  <w:color w:val="FF0000"/>
                  <w:sz w:val="20"/>
                  <w:szCs w:val="20"/>
                </w:rPr>
                <w:t>Matthew Carroll</w:t>
              </w:r>
            </w:sdtContent>
          </w:sdt>
        </w:sdtContent>
      </w:sdt>
    </w:p>
    <w:p w14:paraId="658DE366" w14:textId="5467A72D" w:rsidR="008B10F8" w:rsidRDefault="00C24177" w:rsidP="00C24177">
      <w:pPr>
        <w:spacing w:after="120" w:line="240" w:lineRule="auto"/>
        <w:contextualSpacing/>
        <w:rPr>
          <w:color w:val="FF0000"/>
          <w:sz w:val="20"/>
          <w:szCs w:val="20"/>
        </w:rPr>
      </w:pPr>
      <w:r w:rsidRPr="00FF5B6F">
        <w:rPr>
          <w:sz w:val="20"/>
          <w:szCs w:val="20"/>
        </w:rPr>
        <w:t xml:space="preserve">Assessment Coordinator’s Email Address: </w:t>
      </w:r>
      <w:hyperlink r:id="rId6" w:history="1">
        <w:r w:rsidRPr="00C24177">
          <w:rPr>
            <w:rStyle w:val="Hyperlink"/>
            <w:color w:val="FF0000"/>
            <w:sz w:val="20"/>
            <w:szCs w:val="20"/>
          </w:rPr>
          <w:t>mcarrol2@wvstateu.edu</w:t>
        </w:r>
      </w:hyperlink>
    </w:p>
    <w:p w14:paraId="114A8511" w14:textId="77777777" w:rsidR="00C24177" w:rsidRPr="008B10F8" w:rsidRDefault="00C24177" w:rsidP="00C24177">
      <w:pPr>
        <w:pStyle w:val="ListParagraph"/>
        <w:spacing w:line="240" w:lineRule="auto"/>
        <w:ind w:left="360"/>
        <w:rPr>
          <w:b/>
        </w:rPr>
      </w:pPr>
    </w:p>
    <w:p w14:paraId="0F59B58C" w14:textId="37B0CA3B" w:rsidR="008B10F8" w:rsidRPr="00734525"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w:t>
      </w:r>
    </w:p>
    <w:p w14:paraId="580E3E88" w14:textId="77004A19" w:rsidR="008A4670" w:rsidRDefault="00C24177" w:rsidP="008A4670">
      <w:pPr>
        <w:spacing w:after="215"/>
        <w:ind w:left="360" w:firstLine="360"/>
        <w:rPr>
          <w:i/>
          <w:color w:val="FF0000"/>
        </w:rPr>
      </w:pPr>
      <w:r w:rsidRPr="00734525">
        <w:rPr>
          <w:color w:val="FF0000"/>
        </w:rPr>
        <w:t xml:space="preserve">All five Bachelor of Science in </w:t>
      </w:r>
      <w:r w:rsidR="00C85425">
        <w:rPr>
          <w:color w:val="FF0000"/>
        </w:rPr>
        <w:t xml:space="preserve">Program </w:t>
      </w:r>
      <w:r w:rsidRPr="00734525">
        <w:rPr>
          <w:color w:val="FF0000"/>
        </w:rPr>
        <w:t xml:space="preserve">Learning Outcomes (PLOs) </w:t>
      </w:r>
      <w:r w:rsidR="00C85425" w:rsidRPr="00BA741B">
        <w:rPr>
          <w:color w:val="FF0000"/>
        </w:rPr>
        <w:t>were</w:t>
      </w:r>
      <w:r w:rsidRPr="00BA741B">
        <w:rPr>
          <w:color w:val="FF0000"/>
        </w:rPr>
        <w:t xml:space="preserve"> assessed </w:t>
      </w:r>
      <w:r w:rsidR="00C85425" w:rsidRPr="00BA741B">
        <w:rPr>
          <w:color w:val="FF0000"/>
        </w:rPr>
        <w:t>during the fall 2019 semester ba</w:t>
      </w:r>
      <w:r w:rsidRPr="00BA741B">
        <w:rPr>
          <w:color w:val="FF0000"/>
        </w:rPr>
        <w:t xml:space="preserve">sed on </w:t>
      </w:r>
      <w:r w:rsidR="00A959AE" w:rsidRPr="00BA741B">
        <w:rPr>
          <w:color w:val="FF0000"/>
        </w:rPr>
        <w:t>a</w:t>
      </w:r>
      <w:r w:rsidR="0047716B" w:rsidRPr="00BA741B">
        <w:rPr>
          <w:color w:val="FF0000"/>
        </w:rPr>
        <w:t xml:space="preserve"> Business Administration Program (Program) </w:t>
      </w:r>
      <w:r w:rsidRPr="00BA741B">
        <w:rPr>
          <w:color w:val="FF0000"/>
        </w:rPr>
        <w:t xml:space="preserve">approved Curriculum Assessment Map. </w:t>
      </w:r>
      <w:r w:rsidR="00431422" w:rsidRPr="00BA741B">
        <w:rPr>
          <w:color w:val="FF0000"/>
        </w:rPr>
        <w:t xml:space="preserve">See </w:t>
      </w:r>
      <w:r w:rsidR="00C85425" w:rsidRPr="00BA741B">
        <w:rPr>
          <w:color w:val="FF0000"/>
        </w:rPr>
        <w:t xml:space="preserve">item </w:t>
      </w:r>
      <w:r w:rsidR="00431422" w:rsidRPr="00BA741B">
        <w:rPr>
          <w:color w:val="FF0000"/>
        </w:rPr>
        <w:t>2 below for a copy of the Curriculum Assess</w:t>
      </w:r>
      <w:r w:rsidR="00A959AE" w:rsidRPr="00BA741B">
        <w:rPr>
          <w:color w:val="FF0000"/>
        </w:rPr>
        <w:t>ment</w:t>
      </w:r>
      <w:r w:rsidR="00431422" w:rsidRPr="00BA741B">
        <w:rPr>
          <w:color w:val="FF0000"/>
        </w:rPr>
        <w:t xml:space="preserve"> Map.</w:t>
      </w:r>
      <w:r w:rsidR="00734525" w:rsidRPr="00BA741B">
        <w:rPr>
          <w:color w:val="FF0000"/>
        </w:rPr>
        <w:t xml:space="preserve"> </w:t>
      </w:r>
      <w:r w:rsidR="008A4670" w:rsidRPr="00BA741B">
        <w:rPr>
          <w:color w:val="FF0000"/>
        </w:rPr>
        <w:t xml:space="preserve">The departmental assessment coordinator </w:t>
      </w:r>
      <w:r w:rsidR="00D238FE" w:rsidRPr="00BA741B">
        <w:rPr>
          <w:color w:val="FF0000"/>
        </w:rPr>
        <w:t xml:space="preserve">compiled </w:t>
      </w:r>
      <w:r w:rsidR="008A4670" w:rsidRPr="00BA741B">
        <w:rPr>
          <w:color w:val="FF0000"/>
        </w:rPr>
        <w:t xml:space="preserve">PLO assessment data from </w:t>
      </w:r>
      <w:r w:rsidR="00BA741B">
        <w:rPr>
          <w:color w:val="FF0000"/>
        </w:rPr>
        <w:t xml:space="preserve">faculty who administered assessment within </w:t>
      </w:r>
      <w:r w:rsidR="008A4670" w:rsidRPr="00BA741B">
        <w:rPr>
          <w:color w:val="FF0000"/>
        </w:rPr>
        <w:t>sections of courses identified with an “</w:t>
      </w:r>
      <w:r w:rsidR="008A4670" w:rsidRPr="00BA741B">
        <w:rPr>
          <w:sz w:val="20"/>
        </w:rPr>
        <w:t>X</w:t>
      </w:r>
      <w:r w:rsidR="008A4670" w:rsidRPr="00BA741B">
        <w:rPr>
          <w:color w:val="FF0000"/>
        </w:rPr>
        <w:t>” in</w:t>
      </w:r>
      <w:r w:rsidR="008A4670" w:rsidRPr="00247DA8">
        <w:rPr>
          <w:color w:val="FF0000"/>
        </w:rPr>
        <w:t xml:space="preserve"> the Curriculum Assessment Map</w:t>
      </w:r>
      <w:r w:rsidR="008A4670">
        <w:rPr>
          <w:color w:val="FF0000"/>
        </w:rPr>
        <w:t xml:space="preserve">. </w:t>
      </w:r>
      <w:r w:rsidR="008A4670" w:rsidRPr="00247DA8">
        <w:rPr>
          <w:i/>
          <w:color w:val="FF0000"/>
        </w:rPr>
        <w:t>Please note that some courses are only offered once per academic year.</w:t>
      </w:r>
    </w:p>
    <w:p w14:paraId="2F14C775" w14:textId="37CCB4AB" w:rsidR="0047716B" w:rsidRDefault="0047716B" w:rsidP="0047716B">
      <w:pPr>
        <w:spacing w:after="215"/>
        <w:ind w:left="360" w:firstLine="360"/>
        <w:rPr>
          <w:iCs/>
          <w:color w:val="FF0000"/>
        </w:rPr>
      </w:pPr>
      <w:r w:rsidRPr="007E1706">
        <w:rPr>
          <w:iCs/>
          <w:color w:val="FF0000"/>
        </w:rPr>
        <w:t xml:space="preserve">During the </w:t>
      </w:r>
      <w:r>
        <w:rPr>
          <w:iCs/>
          <w:color w:val="FF0000"/>
        </w:rPr>
        <w:t>spring 2020 semester</w:t>
      </w:r>
      <w:r w:rsidR="009C3680">
        <w:rPr>
          <w:iCs/>
          <w:color w:val="FF0000"/>
        </w:rPr>
        <w:t>,</w:t>
      </w:r>
      <w:r>
        <w:rPr>
          <w:iCs/>
          <w:color w:val="FF0000"/>
        </w:rPr>
        <w:t xml:space="preserve"> the Program paused assessment processes and data collection due to the COVID-19 pandemic disrupting University constituents at global level. Assessment processes and data collection resumed during the fall 2020 semester.</w:t>
      </w:r>
    </w:p>
    <w:p w14:paraId="109427FB" w14:textId="433BDE8F" w:rsidR="008A4670" w:rsidRPr="008A4670" w:rsidRDefault="00734525" w:rsidP="0047716B">
      <w:pPr>
        <w:spacing w:after="215"/>
        <w:ind w:left="360" w:firstLine="360"/>
        <w:rPr>
          <w:color w:val="FF0000"/>
        </w:rPr>
      </w:pPr>
      <w:r w:rsidRPr="00734525">
        <w:rPr>
          <w:color w:val="FF0000"/>
        </w:rPr>
        <w:t xml:space="preserve">It should be noted that </w:t>
      </w:r>
      <w:r w:rsidR="008A4670">
        <w:rPr>
          <w:color w:val="FF0000"/>
        </w:rPr>
        <w:t>t</w:t>
      </w:r>
      <w:r w:rsidR="008A4670" w:rsidRPr="008A4670">
        <w:rPr>
          <w:color w:val="FF0000"/>
        </w:rPr>
        <w:t>he Program periodically reviews assessment data to determine if any refinements to assessment approaches are necessary. International accreditation from the Accreditation Council for Business Schools and Programs (ACBSP) requires that the Program perform assessment processes, including review of PLO assessment data and refinement of the PLO assessment processes with the intent of enhancing and improving material mastery by students, which is termed “closing the loop”.</w:t>
      </w:r>
    </w:p>
    <w:p w14:paraId="392F1F7D" w14:textId="2DB2F5F8" w:rsidR="00734525" w:rsidRPr="00734525" w:rsidRDefault="008A4670" w:rsidP="008A4670">
      <w:pPr>
        <w:pStyle w:val="ListParagraph"/>
        <w:spacing w:after="0" w:line="240" w:lineRule="auto"/>
        <w:ind w:left="360" w:firstLine="360"/>
        <w:rPr>
          <w:rFonts w:eastAsiaTheme="minorHAnsi"/>
          <w:color w:val="FF0000"/>
        </w:rPr>
      </w:pPr>
      <w:r w:rsidRPr="008A4670">
        <w:rPr>
          <w:rFonts w:eastAsiaTheme="minorHAnsi"/>
          <w:color w:val="FF0000"/>
        </w:rPr>
        <w:t xml:space="preserve">The Program has had its current assessment processes in place for several years and has found that periodic reviews of PLO assessment data </w:t>
      </w:r>
      <w:r w:rsidR="00D238FE">
        <w:rPr>
          <w:rFonts w:eastAsiaTheme="minorHAnsi"/>
          <w:color w:val="FF0000"/>
        </w:rPr>
        <w:t xml:space="preserve">cultivates </w:t>
      </w:r>
      <w:r w:rsidRPr="008A4670">
        <w:rPr>
          <w:rFonts w:eastAsiaTheme="minorHAnsi"/>
          <w:color w:val="FF0000"/>
        </w:rPr>
        <w:t>dialogue and focus</w:t>
      </w:r>
      <w:r w:rsidR="009C3680">
        <w:rPr>
          <w:rFonts w:eastAsiaTheme="minorHAnsi"/>
          <w:color w:val="FF0000"/>
        </w:rPr>
        <w:t>es</w:t>
      </w:r>
      <w:r w:rsidRPr="008A4670">
        <w:rPr>
          <w:rFonts w:eastAsiaTheme="minorHAnsi"/>
          <w:color w:val="FF0000"/>
        </w:rPr>
        <w:t xml:space="preserve"> faculty efforts </w:t>
      </w:r>
      <w:r w:rsidR="00C85425" w:rsidRPr="008A4670">
        <w:rPr>
          <w:rFonts w:eastAsiaTheme="minorHAnsi"/>
          <w:color w:val="FF0000"/>
        </w:rPr>
        <w:t>on</w:t>
      </w:r>
      <w:r w:rsidRPr="008A4670">
        <w:rPr>
          <w:rFonts w:eastAsiaTheme="minorHAnsi"/>
          <w:color w:val="FF0000"/>
        </w:rPr>
        <w:t xml:space="preserve"> refinement of existing processes as well as future assessment approaches with respect to assessment activities on a course by course and Program-wide basis with the intent of closing the loop.</w:t>
      </w:r>
    </w:p>
    <w:p w14:paraId="48261454" w14:textId="1854A22B" w:rsidR="0086124A" w:rsidRDefault="0086124A" w:rsidP="0086124A">
      <w:pPr>
        <w:pStyle w:val="ListParagraph"/>
        <w:spacing w:line="240" w:lineRule="auto"/>
      </w:pPr>
    </w:p>
    <w:p w14:paraId="01DDFBCE" w14:textId="3C11B972" w:rsidR="00734525" w:rsidRDefault="00734525" w:rsidP="0086124A">
      <w:pPr>
        <w:pStyle w:val="ListParagraph"/>
        <w:spacing w:line="240" w:lineRule="auto"/>
      </w:pPr>
    </w:p>
    <w:p w14:paraId="0F041952" w14:textId="2B4C0D2C" w:rsidR="00734525" w:rsidRDefault="00734525" w:rsidP="0086124A">
      <w:pPr>
        <w:pStyle w:val="ListParagraph"/>
        <w:spacing w:line="240" w:lineRule="auto"/>
      </w:pPr>
    </w:p>
    <w:p w14:paraId="1FA2152C" w14:textId="2812F7B3" w:rsidR="00734525" w:rsidRDefault="00734525" w:rsidP="0086124A">
      <w:pPr>
        <w:pStyle w:val="ListParagraph"/>
        <w:spacing w:line="240" w:lineRule="auto"/>
      </w:pPr>
    </w:p>
    <w:p w14:paraId="7AB56923" w14:textId="5254724D" w:rsidR="00734525" w:rsidRDefault="00734525" w:rsidP="0086124A">
      <w:pPr>
        <w:pStyle w:val="ListParagraph"/>
        <w:spacing w:line="240" w:lineRule="auto"/>
      </w:pPr>
    </w:p>
    <w:p w14:paraId="0CB1D11D" w14:textId="1CAFF08C" w:rsidR="00883D68" w:rsidRDefault="00883D68" w:rsidP="0086124A">
      <w:pPr>
        <w:pStyle w:val="ListParagraph"/>
        <w:spacing w:line="240" w:lineRule="auto"/>
      </w:pPr>
    </w:p>
    <w:p w14:paraId="24ABE861" w14:textId="77777777" w:rsidR="00883D68" w:rsidRDefault="00883D68" w:rsidP="0086124A">
      <w:pPr>
        <w:pStyle w:val="ListParagraph"/>
        <w:spacing w:line="240" w:lineRule="auto"/>
      </w:pPr>
    </w:p>
    <w:p w14:paraId="43410865" w14:textId="30EBE641" w:rsidR="00734525" w:rsidRDefault="00734525" w:rsidP="0086124A">
      <w:pPr>
        <w:pStyle w:val="ListParagraph"/>
        <w:spacing w:line="240" w:lineRule="auto"/>
      </w:pPr>
    </w:p>
    <w:p w14:paraId="64ED241A" w14:textId="788EE723" w:rsidR="00734525" w:rsidRDefault="00734525" w:rsidP="0086124A">
      <w:pPr>
        <w:pStyle w:val="ListParagraph"/>
        <w:spacing w:line="240" w:lineRule="auto"/>
      </w:pPr>
    </w:p>
    <w:p w14:paraId="1D4626EC" w14:textId="274FF34B" w:rsidR="00734525" w:rsidRDefault="00734525" w:rsidP="0086124A">
      <w:pPr>
        <w:pStyle w:val="ListParagraph"/>
        <w:spacing w:line="240" w:lineRule="auto"/>
      </w:pPr>
    </w:p>
    <w:p w14:paraId="413549A1" w14:textId="345686F9" w:rsidR="00734525" w:rsidRDefault="00734525" w:rsidP="0086124A">
      <w:pPr>
        <w:pStyle w:val="ListParagraph"/>
        <w:spacing w:line="240" w:lineRule="auto"/>
      </w:pPr>
    </w:p>
    <w:p w14:paraId="7684BDFE" w14:textId="5D79BAAC" w:rsidR="00734525" w:rsidRDefault="00734525" w:rsidP="0086124A">
      <w:pPr>
        <w:pStyle w:val="ListParagraph"/>
        <w:spacing w:line="240" w:lineRule="auto"/>
      </w:pPr>
    </w:p>
    <w:p w14:paraId="4E350BCB" w14:textId="77777777" w:rsidR="00C85425" w:rsidRDefault="00C85425" w:rsidP="0086124A">
      <w:pPr>
        <w:pStyle w:val="ListParagraph"/>
        <w:spacing w:line="240" w:lineRule="auto"/>
      </w:pPr>
    </w:p>
    <w:p w14:paraId="004DD89C" w14:textId="77777777" w:rsidR="00676DF4" w:rsidRPr="00676DF4" w:rsidRDefault="008B10F8" w:rsidP="0086124A">
      <w:pPr>
        <w:pStyle w:val="ListParagraph"/>
        <w:numPr>
          <w:ilvl w:val="0"/>
          <w:numId w:val="1"/>
        </w:numPr>
        <w:spacing w:line="240" w:lineRule="auto"/>
        <w:ind w:left="360"/>
      </w:pPr>
      <w:r w:rsidRPr="00676DF4">
        <w:rPr>
          <w:b/>
        </w:rPr>
        <w:t xml:space="preserve">In which course(s) were assessments conducted? </w:t>
      </w:r>
    </w:p>
    <w:p w14:paraId="0E2C1779" w14:textId="26982D76" w:rsidR="00883D68" w:rsidRDefault="00C85425" w:rsidP="00C85425">
      <w:pPr>
        <w:spacing w:line="240" w:lineRule="auto"/>
        <w:ind w:left="360"/>
        <w:rPr>
          <w:color w:val="FF0000"/>
        </w:rPr>
      </w:pPr>
      <w:r w:rsidRPr="00C85425">
        <w:rPr>
          <w:color w:val="FF0000"/>
        </w:rPr>
        <w:t>Certain courses</w:t>
      </w:r>
      <w:r w:rsidR="0047716B">
        <w:rPr>
          <w:color w:val="FF0000"/>
        </w:rPr>
        <w:t xml:space="preserve"> in the</w:t>
      </w:r>
      <w:r w:rsidR="00883D68">
        <w:rPr>
          <w:color w:val="FF0000"/>
        </w:rPr>
        <w:t xml:space="preserve"> Program curriculum are</w:t>
      </w:r>
      <w:r w:rsidRPr="00C85425">
        <w:rPr>
          <w:color w:val="FF0000"/>
        </w:rPr>
        <w:t xml:space="preserve"> offered </w:t>
      </w:r>
      <w:r w:rsidR="00883D68">
        <w:rPr>
          <w:color w:val="FF0000"/>
        </w:rPr>
        <w:t xml:space="preserve">in a periodic fashion (i.e., </w:t>
      </w:r>
      <w:r w:rsidRPr="00C85425">
        <w:rPr>
          <w:color w:val="FF0000"/>
        </w:rPr>
        <w:t>spring semester</w:t>
      </w:r>
      <w:r w:rsidR="00883D68">
        <w:rPr>
          <w:color w:val="FF0000"/>
        </w:rPr>
        <w:t xml:space="preserve"> only, fall semester only, less frequently)</w:t>
      </w:r>
      <w:r w:rsidR="009C3680">
        <w:rPr>
          <w:color w:val="FF0000"/>
        </w:rPr>
        <w:t>.</w:t>
      </w:r>
      <w:r w:rsidR="00883D68">
        <w:rPr>
          <w:color w:val="FF0000"/>
        </w:rPr>
        <w:t xml:space="preserve"> The list immediately below indicates periodically offered courses that were not assessed </w:t>
      </w:r>
      <w:r w:rsidR="009C3680">
        <w:rPr>
          <w:color w:val="FF0000"/>
        </w:rPr>
        <w:t>during</w:t>
      </w:r>
      <w:r w:rsidR="00883D68">
        <w:rPr>
          <w:color w:val="FF0000"/>
        </w:rPr>
        <w:t xml:space="preserve"> the spring 2020 semester due to the Program pausing </w:t>
      </w:r>
      <w:r w:rsidR="00883D68">
        <w:rPr>
          <w:iCs/>
          <w:color w:val="FF0000"/>
        </w:rPr>
        <w:t xml:space="preserve">assessment processes and data collection </w:t>
      </w:r>
      <w:r w:rsidR="00BA741B">
        <w:rPr>
          <w:iCs/>
          <w:color w:val="FF0000"/>
        </w:rPr>
        <w:t xml:space="preserve">as a result of </w:t>
      </w:r>
      <w:r w:rsidR="00883D68">
        <w:rPr>
          <w:iCs/>
          <w:color w:val="FF0000"/>
        </w:rPr>
        <w:t>the COVID-19 pandemic disrupting University constituents at a</w:t>
      </w:r>
      <w:r w:rsidR="009C3680">
        <w:rPr>
          <w:iCs/>
          <w:color w:val="FF0000"/>
        </w:rPr>
        <w:t xml:space="preserve"> g</w:t>
      </w:r>
      <w:r w:rsidR="00883D68">
        <w:rPr>
          <w:iCs/>
          <w:color w:val="FF0000"/>
        </w:rPr>
        <w:t>lobal level.</w:t>
      </w:r>
    </w:p>
    <w:p w14:paraId="21A7BF70" w14:textId="07F944A8" w:rsidR="00C85425" w:rsidRDefault="00C85425" w:rsidP="00C85425">
      <w:pPr>
        <w:pStyle w:val="ListParagraph"/>
        <w:numPr>
          <w:ilvl w:val="0"/>
          <w:numId w:val="8"/>
        </w:numPr>
        <w:spacing w:line="240" w:lineRule="auto"/>
        <w:rPr>
          <w:color w:val="FF0000"/>
        </w:rPr>
      </w:pPr>
      <w:r w:rsidRPr="00C85425">
        <w:rPr>
          <w:color w:val="FF0000"/>
        </w:rPr>
        <w:t>BA 421 – Problems in Corporate Finance</w:t>
      </w:r>
    </w:p>
    <w:p w14:paraId="00CB8F6B" w14:textId="3D6C79A1" w:rsidR="00C85425" w:rsidRDefault="00C85425" w:rsidP="00C85425">
      <w:pPr>
        <w:pStyle w:val="ListParagraph"/>
        <w:numPr>
          <w:ilvl w:val="0"/>
          <w:numId w:val="8"/>
        </w:numPr>
        <w:spacing w:line="240" w:lineRule="auto"/>
        <w:rPr>
          <w:color w:val="FF0000"/>
        </w:rPr>
      </w:pPr>
      <w:r>
        <w:rPr>
          <w:color w:val="FF0000"/>
        </w:rPr>
        <w:t>BA 440 – Operations Management</w:t>
      </w:r>
    </w:p>
    <w:p w14:paraId="0582E717" w14:textId="4A59725E" w:rsidR="00293DD4" w:rsidRDefault="00293DD4" w:rsidP="00C85425">
      <w:pPr>
        <w:pStyle w:val="ListParagraph"/>
        <w:numPr>
          <w:ilvl w:val="0"/>
          <w:numId w:val="8"/>
        </w:numPr>
        <w:spacing w:line="240" w:lineRule="auto"/>
        <w:rPr>
          <w:color w:val="FF0000"/>
        </w:rPr>
      </w:pPr>
      <w:r>
        <w:rPr>
          <w:color w:val="FF0000"/>
        </w:rPr>
        <w:t>BA 403 – Auditing</w:t>
      </w:r>
    </w:p>
    <w:p w14:paraId="0090A933" w14:textId="4FA1C49F" w:rsidR="00293DD4" w:rsidRDefault="00293DD4" w:rsidP="00C85425">
      <w:pPr>
        <w:pStyle w:val="ListParagraph"/>
        <w:numPr>
          <w:ilvl w:val="0"/>
          <w:numId w:val="8"/>
        </w:numPr>
        <w:spacing w:line="240" w:lineRule="auto"/>
        <w:rPr>
          <w:color w:val="FF0000"/>
        </w:rPr>
      </w:pPr>
      <w:r>
        <w:rPr>
          <w:color w:val="FF0000"/>
        </w:rPr>
        <w:t>BA 424 – Marketing Management</w:t>
      </w:r>
    </w:p>
    <w:p w14:paraId="0C00F469" w14:textId="4B5DAEDF" w:rsidR="00293DD4" w:rsidRPr="00C85425" w:rsidRDefault="00293DD4" w:rsidP="00C85425">
      <w:pPr>
        <w:pStyle w:val="ListParagraph"/>
        <w:numPr>
          <w:ilvl w:val="0"/>
          <w:numId w:val="8"/>
        </w:numPr>
        <w:spacing w:line="240" w:lineRule="auto"/>
        <w:rPr>
          <w:color w:val="FF0000"/>
        </w:rPr>
      </w:pPr>
      <w:r>
        <w:rPr>
          <w:color w:val="FF0000"/>
        </w:rPr>
        <w:t>BA 480 – Management Information Systems</w:t>
      </w:r>
    </w:p>
    <w:p w14:paraId="7098886A" w14:textId="1A4D385D" w:rsidR="00C85425" w:rsidRDefault="00293DD4" w:rsidP="00F20891">
      <w:pPr>
        <w:spacing w:line="240" w:lineRule="auto"/>
        <w:ind w:left="360"/>
        <w:rPr>
          <w:color w:val="FF0000"/>
        </w:rPr>
      </w:pPr>
      <w:r>
        <w:rPr>
          <w:color w:val="FF0000"/>
        </w:rPr>
        <w:t xml:space="preserve">With the above in mind, the </w:t>
      </w:r>
      <w:r w:rsidR="008A4670" w:rsidRPr="008A4670">
        <w:rPr>
          <w:color w:val="FF0000"/>
        </w:rPr>
        <w:t xml:space="preserve">departmental assessment coordinator </w:t>
      </w:r>
      <w:r w:rsidR="00883D68">
        <w:rPr>
          <w:color w:val="FF0000"/>
        </w:rPr>
        <w:t xml:space="preserve">requested </w:t>
      </w:r>
      <w:r w:rsidR="008A4670" w:rsidRPr="008A4670">
        <w:rPr>
          <w:color w:val="FF0000"/>
        </w:rPr>
        <w:t xml:space="preserve">PLO assessment data from </w:t>
      </w:r>
      <w:r w:rsidR="00883D68">
        <w:rPr>
          <w:color w:val="FF0000"/>
        </w:rPr>
        <w:t xml:space="preserve">faculty assigned for </w:t>
      </w:r>
      <w:r w:rsidR="008A4670" w:rsidRPr="00BA741B">
        <w:rPr>
          <w:color w:val="FF0000"/>
        </w:rPr>
        <w:t>all sections of courses identified with</w:t>
      </w:r>
      <w:r w:rsidR="008A4670" w:rsidRPr="008A4670">
        <w:rPr>
          <w:color w:val="FF0000"/>
        </w:rPr>
        <w:t xml:space="preserve"> an “X” in the Curriculum Assessment Map</w:t>
      </w:r>
      <w:r w:rsidR="009C3680">
        <w:rPr>
          <w:color w:val="FF0000"/>
        </w:rPr>
        <w:t xml:space="preserve"> that were taught during the fall 2019 semester</w:t>
      </w:r>
      <w:r w:rsidR="008A4670" w:rsidRPr="008A4670">
        <w:rPr>
          <w:color w:val="FF0000"/>
        </w:rPr>
        <w:t xml:space="preserve">. </w:t>
      </w:r>
    </w:p>
    <w:p w14:paraId="62864D11" w14:textId="11711942" w:rsidR="009C3680" w:rsidRPr="009C3680" w:rsidRDefault="009C3680" w:rsidP="009C3680">
      <w:pPr>
        <w:spacing w:line="240" w:lineRule="auto"/>
        <w:ind w:left="360"/>
        <w:jc w:val="center"/>
        <w:rPr>
          <w:b/>
          <w:bCs/>
          <w:color w:val="FF0000"/>
        </w:rPr>
      </w:pPr>
      <w:r w:rsidRPr="009C3680">
        <w:rPr>
          <w:b/>
          <w:bCs/>
          <w:color w:val="FF0000"/>
        </w:rPr>
        <w:t>CURRICULUM ASSESSMENT MAP</w:t>
      </w:r>
    </w:p>
    <w:p w14:paraId="11E249C4" w14:textId="3134AB16" w:rsidR="00431422" w:rsidRDefault="00431422" w:rsidP="009C3680">
      <w:pPr>
        <w:spacing w:line="240" w:lineRule="auto"/>
        <w:ind w:left="360"/>
        <w:jc w:val="center"/>
        <w:rPr>
          <w:color w:val="FF0000"/>
        </w:rPr>
      </w:pPr>
      <w:r>
        <w:rPr>
          <w:noProof/>
        </w:rPr>
        <w:drawing>
          <wp:inline distT="0" distB="0" distL="0" distR="0" wp14:anchorId="4C943E63" wp14:editId="14D937C0">
            <wp:extent cx="5895975" cy="305752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057525"/>
                    </a:xfrm>
                    <a:prstGeom prst="rect">
                      <a:avLst/>
                    </a:prstGeom>
                    <a:noFill/>
                    <a:ln>
                      <a:noFill/>
                    </a:ln>
                  </pic:spPr>
                </pic:pic>
              </a:graphicData>
            </a:graphic>
          </wp:inline>
        </w:drawing>
      </w:r>
    </w:p>
    <w:p w14:paraId="47FC3FBD" w14:textId="2FB62A19" w:rsidR="00883D68" w:rsidRDefault="00883D68" w:rsidP="00883D68">
      <w:pPr>
        <w:ind w:left="360" w:firstLine="360"/>
        <w:rPr>
          <w:color w:val="FF0000"/>
        </w:rPr>
      </w:pPr>
      <w:r>
        <w:rPr>
          <w:color w:val="FF0000"/>
        </w:rPr>
        <w:t>I</w:t>
      </w:r>
      <w:r w:rsidRPr="00795EA1">
        <w:rPr>
          <w:color w:val="FF0000"/>
        </w:rPr>
        <w:t xml:space="preserve">n addition to an overall assessment of the </w:t>
      </w:r>
      <w:r>
        <w:rPr>
          <w:color w:val="FF0000"/>
        </w:rPr>
        <w:t>Program</w:t>
      </w:r>
      <w:r w:rsidR="009C3680">
        <w:rPr>
          <w:color w:val="FF0000"/>
        </w:rPr>
        <w:t xml:space="preserve">, two additional assessment measures are utilized: (1) </w:t>
      </w:r>
      <w:r w:rsidR="009C3680" w:rsidRPr="00795EA1">
        <w:rPr>
          <w:color w:val="FF0000"/>
        </w:rPr>
        <w:t>Educational Testing Service</w:t>
      </w:r>
      <w:r w:rsidR="00D238FE">
        <w:rPr>
          <w:color w:val="FF0000"/>
        </w:rPr>
        <w:t>s</w:t>
      </w:r>
      <w:r w:rsidR="009C3680" w:rsidRPr="00795EA1">
        <w:rPr>
          <w:color w:val="FF0000"/>
        </w:rPr>
        <w:t xml:space="preserve"> (ETS) Major Field Test (MFT) and</w:t>
      </w:r>
      <w:r w:rsidRPr="00795EA1">
        <w:rPr>
          <w:color w:val="FF0000"/>
        </w:rPr>
        <w:t xml:space="preserve"> </w:t>
      </w:r>
      <w:r w:rsidR="009C3680">
        <w:rPr>
          <w:color w:val="FF0000"/>
        </w:rPr>
        <w:t>(2) Program Graduate Exit Surveys.</w:t>
      </w:r>
    </w:p>
    <w:p w14:paraId="0EDA7908" w14:textId="2E179FFA" w:rsidR="00F20891" w:rsidRDefault="00293DD4" w:rsidP="00DC3E17">
      <w:pPr>
        <w:spacing w:line="240" w:lineRule="auto"/>
        <w:ind w:left="360" w:firstLine="360"/>
        <w:rPr>
          <w:color w:val="FF0000"/>
        </w:rPr>
      </w:pPr>
      <w:r>
        <w:rPr>
          <w:color w:val="FF0000"/>
        </w:rPr>
        <w:t>T</w:t>
      </w:r>
      <w:r w:rsidR="00F20891" w:rsidRPr="00795EA1">
        <w:rPr>
          <w:color w:val="FF0000"/>
        </w:rPr>
        <w:t xml:space="preserve">he </w:t>
      </w:r>
      <w:bookmarkStart w:id="1" w:name="_Hlk4827"/>
      <w:r w:rsidR="008A4670" w:rsidRPr="00795EA1">
        <w:rPr>
          <w:color w:val="FF0000"/>
        </w:rPr>
        <w:t>ETS MFT</w:t>
      </w:r>
      <w:bookmarkStart w:id="2" w:name="_Hlk4818"/>
      <w:bookmarkEnd w:id="1"/>
      <w:r w:rsidR="008A4670" w:rsidRPr="00795EA1">
        <w:rPr>
          <w:color w:val="FF0000"/>
        </w:rPr>
        <w:t xml:space="preserve"> </w:t>
      </w:r>
      <w:r w:rsidR="00DC3E17">
        <w:rPr>
          <w:color w:val="FF0000"/>
        </w:rPr>
        <w:t>was</w:t>
      </w:r>
      <w:r w:rsidR="008A4670" w:rsidRPr="00795EA1">
        <w:rPr>
          <w:color w:val="FF0000"/>
        </w:rPr>
        <w:t xml:space="preserve"> administered </w:t>
      </w:r>
      <w:r w:rsidR="009C3680">
        <w:rPr>
          <w:color w:val="FF0000"/>
        </w:rPr>
        <w:t>during</w:t>
      </w:r>
      <w:r w:rsidR="00DC3E17">
        <w:rPr>
          <w:color w:val="FF0000"/>
        </w:rPr>
        <w:t xml:space="preserve"> the fall 2019 </w:t>
      </w:r>
      <w:r w:rsidR="008A4670" w:rsidRPr="00795EA1">
        <w:rPr>
          <w:color w:val="FF0000"/>
        </w:rPr>
        <w:t xml:space="preserve">semester </w:t>
      </w:r>
      <w:r w:rsidR="009C3680">
        <w:rPr>
          <w:color w:val="FF0000"/>
        </w:rPr>
        <w:t>as part of th</w:t>
      </w:r>
      <w:r w:rsidR="008A4670" w:rsidRPr="00795EA1">
        <w:rPr>
          <w:color w:val="FF0000"/>
        </w:rPr>
        <w:t xml:space="preserve">e </w:t>
      </w:r>
      <w:r w:rsidR="00883D68">
        <w:rPr>
          <w:color w:val="FF0000"/>
        </w:rPr>
        <w:t xml:space="preserve">Program </w:t>
      </w:r>
      <w:r w:rsidR="008A4670" w:rsidRPr="00795EA1">
        <w:rPr>
          <w:color w:val="FF0000"/>
        </w:rPr>
        <w:t>capstone course, BA 420 Senior</w:t>
      </w:r>
      <w:r w:rsidR="00883D68">
        <w:rPr>
          <w:color w:val="FF0000"/>
        </w:rPr>
        <w:t xml:space="preserve"> Business</w:t>
      </w:r>
      <w:r w:rsidR="008A4670" w:rsidRPr="00795EA1">
        <w:rPr>
          <w:color w:val="FF0000"/>
        </w:rPr>
        <w:t xml:space="preserve"> Seminar.</w:t>
      </w:r>
      <w:r w:rsidR="00883D68">
        <w:rPr>
          <w:color w:val="FF0000"/>
        </w:rPr>
        <w:t xml:space="preserve"> The ETS MFT was not administered during the spring 2020 semester as the Program paused collection of assessment data and processes</w:t>
      </w:r>
      <w:r w:rsidR="009C3680">
        <w:rPr>
          <w:color w:val="FF0000"/>
        </w:rPr>
        <w:t xml:space="preserve"> </w:t>
      </w:r>
      <w:r w:rsidR="009C3680">
        <w:rPr>
          <w:iCs/>
          <w:color w:val="FF0000"/>
        </w:rPr>
        <w:t>due to the COVID-19 pandemic disrupting University constituents at a global level.</w:t>
      </w:r>
      <w:r w:rsidR="008A4670" w:rsidRPr="00795EA1">
        <w:rPr>
          <w:color w:val="FF0000"/>
        </w:rPr>
        <w:t xml:space="preserve"> Results from </w:t>
      </w:r>
      <w:r w:rsidR="009C3680">
        <w:rPr>
          <w:color w:val="FF0000"/>
        </w:rPr>
        <w:t>the ETS MFT</w:t>
      </w:r>
      <w:r w:rsidR="008A4670" w:rsidRPr="00795EA1">
        <w:rPr>
          <w:color w:val="FF0000"/>
        </w:rPr>
        <w:t xml:space="preserve"> are analyzed by total scores obtained by students taking the exam at our institution. Trends from semester to semester as well as comparative analysis with scores from other institutions who administer the test are analyzed. This information is used to </w:t>
      </w:r>
      <w:r w:rsidR="008A4670">
        <w:rPr>
          <w:color w:val="FF0000"/>
        </w:rPr>
        <w:t>discuss</w:t>
      </w:r>
      <w:r w:rsidR="008A4670" w:rsidRPr="00795EA1">
        <w:rPr>
          <w:color w:val="FF0000"/>
        </w:rPr>
        <w:t xml:space="preserve"> opportunities for improvement in the </w:t>
      </w:r>
      <w:r w:rsidR="008A4670">
        <w:rPr>
          <w:color w:val="FF0000"/>
        </w:rPr>
        <w:t>overall P</w:t>
      </w:r>
      <w:r w:rsidR="008A4670" w:rsidRPr="00795EA1">
        <w:rPr>
          <w:color w:val="FF0000"/>
        </w:rPr>
        <w:t xml:space="preserve">rogram and </w:t>
      </w:r>
      <w:r w:rsidR="008A4670">
        <w:rPr>
          <w:color w:val="FF0000"/>
        </w:rPr>
        <w:t>Bachelor of Science degree (Degree)</w:t>
      </w:r>
      <w:r w:rsidR="008A4670" w:rsidRPr="00795EA1">
        <w:rPr>
          <w:color w:val="FF0000"/>
        </w:rPr>
        <w:t xml:space="preserve"> concentrations.</w:t>
      </w:r>
      <w:bookmarkEnd w:id="2"/>
      <w:r w:rsidR="00DC3E17">
        <w:rPr>
          <w:color w:val="FF0000"/>
        </w:rPr>
        <w:t xml:space="preserve"> </w:t>
      </w:r>
    </w:p>
    <w:p w14:paraId="069C2861" w14:textId="5B4AAFDA" w:rsidR="00F20891" w:rsidRDefault="00883D68" w:rsidP="00F20891">
      <w:pPr>
        <w:spacing w:line="240" w:lineRule="auto"/>
        <w:ind w:left="360" w:firstLine="360"/>
        <w:rPr>
          <w:color w:val="FF0000"/>
        </w:rPr>
      </w:pPr>
      <w:r>
        <w:rPr>
          <w:color w:val="FF0000"/>
        </w:rPr>
        <w:t>A</w:t>
      </w:r>
      <w:r w:rsidR="00F20891" w:rsidRPr="00795EA1">
        <w:rPr>
          <w:color w:val="FF0000"/>
        </w:rPr>
        <w:t xml:space="preserve"> Graduate Exit Survey </w:t>
      </w:r>
      <w:r>
        <w:rPr>
          <w:color w:val="FF0000"/>
        </w:rPr>
        <w:t xml:space="preserve">was administered in the fall 2019 semester </w:t>
      </w:r>
      <w:r w:rsidRPr="00795EA1">
        <w:rPr>
          <w:color w:val="FF0000"/>
        </w:rPr>
        <w:t xml:space="preserve">to students who </w:t>
      </w:r>
      <w:r>
        <w:rPr>
          <w:color w:val="FF0000"/>
        </w:rPr>
        <w:t>were</w:t>
      </w:r>
      <w:r w:rsidRPr="00795EA1">
        <w:rPr>
          <w:color w:val="FF0000"/>
        </w:rPr>
        <w:t xml:space="preserve"> enrolled in </w:t>
      </w:r>
      <w:r>
        <w:rPr>
          <w:color w:val="FF0000"/>
        </w:rPr>
        <w:t>the</w:t>
      </w:r>
      <w:r w:rsidRPr="00795EA1">
        <w:rPr>
          <w:color w:val="FF0000"/>
        </w:rPr>
        <w:t xml:space="preserve"> </w:t>
      </w:r>
      <w:r>
        <w:rPr>
          <w:color w:val="FF0000"/>
        </w:rPr>
        <w:t>P</w:t>
      </w:r>
      <w:r w:rsidRPr="00795EA1">
        <w:rPr>
          <w:color w:val="FF0000"/>
        </w:rPr>
        <w:t>rogram level capstone course</w:t>
      </w:r>
      <w:r>
        <w:rPr>
          <w:color w:val="FF0000"/>
        </w:rPr>
        <w:t>, BA 420 Senior Business Seminar</w:t>
      </w:r>
      <w:r w:rsidRPr="00795EA1">
        <w:rPr>
          <w:color w:val="FF0000"/>
        </w:rPr>
        <w:t>.</w:t>
      </w:r>
    </w:p>
    <w:p w14:paraId="581D78C0" w14:textId="4FBE8CE3" w:rsidR="00243DE2" w:rsidRDefault="00243DE2" w:rsidP="0086124A">
      <w:pPr>
        <w:pStyle w:val="ListParagraph"/>
        <w:numPr>
          <w:ilvl w:val="0"/>
          <w:numId w:val="1"/>
        </w:numPr>
        <w:spacing w:line="240" w:lineRule="auto"/>
        <w:ind w:left="360"/>
      </w:pPr>
      <w:r w:rsidRPr="003D76AD">
        <w:rPr>
          <w:b/>
        </w:rPr>
        <w:lastRenderedPageBreak/>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14:paraId="6A025388" w14:textId="5C870F2E" w:rsidR="005D6DD4" w:rsidRPr="00734525" w:rsidRDefault="005D6DD4" w:rsidP="005D6DD4">
      <w:pPr>
        <w:jc w:val="center"/>
        <w:rPr>
          <w:b/>
          <w:color w:val="FF0000"/>
          <w:sz w:val="36"/>
          <w:szCs w:val="36"/>
          <w:u w:val="single"/>
        </w:rPr>
      </w:pPr>
      <w:r w:rsidRPr="00734525">
        <w:rPr>
          <w:b/>
          <w:color w:val="FF0000"/>
          <w:sz w:val="36"/>
          <w:szCs w:val="36"/>
          <w:u w:val="single"/>
        </w:rPr>
        <w:t>Assessment Plan</w:t>
      </w:r>
    </w:p>
    <w:tbl>
      <w:tblPr>
        <w:tblStyle w:val="TableGrid"/>
        <w:tblW w:w="11545" w:type="dxa"/>
        <w:jc w:val="center"/>
        <w:tblLayout w:type="fixed"/>
        <w:tblLook w:val="04A0" w:firstRow="1" w:lastRow="0" w:firstColumn="1" w:lastColumn="0" w:noHBand="0" w:noVBand="1"/>
      </w:tblPr>
      <w:tblGrid>
        <w:gridCol w:w="1123"/>
        <w:gridCol w:w="3977"/>
        <w:gridCol w:w="1915"/>
        <w:gridCol w:w="4530"/>
      </w:tblGrid>
      <w:tr w:rsidR="00734525" w:rsidRPr="00734525" w14:paraId="7711B2E8"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460790EB" w14:textId="77777777" w:rsidR="005D6DD4" w:rsidRPr="00734525" w:rsidRDefault="005D6DD4" w:rsidP="006E3F33">
            <w:pPr>
              <w:jc w:val="center"/>
              <w:rPr>
                <w:color w:val="FF0000"/>
                <w:szCs w:val="22"/>
              </w:rPr>
            </w:pPr>
            <w:r w:rsidRPr="00734525">
              <w:rPr>
                <w:color w:val="FF0000"/>
              </w:rPr>
              <w:t>Number</w:t>
            </w:r>
          </w:p>
        </w:tc>
        <w:tc>
          <w:tcPr>
            <w:tcW w:w="3977"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B4F6D80" w14:textId="77777777" w:rsidR="005D6DD4" w:rsidRPr="00734525" w:rsidRDefault="005D6DD4" w:rsidP="006E3F33">
            <w:pPr>
              <w:jc w:val="center"/>
              <w:rPr>
                <w:color w:val="FF0000"/>
              </w:rPr>
            </w:pPr>
            <w:r w:rsidRPr="00734525">
              <w:rPr>
                <w:color w:val="FF0000"/>
              </w:rPr>
              <w:t>Program Learning Outcome</w:t>
            </w:r>
          </w:p>
        </w:tc>
        <w:tc>
          <w:tcPr>
            <w:tcW w:w="191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1289115" w14:textId="77777777" w:rsidR="005D6DD4" w:rsidRPr="00734525" w:rsidRDefault="005D6DD4" w:rsidP="006E3F33">
            <w:pPr>
              <w:jc w:val="center"/>
              <w:rPr>
                <w:color w:val="FF0000"/>
              </w:rPr>
            </w:pPr>
            <w:r w:rsidRPr="00734525">
              <w:rPr>
                <w:color w:val="FF0000"/>
              </w:rPr>
              <w:t>Where Measured</w:t>
            </w:r>
          </w:p>
        </w:tc>
        <w:tc>
          <w:tcPr>
            <w:tcW w:w="453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C529458" w14:textId="77777777" w:rsidR="005D6DD4" w:rsidRPr="00734525" w:rsidRDefault="005D6DD4" w:rsidP="006E3F33">
            <w:pPr>
              <w:jc w:val="center"/>
              <w:rPr>
                <w:color w:val="FF0000"/>
              </w:rPr>
            </w:pPr>
            <w:r w:rsidRPr="00734525">
              <w:rPr>
                <w:color w:val="FF0000"/>
              </w:rPr>
              <w:t>Assessment Activity</w:t>
            </w:r>
          </w:p>
        </w:tc>
      </w:tr>
      <w:tr w:rsidR="00734525" w:rsidRPr="00734525" w14:paraId="3AC0DB7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7D095E4C" w14:textId="77777777" w:rsidR="005D6DD4" w:rsidRPr="00734525" w:rsidRDefault="005D6DD4" w:rsidP="006E3F33">
            <w:pPr>
              <w:jc w:val="center"/>
              <w:rPr>
                <w:color w:val="FF0000"/>
                <w:sz w:val="23"/>
                <w:szCs w:val="23"/>
              </w:rPr>
            </w:pPr>
            <w:r w:rsidRPr="00734525">
              <w:rPr>
                <w:color w:val="FF0000"/>
                <w:sz w:val="23"/>
                <w:szCs w:val="23"/>
              </w:rPr>
              <w:t>1</w:t>
            </w:r>
          </w:p>
        </w:tc>
        <w:tc>
          <w:tcPr>
            <w:tcW w:w="3977" w:type="dxa"/>
            <w:tcBorders>
              <w:top w:val="single" w:sz="4" w:space="0" w:color="FF0000"/>
              <w:left w:val="single" w:sz="4" w:space="0" w:color="FF0000"/>
              <w:bottom w:val="single" w:sz="4" w:space="0" w:color="FF0000"/>
              <w:right w:val="single" w:sz="4" w:space="0" w:color="FF0000"/>
            </w:tcBorders>
            <w:hideMark/>
          </w:tcPr>
          <w:p w14:paraId="6B7378BA" w14:textId="77777777" w:rsidR="005D6DD4" w:rsidRPr="00734525" w:rsidRDefault="005D6DD4" w:rsidP="006E3F33">
            <w:pPr>
              <w:rPr>
                <w:color w:val="FF0000"/>
                <w:sz w:val="23"/>
                <w:szCs w:val="23"/>
              </w:rPr>
            </w:pPr>
            <w:r w:rsidRPr="00734525">
              <w:rPr>
                <w:color w:val="FF0000"/>
                <w:sz w:val="23"/>
                <w:szCs w:val="23"/>
              </w:rPr>
              <w:t>Communicate effectively and articulately in written, oral, and electronic form as appropriate for business functions.</w:t>
            </w:r>
          </w:p>
        </w:tc>
        <w:tc>
          <w:tcPr>
            <w:tcW w:w="1915" w:type="dxa"/>
            <w:tcBorders>
              <w:top w:val="single" w:sz="4" w:space="0" w:color="FF0000"/>
              <w:left w:val="single" w:sz="4" w:space="0" w:color="FF0000"/>
              <w:bottom w:val="single" w:sz="4" w:space="0" w:color="FF0000"/>
              <w:right w:val="single" w:sz="4" w:space="0" w:color="FF0000"/>
            </w:tcBorders>
            <w:hideMark/>
          </w:tcPr>
          <w:p w14:paraId="47EB5FCC"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2BC6E210" w14:textId="77777777" w:rsidR="005D6DD4" w:rsidRPr="00734525" w:rsidRDefault="005D6DD4" w:rsidP="006E3F33">
            <w:pPr>
              <w:pStyle w:val="Header"/>
              <w:rPr>
                <w:rFonts w:ascii="Times New Roman" w:hAnsi="Times New Roman"/>
                <w:color w:val="FF0000"/>
                <w:sz w:val="23"/>
                <w:szCs w:val="23"/>
                <w:lang w:eastAsia="en-US"/>
              </w:rPr>
            </w:pPr>
            <w:r w:rsidRPr="00734525">
              <w:rPr>
                <w:rFonts w:ascii="Times New Roman" w:hAnsi="Times New Roman"/>
                <w:color w:val="FF0000"/>
                <w:sz w:val="23"/>
                <w:szCs w:val="23"/>
                <w:lang w:eastAsia="en-US"/>
              </w:rPr>
              <w:t xml:space="preserve">Article Analysis - Understanding Economics and How It Affects </w:t>
            </w:r>
          </w:p>
          <w:p w14:paraId="07DB4832" w14:textId="77777777" w:rsidR="005D6DD4" w:rsidRPr="00734525" w:rsidRDefault="005D6DD4" w:rsidP="006E3F33">
            <w:pPr>
              <w:pStyle w:val="Header"/>
              <w:rPr>
                <w:rFonts w:ascii="Times New Roman" w:hAnsi="Times New Roman"/>
                <w:color w:val="FF0000"/>
                <w:sz w:val="23"/>
                <w:szCs w:val="23"/>
                <w:lang w:eastAsia="en-US"/>
              </w:rPr>
            </w:pPr>
            <w:r w:rsidRPr="00734525">
              <w:rPr>
                <w:rFonts w:ascii="Times New Roman" w:hAnsi="Times New Roman"/>
                <w:color w:val="FF0000"/>
                <w:sz w:val="23"/>
                <w:szCs w:val="23"/>
                <w:lang w:eastAsia="en-US"/>
              </w:rPr>
              <w:t>Business</w:t>
            </w:r>
          </w:p>
          <w:p w14:paraId="026D6B7A" w14:textId="77777777" w:rsidR="005D6DD4" w:rsidRPr="00734525" w:rsidRDefault="005D6DD4" w:rsidP="006E3F33">
            <w:pPr>
              <w:rPr>
                <w:color w:val="FF0000"/>
                <w:sz w:val="23"/>
                <w:szCs w:val="23"/>
              </w:rPr>
            </w:pPr>
          </w:p>
        </w:tc>
      </w:tr>
      <w:tr w:rsidR="00734525" w:rsidRPr="00734525" w14:paraId="6558DC45"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3B0749F"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7376C310"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2E262BB5" w14:textId="77777777" w:rsidR="005D6DD4" w:rsidRPr="00734525" w:rsidRDefault="005D6DD4" w:rsidP="006E3F33">
            <w:pPr>
              <w:rPr>
                <w:color w:val="FF0000"/>
                <w:sz w:val="23"/>
                <w:szCs w:val="23"/>
              </w:rPr>
            </w:pPr>
            <w:r w:rsidRPr="00734525">
              <w:rPr>
                <w:color w:val="FF0000"/>
                <w:sz w:val="23"/>
                <w:szCs w:val="23"/>
              </w:rPr>
              <w:t>BA 216</w:t>
            </w:r>
          </w:p>
        </w:tc>
        <w:tc>
          <w:tcPr>
            <w:tcW w:w="4530" w:type="dxa"/>
            <w:tcBorders>
              <w:top w:val="single" w:sz="4" w:space="0" w:color="FF0000"/>
              <w:left w:val="single" w:sz="4" w:space="0" w:color="FF0000"/>
              <w:bottom w:val="single" w:sz="4" w:space="0" w:color="FF0000"/>
              <w:right w:val="single" w:sz="4" w:space="0" w:color="FF0000"/>
            </w:tcBorders>
            <w:hideMark/>
          </w:tcPr>
          <w:p w14:paraId="09679201" w14:textId="77777777" w:rsidR="005D6DD4" w:rsidRPr="00734525" w:rsidRDefault="005D6DD4" w:rsidP="006E3F33">
            <w:pPr>
              <w:rPr>
                <w:color w:val="FF0000"/>
                <w:sz w:val="23"/>
                <w:szCs w:val="23"/>
              </w:rPr>
            </w:pPr>
            <w:r w:rsidRPr="00734525">
              <w:rPr>
                <w:color w:val="FF0000"/>
                <w:sz w:val="23"/>
                <w:szCs w:val="23"/>
              </w:rPr>
              <w:t>Project requiring analysis of data to determine appropriate use culminating in preparation of financial statements/documents presented in good form</w:t>
            </w:r>
          </w:p>
        </w:tc>
      </w:tr>
      <w:tr w:rsidR="00734525" w:rsidRPr="00734525" w14:paraId="5AC2617F"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D072DD7"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77664B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54030252" w14:textId="77777777" w:rsidR="005D6DD4" w:rsidRPr="00734525" w:rsidRDefault="005D6DD4" w:rsidP="006E3F33">
            <w:pPr>
              <w:rPr>
                <w:color w:val="FF0000"/>
                <w:sz w:val="23"/>
                <w:szCs w:val="23"/>
              </w:rPr>
            </w:pPr>
            <w:r w:rsidRPr="00734525">
              <w:rPr>
                <w:color w:val="FF0000"/>
                <w:sz w:val="23"/>
                <w:szCs w:val="23"/>
              </w:rPr>
              <w:t>BA 301</w:t>
            </w:r>
          </w:p>
        </w:tc>
        <w:tc>
          <w:tcPr>
            <w:tcW w:w="4530" w:type="dxa"/>
            <w:tcBorders>
              <w:top w:val="single" w:sz="4" w:space="0" w:color="FF0000"/>
              <w:left w:val="single" w:sz="4" w:space="0" w:color="FF0000"/>
              <w:bottom w:val="single" w:sz="4" w:space="0" w:color="FF0000"/>
              <w:right w:val="single" w:sz="4" w:space="0" w:color="FF0000"/>
            </w:tcBorders>
          </w:tcPr>
          <w:p w14:paraId="127CD9F6" w14:textId="77777777" w:rsidR="005D6DD4" w:rsidRPr="00734525" w:rsidRDefault="005D6DD4" w:rsidP="006E3F33">
            <w:pPr>
              <w:rPr>
                <w:color w:val="FF0000"/>
                <w:sz w:val="23"/>
                <w:szCs w:val="23"/>
              </w:rPr>
            </w:pPr>
            <w:r w:rsidRPr="00734525">
              <w:rPr>
                <w:color w:val="FF0000"/>
                <w:sz w:val="23"/>
                <w:szCs w:val="23"/>
              </w:rPr>
              <w:t>Writing Sample</w:t>
            </w:r>
          </w:p>
        </w:tc>
      </w:tr>
      <w:tr w:rsidR="00734525" w:rsidRPr="00734525" w14:paraId="3E0A1F4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6E2328A4"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5DAFDCF"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D47CD22" w14:textId="77777777" w:rsidR="005D6DD4" w:rsidRPr="00734525" w:rsidRDefault="005D6DD4" w:rsidP="006E3F33">
            <w:pPr>
              <w:rPr>
                <w:color w:val="FF0000"/>
                <w:sz w:val="23"/>
                <w:szCs w:val="23"/>
              </w:rPr>
            </w:pPr>
            <w:r w:rsidRPr="00734525">
              <w:rPr>
                <w:color w:val="FF0000"/>
                <w:sz w:val="23"/>
                <w:szCs w:val="23"/>
              </w:rPr>
              <w:t>BA 305</w:t>
            </w:r>
          </w:p>
        </w:tc>
        <w:tc>
          <w:tcPr>
            <w:tcW w:w="4530" w:type="dxa"/>
            <w:tcBorders>
              <w:top w:val="single" w:sz="4" w:space="0" w:color="FF0000"/>
              <w:left w:val="single" w:sz="4" w:space="0" w:color="FF0000"/>
              <w:bottom w:val="single" w:sz="4" w:space="0" w:color="FF0000"/>
              <w:right w:val="single" w:sz="4" w:space="0" w:color="FF0000"/>
            </w:tcBorders>
            <w:hideMark/>
          </w:tcPr>
          <w:p w14:paraId="56957082" w14:textId="77777777" w:rsidR="005D6DD4" w:rsidRPr="00734525" w:rsidRDefault="005D6DD4" w:rsidP="006E3F33">
            <w:pPr>
              <w:rPr>
                <w:color w:val="FF0000"/>
                <w:sz w:val="23"/>
                <w:szCs w:val="23"/>
              </w:rPr>
            </w:pPr>
            <w:r w:rsidRPr="00734525">
              <w:rPr>
                <w:color w:val="FF0000"/>
                <w:sz w:val="23"/>
                <w:szCs w:val="23"/>
              </w:rPr>
              <w:t>Writing Sample</w:t>
            </w:r>
          </w:p>
        </w:tc>
      </w:tr>
      <w:tr w:rsidR="00734525" w:rsidRPr="00734525" w14:paraId="66B89AFF"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255F4196"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263D9F4"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5BAD43E6"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2112BBBA"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12DA31F6"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31F0CF7"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94141E2"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0789795C"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4001745F" w14:textId="77777777" w:rsidR="005D6DD4" w:rsidRPr="00734525" w:rsidRDefault="005D6DD4" w:rsidP="006E3F33">
            <w:pPr>
              <w:rPr>
                <w:color w:val="FF0000"/>
                <w:sz w:val="23"/>
                <w:szCs w:val="23"/>
              </w:rPr>
            </w:pPr>
            <w:r w:rsidRPr="00734525">
              <w:rPr>
                <w:color w:val="FF0000"/>
                <w:sz w:val="23"/>
                <w:szCs w:val="23"/>
              </w:rPr>
              <w:t>Stockholders’ Debrief Report and Presentation (</w:t>
            </w:r>
            <w:proofErr w:type="spellStart"/>
            <w:r w:rsidRPr="00734525">
              <w:rPr>
                <w:color w:val="FF0000"/>
                <w:sz w:val="23"/>
                <w:szCs w:val="23"/>
              </w:rPr>
              <w:t>CapSim</w:t>
            </w:r>
            <w:proofErr w:type="spellEnd"/>
            <w:r w:rsidRPr="00734525">
              <w:rPr>
                <w:color w:val="FF0000"/>
                <w:sz w:val="23"/>
                <w:szCs w:val="23"/>
              </w:rPr>
              <w:t xml:space="preserve"> Simulation)</w:t>
            </w:r>
          </w:p>
        </w:tc>
      </w:tr>
      <w:tr w:rsidR="00734525" w:rsidRPr="00734525" w14:paraId="6AACCCCD"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57BB6EDA" w14:textId="77777777" w:rsidR="005D6DD4" w:rsidRPr="00734525" w:rsidRDefault="005D6DD4" w:rsidP="006E3F33">
            <w:pPr>
              <w:jc w:val="center"/>
              <w:rPr>
                <w:color w:val="FF0000"/>
                <w:sz w:val="23"/>
                <w:szCs w:val="23"/>
              </w:rPr>
            </w:pPr>
            <w:r w:rsidRPr="00734525">
              <w:rPr>
                <w:color w:val="FF0000"/>
                <w:sz w:val="23"/>
                <w:szCs w:val="23"/>
              </w:rPr>
              <w:t>2</w:t>
            </w:r>
          </w:p>
        </w:tc>
        <w:tc>
          <w:tcPr>
            <w:tcW w:w="3977" w:type="dxa"/>
            <w:tcBorders>
              <w:top w:val="single" w:sz="4" w:space="0" w:color="FF0000"/>
              <w:left w:val="single" w:sz="4" w:space="0" w:color="FF0000"/>
              <w:bottom w:val="single" w:sz="4" w:space="0" w:color="FF0000"/>
              <w:right w:val="single" w:sz="4" w:space="0" w:color="FF0000"/>
            </w:tcBorders>
            <w:hideMark/>
          </w:tcPr>
          <w:p w14:paraId="4C987BC8" w14:textId="77777777" w:rsidR="005D6DD4" w:rsidRPr="00734525" w:rsidRDefault="005D6DD4" w:rsidP="006E3F33">
            <w:pPr>
              <w:rPr>
                <w:color w:val="FF0000"/>
                <w:sz w:val="23"/>
                <w:szCs w:val="23"/>
              </w:rPr>
            </w:pPr>
            <w:r w:rsidRPr="00734525">
              <w:rPr>
                <w:color w:val="FF0000"/>
                <w:sz w:val="23"/>
                <w:szCs w:val="23"/>
              </w:rPr>
              <w:t>Think critically about business issues, theory, and application.</w:t>
            </w:r>
          </w:p>
        </w:tc>
        <w:tc>
          <w:tcPr>
            <w:tcW w:w="1915" w:type="dxa"/>
            <w:tcBorders>
              <w:top w:val="single" w:sz="4" w:space="0" w:color="FF0000"/>
              <w:left w:val="single" w:sz="4" w:space="0" w:color="FF0000"/>
              <w:bottom w:val="single" w:sz="4" w:space="0" w:color="FF0000"/>
              <w:right w:val="single" w:sz="4" w:space="0" w:color="FF0000"/>
            </w:tcBorders>
            <w:hideMark/>
          </w:tcPr>
          <w:p w14:paraId="10D198A7"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53D9EED9" w14:textId="77777777" w:rsidR="005D6DD4" w:rsidRPr="00734525" w:rsidRDefault="005D6DD4" w:rsidP="006E3F33">
            <w:pPr>
              <w:rPr>
                <w:color w:val="FF0000"/>
                <w:sz w:val="23"/>
                <w:szCs w:val="23"/>
              </w:rPr>
            </w:pPr>
            <w:r w:rsidRPr="00734525">
              <w:rPr>
                <w:color w:val="FF0000"/>
                <w:sz w:val="23"/>
                <w:szCs w:val="23"/>
              </w:rPr>
              <w:t>Personal SWOT Analysis</w:t>
            </w:r>
          </w:p>
        </w:tc>
      </w:tr>
      <w:tr w:rsidR="00734525" w:rsidRPr="00734525" w14:paraId="15F42F70"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239C9BD"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7DFD1566"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712ADDAB" w14:textId="77777777" w:rsidR="005D6DD4" w:rsidRPr="00734525" w:rsidRDefault="005D6DD4" w:rsidP="006E3F33">
            <w:pPr>
              <w:rPr>
                <w:color w:val="FF0000"/>
                <w:sz w:val="23"/>
                <w:szCs w:val="23"/>
              </w:rPr>
            </w:pPr>
            <w:r w:rsidRPr="00734525">
              <w:rPr>
                <w:color w:val="FF0000"/>
                <w:sz w:val="23"/>
                <w:szCs w:val="23"/>
              </w:rPr>
              <w:t>BA 301</w:t>
            </w:r>
          </w:p>
        </w:tc>
        <w:tc>
          <w:tcPr>
            <w:tcW w:w="4530" w:type="dxa"/>
            <w:tcBorders>
              <w:top w:val="single" w:sz="4" w:space="0" w:color="FF0000"/>
              <w:left w:val="single" w:sz="4" w:space="0" w:color="FF0000"/>
              <w:bottom w:val="single" w:sz="4" w:space="0" w:color="FF0000"/>
              <w:right w:val="single" w:sz="4" w:space="0" w:color="FF0000"/>
            </w:tcBorders>
          </w:tcPr>
          <w:p w14:paraId="1486E462" w14:textId="77777777" w:rsidR="005D6DD4" w:rsidRPr="00734525" w:rsidRDefault="005D6DD4" w:rsidP="006E3F33">
            <w:pPr>
              <w:rPr>
                <w:color w:val="FF0000"/>
                <w:sz w:val="23"/>
                <w:szCs w:val="23"/>
              </w:rPr>
            </w:pPr>
            <w:r w:rsidRPr="00734525">
              <w:rPr>
                <w:color w:val="FF0000"/>
                <w:sz w:val="23"/>
                <w:szCs w:val="23"/>
              </w:rPr>
              <w:t>Written analysis</w:t>
            </w:r>
          </w:p>
        </w:tc>
      </w:tr>
      <w:tr w:rsidR="00734525" w:rsidRPr="00734525" w14:paraId="33C4B9CE"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3CC9921"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B1B5EB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140DFA50"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77488289"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12EB967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D18ED61" w14:textId="77777777" w:rsidR="005D6DD4" w:rsidRPr="00734525" w:rsidRDefault="005D6DD4" w:rsidP="006E3F33">
            <w:pPr>
              <w:jc w:val="center"/>
              <w:rPr>
                <w:color w:val="FF0000"/>
                <w:sz w:val="23"/>
                <w:szCs w:val="23"/>
              </w:rPr>
            </w:pPr>
            <w:r w:rsidRPr="00734525">
              <w:rPr>
                <w:color w:val="FF0000"/>
                <w:sz w:val="23"/>
                <w:szCs w:val="23"/>
              </w:rPr>
              <w:t>3</w:t>
            </w:r>
          </w:p>
        </w:tc>
        <w:tc>
          <w:tcPr>
            <w:tcW w:w="3977" w:type="dxa"/>
            <w:tcBorders>
              <w:top w:val="single" w:sz="4" w:space="0" w:color="FF0000"/>
              <w:left w:val="single" w:sz="4" w:space="0" w:color="FF0000"/>
              <w:bottom w:val="single" w:sz="4" w:space="0" w:color="FF0000"/>
              <w:right w:val="single" w:sz="4" w:space="0" w:color="FF0000"/>
            </w:tcBorders>
            <w:hideMark/>
          </w:tcPr>
          <w:p w14:paraId="60575809" w14:textId="77777777" w:rsidR="005D6DD4" w:rsidRPr="00734525" w:rsidRDefault="005D6DD4" w:rsidP="006E3F33">
            <w:pPr>
              <w:rPr>
                <w:color w:val="FF0000"/>
                <w:sz w:val="23"/>
                <w:szCs w:val="23"/>
              </w:rPr>
            </w:pPr>
            <w:r w:rsidRPr="00734525">
              <w:rPr>
                <w:color w:val="FF0000"/>
                <w:sz w:val="23"/>
                <w:szCs w:val="23"/>
              </w:rPr>
              <w:t>Use effective human relationship skills to work in the global community and function positively in a team.</w:t>
            </w:r>
          </w:p>
        </w:tc>
        <w:tc>
          <w:tcPr>
            <w:tcW w:w="1915" w:type="dxa"/>
            <w:tcBorders>
              <w:top w:val="single" w:sz="4" w:space="0" w:color="FF0000"/>
              <w:left w:val="single" w:sz="4" w:space="0" w:color="FF0000"/>
              <w:bottom w:val="single" w:sz="4" w:space="0" w:color="FF0000"/>
              <w:right w:val="single" w:sz="4" w:space="0" w:color="FF0000"/>
            </w:tcBorders>
            <w:hideMark/>
          </w:tcPr>
          <w:p w14:paraId="11D93B25"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55BEC72B" w14:textId="77777777" w:rsidR="005D6DD4" w:rsidRPr="00734525" w:rsidRDefault="005D6DD4" w:rsidP="006E3F33">
            <w:pPr>
              <w:rPr>
                <w:color w:val="FF0000"/>
                <w:sz w:val="23"/>
                <w:szCs w:val="23"/>
              </w:rPr>
            </w:pPr>
            <w:r w:rsidRPr="00734525">
              <w:rPr>
                <w:color w:val="FF0000"/>
                <w:sz w:val="23"/>
                <w:szCs w:val="23"/>
              </w:rPr>
              <w:t>Group presentation - Building Customer and Stakeholder Relationships: Helping Buyers buy</w:t>
            </w:r>
          </w:p>
        </w:tc>
      </w:tr>
      <w:tr w:rsidR="00734525" w:rsidRPr="00734525" w14:paraId="0C6F522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72F7FE89"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2EECCD86"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D955BFB"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75F67EE7" w14:textId="77777777" w:rsidR="005D6DD4" w:rsidRPr="00734525" w:rsidRDefault="005D6DD4" w:rsidP="006E3F33">
            <w:pPr>
              <w:rPr>
                <w:color w:val="FF0000"/>
                <w:sz w:val="23"/>
                <w:szCs w:val="23"/>
              </w:rPr>
            </w:pPr>
            <w:r w:rsidRPr="00734525">
              <w:rPr>
                <w:color w:val="FF0000"/>
                <w:sz w:val="23"/>
                <w:szCs w:val="23"/>
              </w:rPr>
              <w:t>Stockholders’ Debrief Report and Presentation (</w:t>
            </w:r>
            <w:proofErr w:type="spellStart"/>
            <w:r w:rsidRPr="00734525">
              <w:rPr>
                <w:color w:val="FF0000"/>
                <w:sz w:val="23"/>
                <w:szCs w:val="23"/>
              </w:rPr>
              <w:t>CapSim</w:t>
            </w:r>
            <w:proofErr w:type="spellEnd"/>
            <w:r w:rsidRPr="00734525">
              <w:rPr>
                <w:color w:val="FF0000"/>
                <w:sz w:val="23"/>
                <w:szCs w:val="23"/>
              </w:rPr>
              <w:t xml:space="preserve"> Simulation)—Evaluation of teaming</w:t>
            </w:r>
          </w:p>
        </w:tc>
      </w:tr>
      <w:tr w:rsidR="00734525" w:rsidRPr="00734525" w14:paraId="40D6878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5AEEA0C" w14:textId="77777777" w:rsidR="005D6DD4" w:rsidRPr="00734525" w:rsidRDefault="005D6DD4" w:rsidP="006E3F33">
            <w:pPr>
              <w:jc w:val="center"/>
              <w:rPr>
                <w:color w:val="FF0000"/>
                <w:sz w:val="23"/>
                <w:szCs w:val="23"/>
              </w:rPr>
            </w:pPr>
            <w:r w:rsidRPr="00734525">
              <w:rPr>
                <w:color w:val="FF0000"/>
                <w:sz w:val="23"/>
                <w:szCs w:val="23"/>
              </w:rPr>
              <w:t>4</w:t>
            </w:r>
          </w:p>
        </w:tc>
        <w:tc>
          <w:tcPr>
            <w:tcW w:w="3977" w:type="dxa"/>
            <w:tcBorders>
              <w:top w:val="single" w:sz="4" w:space="0" w:color="FF0000"/>
              <w:left w:val="single" w:sz="4" w:space="0" w:color="FF0000"/>
              <w:bottom w:val="single" w:sz="4" w:space="0" w:color="FF0000"/>
              <w:right w:val="single" w:sz="4" w:space="0" w:color="FF0000"/>
            </w:tcBorders>
            <w:hideMark/>
          </w:tcPr>
          <w:p w14:paraId="4255A653" w14:textId="77777777" w:rsidR="005D6DD4" w:rsidRPr="00734525" w:rsidRDefault="005D6DD4" w:rsidP="006E3F33">
            <w:pPr>
              <w:rPr>
                <w:color w:val="FF0000"/>
                <w:sz w:val="23"/>
                <w:szCs w:val="23"/>
              </w:rPr>
            </w:pPr>
            <w:r w:rsidRPr="00734525">
              <w:rPr>
                <w:color w:val="FF0000"/>
                <w:sz w:val="23"/>
                <w:szCs w:val="23"/>
              </w:rPr>
              <w:t>Apply critical thinking skills to identify what information is needed and how to obtain this information through appropriate technology, evaluating the quality and relevance of the sources, and using the information effectively and ethically.</w:t>
            </w:r>
          </w:p>
        </w:tc>
        <w:tc>
          <w:tcPr>
            <w:tcW w:w="1915" w:type="dxa"/>
            <w:tcBorders>
              <w:top w:val="single" w:sz="4" w:space="0" w:color="FF0000"/>
              <w:left w:val="single" w:sz="4" w:space="0" w:color="FF0000"/>
              <w:bottom w:val="single" w:sz="4" w:space="0" w:color="FF0000"/>
              <w:right w:val="single" w:sz="4" w:space="0" w:color="FF0000"/>
            </w:tcBorders>
            <w:hideMark/>
          </w:tcPr>
          <w:p w14:paraId="6ADAA16E"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606FECA6" w14:textId="77777777" w:rsidR="005D6DD4" w:rsidRPr="00734525" w:rsidRDefault="005D6DD4" w:rsidP="006E3F33">
            <w:pPr>
              <w:rPr>
                <w:color w:val="FF0000"/>
                <w:sz w:val="23"/>
                <w:szCs w:val="23"/>
              </w:rPr>
            </w:pPr>
            <w:r w:rsidRPr="00734525">
              <w:rPr>
                <w:color w:val="FF0000"/>
                <w:sz w:val="23"/>
                <w:szCs w:val="23"/>
              </w:rPr>
              <w:t>Group presentation - Demanding Ethical and Socially Responsible Behavior</w:t>
            </w:r>
          </w:p>
        </w:tc>
      </w:tr>
      <w:tr w:rsidR="00734525" w:rsidRPr="00734525" w14:paraId="3334EFC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11A1D1D"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1DB978F"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052215E"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29D6DEFA"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35A66012"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0DF0EF8"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84DEEA0"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40C8423F"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tcPr>
          <w:p w14:paraId="5DA247B9"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7CE83BA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AC0608A" w14:textId="77777777" w:rsidR="005D6DD4" w:rsidRPr="00734525" w:rsidRDefault="005D6DD4" w:rsidP="006E3F33">
            <w:pPr>
              <w:jc w:val="center"/>
              <w:rPr>
                <w:color w:val="FF0000"/>
                <w:sz w:val="23"/>
                <w:szCs w:val="23"/>
              </w:rPr>
            </w:pPr>
            <w:r w:rsidRPr="00734525">
              <w:rPr>
                <w:color w:val="FF0000"/>
                <w:sz w:val="23"/>
                <w:szCs w:val="23"/>
              </w:rPr>
              <w:t>5</w:t>
            </w:r>
          </w:p>
        </w:tc>
        <w:tc>
          <w:tcPr>
            <w:tcW w:w="3977" w:type="dxa"/>
            <w:tcBorders>
              <w:top w:val="single" w:sz="4" w:space="0" w:color="FF0000"/>
              <w:left w:val="single" w:sz="4" w:space="0" w:color="FF0000"/>
              <w:bottom w:val="single" w:sz="4" w:space="0" w:color="FF0000"/>
              <w:right w:val="single" w:sz="4" w:space="0" w:color="FF0000"/>
            </w:tcBorders>
            <w:hideMark/>
          </w:tcPr>
          <w:p w14:paraId="51446B58" w14:textId="77777777" w:rsidR="005D6DD4" w:rsidRPr="00734525" w:rsidRDefault="005D6DD4" w:rsidP="006E3F33">
            <w:pPr>
              <w:rPr>
                <w:color w:val="FF0000"/>
                <w:sz w:val="23"/>
                <w:szCs w:val="23"/>
              </w:rPr>
            </w:pPr>
            <w:r w:rsidRPr="00734525">
              <w:rPr>
                <w:color w:val="FF0000"/>
                <w:sz w:val="23"/>
                <w:szCs w:val="23"/>
              </w:rPr>
              <w:t>Evaluate business problems, gather, manipulate, and interpret data, analyze alternatives, decide on most effective solution, implement solution, and monitor results for continuous improvement.</w:t>
            </w:r>
          </w:p>
        </w:tc>
        <w:tc>
          <w:tcPr>
            <w:tcW w:w="1915" w:type="dxa"/>
            <w:tcBorders>
              <w:top w:val="single" w:sz="4" w:space="0" w:color="FF0000"/>
              <w:left w:val="single" w:sz="4" w:space="0" w:color="FF0000"/>
              <w:bottom w:val="single" w:sz="4" w:space="0" w:color="FF0000"/>
              <w:right w:val="single" w:sz="4" w:space="0" w:color="FF0000"/>
            </w:tcBorders>
            <w:hideMark/>
          </w:tcPr>
          <w:p w14:paraId="48D6E74F"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7774A174" w14:textId="77777777" w:rsidR="005D6DD4" w:rsidRPr="00734525" w:rsidRDefault="005D6DD4" w:rsidP="006E3F33">
            <w:pPr>
              <w:rPr>
                <w:color w:val="FF0000"/>
                <w:sz w:val="23"/>
                <w:szCs w:val="23"/>
              </w:rPr>
            </w:pPr>
            <w:r w:rsidRPr="00734525">
              <w:rPr>
                <w:color w:val="FF0000"/>
                <w:sz w:val="23"/>
                <w:szCs w:val="23"/>
              </w:rPr>
              <w:t>Article Analysis – Doing Business In Global Markets &amp; Using Technology to Manage Information</w:t>
            </w:r>
          </w:p>
          <w:p w14:paraId="5062E496" w14:textId="77777777" w:rsidR="005D6DD4" w:rsidRPr="00734525" w:rsidRDefault="005D6DD4" w:rsidP="006E3F33">
            <w:pPr>
              <w:rPr>
                <w:color w:val="FF0000"/>
                <w:sz w:val="23"/>
                <w:szCs w:val="23"/>
              </w:rPr>
            </w:pPr>
          </w:p>
        </w:tc>
      </w:tr>
      <w:tr w:rsidR="00734525" w:rsidRPr="00734525" w14:paraId="62038F72"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7445B52F"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144B068"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333041A6" w14:textId="77777777" w:rsidR="005D6DD4" w:rsidRPr="00734525" w:rsidRDefault="005D6DD4" w:rsidP="006E3F33">
            <w:pPr>
              <w:rPr>
                <w:color w:val="FF0000"/>
                <w:sz w:val="23"/>
                <w:szCs w:val="23"/>
              </w:rPr>
            </w:pPr>
            <w:r w:rsidRPr="00734525">
              <w:rPr>
                <w:color w:val="FF0000"/>
                <w:sz w:val="23"/>
                <w:szCs w:val="23"/>
              </w:rPr>
              <w:t>BA 216</w:t>
            </w:r>
          </w:p>
        </w:tc>
        <w:tc>
          <w:tcPr>
            <w:tcW w:w="4530" w:type="dxa"/>
            <w:tcBorders>
              <w:top w:val="single" w:sz="4" w:space="0" w:color="FF0000"/>
              <w:left w:val="single" w:sz="4" w:space="0" w:color="FF0000"/>
              <w:bottom w:val="single" w:sz="4" w:space="0" w:color="FF0000"/>
              <w:right w:val="single" w:sz="4" w:space="0" w:color="FF0000"/>
            </w:tcBorders>
            <w:hideMark/>
          </w:tcPr>
          <w:p w14:paraId="5D535C2A" w14:textId="77777777" w:rsidR="005D6DD4" w:rsidRPr="00734525" w:rsidRDefault="005D6DD4" w:rsidP="006E3F33">
            <w:pPr>
              <w:rPr>
                <w:color w:val="FF0000"/>
                <w:sz w:val="23"/>
                <w:szCs w:val="23"/>
              </w:rPr>
            </w:pPr>
            <w:r w:rsidRPr="00734525">
              <w:rPr>
                <w:color w:val="FF0000"/>
                <w:sz w:val="23"/>
                <w:szCs w:val="23"/>
              </w:rPr>
              <w:t>Project requiring analysis of data to determine appropriate use culminating in preparation of financial statements/documents presented in good form</w:t>
            </w:r>
          </w:p>
        </w:tc>
      </w:tr>
      <w:tr w:rsidR="00734525" w:rsidRPr="00734525" w14:paraId="786BE53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3DA30099"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15AD4E9"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04A6B4A2"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0A6C50FE"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1D8F333C"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E45004A" w14:textId="77777777" w:rsidR="005D6DD4" w:rsidRPr="00734525" w:rsidRDefault="005D6DD4" w:rsidP="00BA741B">
            <w:pP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1828EF3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756E3D76"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2138DD51"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436B8CE3"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3440F18A" w14:textId="77777777" w:rsidR="005D6DD4" w:rsidRPr="00734525" w:rsidRDefault="005D6DD4" w:rsidP="006E3F33">
            <w:pPr>
              <w:jc w:val="center"/>
              <w:rPr>
                <w:color w:val="FF0000"/>
              </w:rPr>
            </w:pPr>
          </w:p>
        </w:tc>
        <w:tc>
          <w:tcPr>
            <w:tcW w:w="3977" w:type="dxa"/>
            <w:tcBorders>
              <w:top w:val="single" w:sz="4" w:space="0" w:color="FF0000"/>
              <w:left w:val="single" w:sz="4" w:space="0" w:color="FF0000"/>
              <w:bottom w:val="single" w:sz="4" w:space="0" w:color="FF0000"/>
              <w:right w:val="single" w:sz="4" w:space="0" w:color="FF0000"/>
            </w:tcBorders>
          </w:tcPr>
          <w:p w14:paraId="3A7F1B0B" w14:textId="77777777" w:rsidR="005D6DD4" w:rsidRPr="00734525" w:rsidRDefault="005D6DD4" w:rsidP="006E3F33">
            <w:pPr>
              <w:rPr>
                <w:color w:val="FF0000"/>
              </w:rPr>
            </w:pPr>
          </w:p>
        </w:tc>
        <w:tc>
          <w:tcPr>
            <w:tcW w:w="1915" w:type="dxa"/>
            <w:tcBorders>
              <w:top w:val="single" w:sz="4" w:space="0" w:color="FF0000"/>
              <w:left w:val="single" w:sz="4" w:space="0" w:color="FF0000"/>
              <w:bottom w:val="single" w:sz="4" w:space="0" w:color="FF0000"/>
              <w:right w:val="single" w:sz="4" w:space="0" w:color="FF0000"/>
            </w:tcBorders>
          </w:tcPr>
          <w:p w14:paraId="393D3BA7" w14:textId="77777777" w:rsidR="005D6DD4" w:rsidRPr="00734525" w:rsidRDefault="005D6DD4" w:rsidP="006E3F33">
            <w:pPr>
              <w:rPr>
                <w:color w:val="FF0000"/>
              </w:rPr>
            </w:pPr>
          </w:p>
        </w:tc>
        <w:tc>
          <w:tcPr>
            <w:tcW w:w="4530" w:type="dxa"/>
            <w:tcBorders>
              <w:top w:val="single" w:sz="4" w:space="0" w:color="FF0000"/>
              <w:left w:val="single" w:sz="4" w:space="0" w:color="FF0000"/>
              <w:bottom w:val="single" w:sz="4" w:space="0" w:color="FF0000"/>
              <w:right w:val="single" w:sz="4" w:space="0" w:color="FF0000"/>
            </w:tcBorders>
          </w:tcPr>
          <w:p w14:paraId="7D265A85" w14:textId="77777777" w:rsidR="005D6DD4" w:rsidRPr="00734525" w:rsidRDefault="005D6DD4" w:rsidP="006E3F33">
            <w:pPr>
              <w:rPr>
                <w:color w:val="FF0000"/>
              </w:rPr>
            </w:pPr>
          </w:p>
        </w:tc>
      </w:tr>
      <w:tr w:rsidR="00734525" w:rsidRPr="00734525" w14:paraId="235B8FB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9AD513A" w14:textId="77777777" w:rsidR="005D6DD4" w:rsidRPr="00734525" w:rsidRDefault="005D6DD4" w:rsidP="006E3F33">
            <w:pPr>
              <w:jc w:val="center"/>
              <w:rPr>
                <w:color w:val="FF0000"/>
                <w:sz w:val="21"/>
                <w:szCs w:val="21"/>
              </w:rPr>
            </w:pPr>
            <w:r w:rsidRPr="00734525">
              <w:rPr>
                <w:color w:val="FF0000"/>
                <w:sz w:val="21"/>
                <w:szCs w:val="21"/>
              </w:rPr>
              <w:lastRenderedPageBreak/>
              <w:t>1</w:t>
            </w:r>
            <w:r w:rsidRPr="00734525">
              <w:rPr>
                <w:color w:val="FF0000"/>
                <w:sz w:val="21"/>
                <w:szCs w:val="21"/>
                <w:vertAlign w:val="subscript"/>
              </w:rPr>
              <w:t>ACC</w:t>
            </w:r>
          </w:p>
        </w:tc>
        <w:tc>
          <w:tcPr>
            <w:tcW w:w="3977" w:type="dxa"/>
            <w:tcBorders>
              <w:top w:val="single" w:sz="4" w:space="0" w:color="FF0000"/>
              <w:left w:val="single" w:sz="4" w:space="0" w:color="FF0000"/>
              <w:bottom w:val="single" w:sz="4" w:space="0" w:color="FF0000"/>
              <w:right w:val="single" w:sz="4" w:space="0" w:color="FF0000"/>
            </w:tcBorders>
            <w:hideMark/>
          </w:tcPr>
          <w:p w14:paraId="2911DC0A" w14:textId="77777777" w:rsidR="005D6DD4" w:rsidRPr="00734525" w:rsidRDefault="005D6DD4" w:rsidP="006E3F33">
            <w:pPr>
              <w:rPr>
                <w:color w:val="FF0000"/>
                <w:sz w:val="21"/>
                <w:szCs w:val="21"/>
              </w:rPr>
            </w:pPr>
            <w:r w:rsidRPr="00734525">
              <w:rPr>
                <w:color w:val="FF0000"/>
                <w:sz w:val="21"/>
                <w:szCs w:val="21"/>
              </w:rPr>
              <w:t>Communicate financial information effectively and articulately in written, oral, and electronic form as appropriate for the accounting function.</w:t>
            </w:r>
          </w:p>
        </w:tc>
        <w:tc>
          <w:tcPr>
            <w:tcW w:w="1915" w:type="dxa"/>
            <w:tcBorders>
              <w:top w:val="single" w:sz="4" w:space="0" w:color="FF0000"/>
              <w:left w:val="single" w:sz="4" w:space="0" w:color="FF0000"/>
              <w:bottom w:val="single" w:sz="4" w:space="0" w:color="FF0000"/>
              <w:right w:val="single" w:sz="4" w:space="0" w:color="FF0000"/>
            </w:tcBorders>
            <w:hideMark/>
          </w:tcPr>
          <w:p w14:paraId="2D33276D" w14:textId="77777777" w:rsidR="005D6DD4" w:rsidRPr="00734525" w:rsidRDefault="005D6DD4" w:rsidP="006E3F33">
            <w:pPr>
              <w:rPr>
                <w:color w:val="FF0000"/>
                <w:sz w:val="21"/>
                <w:szCs w:val="21"/>
              </w:rPr>
            </w:pPr>
            <w:r w:rsidRPr="00734525">
              <w:rPr>
                <w:color w:val="FF0000"/>
                <w:sz w:val="21"/>
                <w:szCs w:val="21"/>
              </w:rPr>
              <w:t>BA 403</w:t>
            </w:r>
          </w:p>
        </w:tc>
        <w:tc>
          <w:tcPr>
            <w:tcW w:w="4530" w:type="dxa"/>
            <w:tcBorders>
              <w:top w:val="single" w:sz="4" w:space="0" w:color="FF0000"/>
              <w:left w:val="single" w:sz="4" w:space="0" w:color="FF0000"/>
              <w:bottom w:val="single" w:sz="4" w:space="0" w:color="FF0000"/>
              <w:right w:val="single" w:sz="4" w:space="0" w:color="FF0000"/>
            </w:tcBorders>
            <w:hideMark/>
          </w:tcPr>
          <w:p w14:paraId="1E7C587E" w14:textId="77777777" w:rsidR="005D6DD4" w:rsidRPr="00734525" w:rsidRDefault="005D6DD4" w:rsidP="006E3F33">
            <w:pPr>
              <w:rPr>
                <w:color w:val="FF0000"/>
                <w:sz w:val="21"/>
                <w:szCs w:val="21"/>
              </w:rPr>
            </w:pPr>
            <w:r w:rsidRPr="00734525">
              <w:rPr>
                <w:color w:val="FF0000"/>
                <w:sz w:val="21"/>
                <w:szCs w:val="21"/>
              </w:rPr>
              <w:t xml:space="preserve">Audit Project—communicate findings of audit project.  </w:t>
            </w:r>
          </w:p>
        </w:tc>
      </w:tr>
      <w:tr w:rsidR="00734525" w:rsidRPr="00734525" w14:paraId="6B87592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0AA57DA8" w14:textId="77777777" w:rsidR="005D6DD4" w:rsidRPr="00734525" w:rsidRDefault="005D6DD4" w:rsidP="006E3F33">
            <w:pPr>
              <w:jc w:val="center"/>
              <w:rPr>
                <w:color w:val="FF0000"/>
                <w:sz w:val="21"/>
                <w:szCs w:val="21"/>
                <w:vertAlign w:val="subscript"/>
              </w:rPr>
            </w:pPr>
            <w:r w:rsidRPr="00734525">
              <w:rPr>
                <w:color w:val="FF0000"/>
                <w:sz w:val="21"/>
                <w:szCs w:val="21"/>
              </w:rPr>
              <w:t>5</w:t>
            </w:r>
            <w:r w:rsidRPr="00734525">
              <w:rPr>
                <w:color w:val="FF0000"/>
                <w:sz w:val="21"/>
                <w:szCs w:val="21"/>
                <w:vertAlign w:val="subscript"/>
              </w:rPr>
              <w:t>ACC</w:t>
            </w:r>
          </w:p>
        </w:tc>
        <w:tc>
          <w:tcPr>
            <w:tcW w:w="3977" w:type="dxa"/>
            <w:tcBorders>
              <w:top w:val="single" w:sz="4" w:space="0" w:color="FF0000"/>
              <w:left w:val="single" w:sz="4" w:space="0" w:color="FF0000"/>
              <w:bottom w:val="single" w:sz="4" w:space="0" w:color="FF0000"/>
              <w:right w:val="single" w:sz="4" w:space="0" w:color="FF0000"/>
            </w:tcBorders>
            <w:hideMark/>
          </w:tcPr>
          <w:p w14:paraId="09D25A85" w14:textId="77777777" w:rsidR="005D6DD4" w:rsidRPr="00734525" w:rsidRDefault="005D6DD4" w:rsidP="006E3F33">
            <w:pPr>
              <w:rPr>
                <w:color w:val="FF0000"/>
                <w:sz w:val="21"/>
                <w:szCs w:val="21"/>
              </w:rPr>
            </w:pPr>
            <w:r w:rsidRPr="00734525">
              <w:rPr>
                <w:color w:val="FF0000"/>
                <w:sz w:val="21"/>
                <w:szCs w:val="21"/>
              </w:rPr>
              <w:t>Evaluate financial information as to its adherence to appropriate professional standards and/or internal accounting requirements.</w:t>
            </w:r>
          </w:p>
        </w:tc>
        <w:tc>
          <w:tcPr>
            <w:tcW w:w="1915" w:type="dxa"/>
            <w:tcBorders>
              <w:top w:val="single" w:sz="4" w:space="0" w:color="FF0000"/>
              <w:left w:val="single" w:sz="4" w:space="0" w:color="FF0000"/>
              <w:bottom w:val="single" w:sz="4" w:space="0" w:color="FF0000"/>
              <w:right w:val="single" w:sz="4" w:space="0" w:color="FF0000"/>
            </w:tcBorders>
            <w:hideMark/>
          </w:tcPr>
          <w:p w14:paraId="65E7548A" w14:textId="77777777" w:rsidR="005D6DD4" w:rsidRPr="00734525" w:rsidRDefault="005D6DD4" w:rsidP="006E3F33">
            <w:pPr>
              <w:rPr>
                <w:color w:val="FF0000"/>
                <w:sz w:val="21"/>
                <w:szCs w:val="21"/>
              </w:rPr>
            </w:pPr>
            <w:r w:rsidRPr="00734525">
              <w:rPr>
                <w:color w:val="FF0000"/>
                <w:sz w:val="21"/>
                <w:szCs w:val="21"/>
              </w:rPr>
              <w:t>BA 403</w:t>
            </w:r>
          </w:p>
        </w:tc>
        <w:tc>
          <w:tcPr>
            <w:tcW w:w="4530" w:type="dxa"/>
            <w:tcBorders>
              <w:top w:val="single" w:sz="4" w:space="0" w:color="FF0000"/>
              <w:left w:val="single" w:sz="4" w:space="0" w:color="FF0000"/>
              <w:bottom w:val="single" w:sz="4" w:space="0" w:color="FF0000"/>
              <w:right w:val="single" w:sz="4" w:space="0" w:color="FF0000"/>
            </w:tcBorders>
            <w:hideMark/>
          </w:tcPr>
          <w:p w14:paraId="76A3231F" w14:textId="77777777" w:rsidR="005D6DD4" w:rsidRPr="00734525" w:rsidRDefault="005D6DD4" w:rsidP="006E3F33">
            <w:pPr>
              <w:rPr>
                <w:color w:val="FF0000"/>
                <w:sz w:val="21"/>
                <w:szCs w:val="21"/>
              </w:rPr>
            </w:pPr>
            <w:r w:rsidRPr="00734525">
              <w:rPr>
                <w:color w:val="FF0000"/>
                <w:sz w:val="21"/>
                <w:szCs w:val="21"/>
              </w:rPr>
              <w:t>Audit Project—evaluate a complete set of financial statements</w:t>
            </w:r>
          </w:p>
        </w:tc>
      </w:tr>
      <w:tr w:rsidR="00734525" w:rsidRPr="00734525" w14:paraId="79CF9ADC"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27498AB" w14:textId="77777777" w:rsidR="005D6DD4" w:rsidRPr="00734525" w:rsidRDefault="005D6DD4" w:rsidP="006E3F33">
            <w:pPr>
              <w:jc w:val="center"/>
              <w:rPr>
                <w:rFonts w:ascii="IN" w:hAnsi="IN"/>
                <w:color w:val="FF0000"/>
                <w:sz w:val="21"/>
                <w:szCs w:val="21"/>
              </w:rPr>
            </w:pPr>
            <w:r w:rsidRPr="00734525">
              <w:rPr>
                <w:color w:val="FF0000"/>
                <w:sz w:val="21"/>
                <w:szCs w:val="21"/>
              </w:rPr>
              <w:t>4</w:t>
            </w:r>
            <w:r w:rsidRPr="00734525">
              <w:rPr>
                <w:rFonts w:ascii="IN" w:hAnsi="IN"/>
                <w:color w:val="FF0000"/>
                <w:sz w:val="21"/>
                <w:szCs w:val="21"/>
                <w:vertAlign w:val="subscript"/>
              </w:rPr>
              <w:t>FIN</w:t>
            </w:r>
          </w:p>
        </w:tc>
        <w:tc>
          <w:tcPr>
            <w:tcW w:w="3977" w:type="dxa"/>
            <w:tcBorders>
              <w:top w:val="single" w:sz="4" w:space="0" w:color="FF0000"/>
              <w:left w:val="single" w:sz="4" w:space="0" w:color="FF0000"/>
              <w:bottom w:val="single" w:sz="4" w:space="0" w:color="FF0000"/>
              <w:right w:val="single" w:sz="4" w:space="0" w:color="FF0000"/>
            </w:tcBorders>
            <w:hideMark/>
          </w:tcPr>
          <w:p w14:paraId="0E11AE11" w14:textId="77777777" w:rsidR="005D6DD4" w:rsidRPr="00734525" w:rsidRDefault="005D6DD4" w:rsidP="006E3F33">
            <w:pPr>
              <w:rPr>
                <w:rFonts w:asciiTheme="minorHAnsi" w:hAnsiTheme="minorHAnsi"/>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Through case analysis in Finance, students should develop analytic insights with recommendations by having a point of view about the problem, a recommendation, and an analysis to back both of them up.</w:t>
            </w:r>
          </w:p>
        </w:tc>
        <w:tc>
          <w:tcPr>
            <w:tcW w:w="1915" w:type="dxa"/>
            <w:tcBorders>
              <w:top w:val="single" w:sz="4" w:space="0" w:color="FF0000"/>
              <w:left w:val="single" w:sz="4" w:space="0" w:color="FF0000"/>
              <w:bottom w:val="single" w:sz="4" w:space="0" w:color="FF0000"/>
              <w:right w:val="single" w:sz="4" w:space="0" w:color="FF0000"/>
            </w:tcBorders>
            <w:hideMark/>
          </w:tcPr>
          <w:p w14:paraId="574F82C3" w14:textId="77777777" w:rsidR="005D6DD4" w:rsidRPr="00734525" w:rsidRDefault="005D6DD4" w:rsidP="006E3F33">
            <w:pPr>
              <w:rPr>
                <w:color w:val="FF0000"/>
                <w:sz w:val="21"/>
                <w:szCs w:val="21"/>
              </w:rPr>
            </w:pPr>
            <w:r w:rsidRPr="00734525">
              <w:rPr>
                <w:color w:val="FF0000"/>
                <w:sz w:val="21"/>
                <w:szCs w:val="21"/>
              </w:rPr>
              <w:t>BA 421</w:t>
            </w:r>
          </w:p>
        </w:tc>
        <w:tc>
          <w:tcPr>
            <w:tcW w:w="4530" w:type="dxa"/>
            <w:tcBorders>
              <w:top w:val="single" w:sz="4" w:space="0" w:color="FF0000"/>
              <w:left w:val="single" w:sz="4" w:space="0" w:color="FF0000"/>
              <w:bottom w:val="single" w:sz="4" w:space="0" w:color="FF0000"/>
              <w:right w:val="single" w:sz="4" w:space="0" w:color="FF0000"/>
            </w:tcBorders>
            <w:hideMark/>
          </w:tcPr>
          <w:p w14:paraId="205862B6" w14:textId="77777777" w:rsidR="005D6DD4" w:rsidRPr="00734525" w:rsidRDefault="005D6DD4" w:rsidP="006E3F33">
            <w:pPr>
              <w:rPr>
                <w:color w:val="FF0000"/>
                <w:sz w:val="21"/>
                <w:szCs w:val="21"/>
              </w:rPr>
            </w:pPr>
            <w:r w:rsidRPr="00734525">
              <w:rPr>
                <w:color w:val="FF0000"/>
                <w:sz w:val="21"/>
                <w:szCs w:val="21"/>
              </w:rPr>
              <w:t>Written case analysis involving financial analysis of a company’s annual report, including a comparative analysis of a competitor.  The analysis will include breakeven and ratio analyses, forecasting, cost of capital, and investment and capital budget analyses.</w:t>
            </w:r>
          </w:p>
        </w:tc>
      </w:tr>
      <w:tr w:rsidR="00734525" w:rsidRPr="00734525" w14:paraId="6E46E2D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C74D359" w14:textId="77777777" w:rsidR="005D6DD4" w:rsidRPr="00734525" w:rsidRDefault="005D6DD4" w:rsidP="006E3F33">
            <w:pPr>
              <w:jc w:val="center"/>
              <w:rPr>
                <w:color w:val="FF0000"/>
                <w:sz w:val="21"/>
                <w:szCs w:val="21"/>
              </w:rPr>
            </w:pPr>
            <w:r w:rsidRPr="00734525">
              <w:rPr>
                <w:color w:val="FF0000"/>
                <w:sz w:val="21"/>
                <w:szCs w:val="21"/>
              </w:rPr>
              <w:t>5</w:t>
            </w:r>
            <w:r w:rsidRPr="00734525">
              <w:rPr>
                <w:rFonts w:ascii="IN" w:hAnsi="IN"/>
                <w:color w:val="FF0000"/>
                <w:sz w:val="21"/>
                <w:szCs w:val="21"/>
                <w:vertAlign w:val="subscript"/>
              </w:rPr>
              <w:t>FIN</w:t>
            </w:r>
          </w:p>
        </w:tc>
        <w:tc>
          <w:tcPr>
            <w:tcW w:w="3977" w:type="dxa"/>
            <w:tcBorders>
              <w:top w:val="single" w:sz="4" w:space="0" w:color="FF0000"/>
              <w:left w:val="single" w:sz="4" w:space="0" w:color="FF0000"/>
              <w:bottom w:val="single" w:sz="4" w:space="0" w:color="FF0000"/>
              <w:right w:val="single" w:sz="4" w:space="0" w:color="FF0000"/>
            </w:tcBorders>
            <w:hideMark/>
          </w:tcPr>
          <w:p w14:paraId="18DCC6B1" w14:textId="77777777" w:rsidR="005D6DD4" w:rsidRPr="00734525" w:rsidRDefault="005D6DD4" w:rsidP="006E3F33">
            <w:pPr>
              <w:rPr>
                <w:color w:val="FF0000"/>
                <w:sz w:val="21"/>
                <w:szCs w:val="21"/>
              </w:rPr>
            </w:pPr>
            <w:r w:rsidRPr="00734525">
              <w:rPr>
                <w:color w:val="FF0000"/>
                <w:sz w:val="21"/>
                <w:szCs w:val="21"/>
              </w:rPr>
              <w:t>Apply critical thinking skills to demonstrate knowledge of financial management to evaluate, integrate, critique, and identify problems and where appropriate propose solutions.</w:t>
            </w:r>
          </w:p>
        </w:tc>
        <w:tc>
          <w:tcPr>
            <w:tcW w:w="1915" w:type="dxa"/>
            <w:tcBorders>
              <w:top w:val="single" w:sz="4" w:space="0" w:color="FF0000"/>
              <w:left w:val="single" w:sz="4" w:space="0" w:color="FF0000"/>
              <w:bottom w:val="single" w:sz="4" w:space="0" w:color="FF0000"/>
              <w:right w:val="single" w:sz="4" w:space="0" w:color="FF0000"/>
            </w:tcBorders>
            <w:hideMark/>
          </w:tcPr>
          <w:p w14:paraId="68BF211B" w14:textId="77777777" w:rsidR="005D6DD4" w:rsidRPr="00734525" w:rsidRDefault="005D6DD4" w:rsidP="006E3F33">
            <w:pPr>
              <w:rPr>
                <w:color w:val="FF0000"/>
                <w:sz w:val="21"/>
                <w:szCs w:val="21"/>
              </w:rPr>
            </w:pPr>
            <w:r w:rsidRPr="00734525">
              <w:rPr>
                <w:color w:val="FF0000"/>
                <w:sz w:val="21"/>
                <w:szCs w:val="21"/>
              </w:rPr>
              <w:t>BA 421</w:t>
            </w:r>
          </w:p>
        </w:tc>
        <w:tc>
          <w:tcPr>
            <w:tcW w:w="4530" w:type="dxa"/>
            <w:tcBorders>
              <w:top w:val="single" w:sz="4" w:space="0" w:color="FF0000"/>
              <w:left w:val="single" w:sz="4" w:space="0" w:color="FF0000"/>
              <w:bottom w:val="single" w:sz="4" w:space="0" w:color="FF0000"/>
              <w:right w:val="single" w:sz="4" w:space="0" w:color="FF0000"/>
            </w:tcBorders>
            <w:hideMark/>
          </w:tcPr>
          <w:p w14:paraId="0765FA7B" w14:textId="77777777" w:rsidR="005D6DD4" w:rsidRPr="00734525" w:rsidRDefault="005D6DD4" w:rsidP="006E3F33">
            <w:pPr>
              <w:rPr>
                <w:color w:val="FF0000"/>
                <w:sz w:val="21"/>
                <w:szCs w:val="21"/>
              </w:rPr>
            </w:pPr>
            <w:r w:rsidRPr="00734525">
              <w:rPr>
                <w:color w:val="FF0000"/>
                <w:sz w:val="21"/>
                <w:szCs w:val="21"/>
              </w:rPr>
              <w:t>Written case analysis involving financial analysis of a company’s annual report, including a comparative analysis of a competitor.  The analysis will include breakeven and ratio analyses, forecasting, cost of capital, and investment and capital budget analyses.</w:t>
            </w:r>
          </w:p>
        </w:tc>
      </w:tr>
      <w:tr w:rsidR="00734525" w:rsidRPr="00734525" w14:paraId="1C3E0BC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30799871" w14:textId="77777777" w:rsidR="005D6DD4" w:rsidRPr="00734525" w:rsidRDefault="005D6DD4" w:rsidP="006E3F33">
            <w:pPr>
              <w:jc w:val="center"/>
              <w:rPr>
                <w:color w:val="FF0000"/>
                <w:sz w:val="21"/>
                <w:szCs w:val="21"/>
              </w:rPr>
            </w:pPr>
            <w:r w:rsidRPr="00734525">
              <w:rPr>
                <w:color w:val="FF0000"/>
                <w:sz w:val="21"/>
                <w:szCs w:val="21"/>
              </w:rPr>
              <w:t>4</w:t>
            </w:r>
            <w:r w:rsidRPr="00734525">
              <w:rPr>
                <w:rFonts w:ascii="IN" w:hAnsi="IN"/>
                <w:color w:val="FF0000"/>
                <w:sz w:val="21"/>
                <w:szCs w:val="21"/>
                <w:vertAlign w:val="subscript"/>
              </w:rPr>
              <w:t>MGT</w:t>
            </w:r>
          </w:p>
        </w:tc>
        <w:tc>
          <w:tcPr>
            <w:tcW w:w="3977" w:type="dxa"/>
            <w:tcBorders>
              <w:top w:val="single" w:sz="4" w:space="0" w:color="FF0000"/>
              <w:left w:val="single" w:sz="4" w:space="0" w:color="FF0000"/>
              <w:bottom w:val="single" w:sz="4" w:space="0" w:color="FF0000"/>
              <w:right w:val="single" w:sz="4" w:space="0" w:color="FF0000"/>
            </w:tcBorders>
            <w:hideMark/>
          </w:tcPr>
          <w:p w14:paraId="43D9F966" w14:textId="77777777" w:rsidR="005D6DD4" w:rsidRPr="00734525" w:rsidRDefault="005D6DD4" w:rsidP="006E3F33">
            <w:pPr>
              <w:rPr>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as it pertains to an integration of quantitative and qualitative data.</w:t>
            </w:r>
          </w:p>
        </w:tc>
        <w:tc>
          <w:tcPr>
            <w:tcW w:w="1915" w:type="dxa"/>
            <w:tcBorders>
              <w:top w:val="single" w:sz="4" w:space="0" w:color="FF0000"/>
              <w:left w:val="single" w:sz="4" w:space="0" w:color="FF0000"/>
              <w:bottom w:val="single" w:sz="4" w:space="0" w:color="FF0000"/>
              <w:right w:val="single" w:sz="4" w:space="0" w:color="FF0000"/>
            </w:tcBorders>
            <w:hideMark/>
          </w:tcPr>
          <w:p w14:paraId="1C41896F" w14:textId="77777777" w:rsidR="005D6DD4" w:rsidRPr="00734525" w:rsidRDefault="005D6DD4" w:rsidP="006E3F33">
            <w:pPr>
              <w:rPr>
                <w:color w:val="FF0000"/>
                <w:sz w:val="21"/>
                <w:szCs w:val="21"/>
              </w:rPr>
            </w:pPr>
            <w:r w:rsidRPr="00734525">
              <w:rPr>
                <w:color w:val="FF0000"/>
                <w:sz w:val="21"/>
                <w:szCs w:val="21"/>
              </w:rPr>
              <w:t>BA 440</w:t>
            </w:r>
          </w:p>
        </w:tc>
        <w:tc>
          <w:tcPr>
            <w:tcW w:w="4530" w:type="dxa"/>
            <w:tcBorders>
              <w:top w:val="single" w:sz="4" w:space="0" w:color="FF0000"/>
              <w:left w:val="single" w:sz="4" w:space="0" w:color="FF0000"/>
              <w:bottom w:val="single" w:sz="4" w:space="0" w:color="FF0000"/>
              <w:right w:val="single" w:sz="4" w:space="0" w:color="FF0000"/>
            </w:tcBorders>
            <w:hideMark/>
          </w:tcPr>
          <w:p w14:paraId="194236D3" w14:textId="77777777" w:rsidR="005D6DD4" w:rsidRPr="00734525" w:rsidRDefault="005D6DD4" w:rsidP="006E3F33">
            <w:pPr>
              <w:rPr>
                <w:color w:val="FF0000"/>
                <w:sz w:val="21"/>
                <w:szCs w:val="21"/>
              </w:rPr>
            </w:pPr>
            <w:r w:rsidRPr="00734525">
              <w:rPr>
                <w:color w:val="FF0000"/>
                <w:sz w:val="21"/>
                <w:szCs w:val="21"/>
              </w:rPr>
              <w:t>Written case analysis—scheduling problem.  Investigate, compile data, and create an effective schedule.</w:t>
            </w:r>
          </w:p>
        </w:tc>
      </w:tr>
      <w:tr w:rsidR="00734525" w:rsidRPr="00734525" w14:paraId="71E2CFF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356A3F1" w14:textId="77777777" w:rsidR="005D6DD4" w:rsidRPr="00734525" w:rsidRDefault="005D6DD4" w:rsidP="006E3F33">
            <w:pPr>
              <w:jc w:val="center"/>
              <w:rPr>
                <w:color w:val="FF0000"/>
                <w:sz w:val="21"/>
                <w:szCs w:val="21"/>
              </w:rPr>
            </w:pPr>
            <w:r w:rsidRPr="00734525">
              <w:rPr>
                <w:color w:val="FF0000"/>
                <w:sz w:val="21"/>
                <w:szCs w:val="21"/>
              </w:rPr>
              <w:t>5</w:t>
            </w:r>
            <w:r w:rsidRPr="00734525">
              <w:rPr>
                <w:rFonts w:ascii="IN" w:hAnsi="IN"/>
                <w:color w:val="FF0000"/>
                <w:sz w:val="21"/>
                <w:szCs w:val="21"/>
                <w:vertAlign w:val="subscript"/>
              </w:rPr>
              <w:t xml:space="preserve"> MGT</w:t>
            </w:r>
          </w:p>
        </w:tc>
        <w:tc>
          <w:tcPr>
            <w:tcW w:w="3977" w:type="dxa"/>
            <w:tcBorders>
              <w:top w:val="single" w:sz="4" w:space="0" w:color="FF0000"/>
              <w:left w:val="single" w:sz="4" w:space="0" w:color="FF0000"/>
              <w:bottom w:val="single" w:sz="4" w:space="0" w:color="FF0000"/>
              <w:right w:val="single" w:sz="4" w:space="0" w:color="FF0000"/>
            </w:tcBorders>
            <w:hideMark/>
          </w:tcPr>
          <w:p w14:paraId="7DDC156F" w14:textId="77777777" w:rsidR="005D6DD4" w:rsidRPr="00734525" w:rsidRDefault="005D6DD4" w:rsidP="006E3F33">
            <w:pPr>
              <w:rPr>
                <w:color w:val="FF0000"/>
                <w:sz w:val="21"/>
                <w:szCs w:val="21"/>
              </w:rPr>
            </w:pPr>
            <w:r w:rsidRPr="00734525">
              <w:rPr>
                <w:color w:val="FF0000"/>
                <w:sz w:val="21"/>
                <w:szCs w:val="21"/>
              </w:rPr>
              <w:t>Evaluate business problems, gather, manipulate, and interpret data, analyze alternatives, decide on most effective solution, implement solution, and monitor results for continuous improvement as it pertains to the integration of quantitative and qualitative data.</w:t>
            </w:r>
          </w:p>
        </w:tc>
        <w:tc>
          <w:tcPr>
            <w:tcW w:w="1915" w:type="dxa"/>
            <w:tcBorders>
              <w:top w:val="single" w:sz="4" w:space="0" w:color="FF0000"/>
              <w:left w:val="single" w:sz="4" w:space="0" w:color="FF0000"/>
              <w:bottom w:val="single" w:sz="4" w:space="0" w:color="FF0000"/>
              <w:right w:val="single" w:sz="4" w:space="0" w:color="FF0000"/>
            </w:tcBorders>
          </w:tcPr>
          <w:p w14:paraId="7F2F4F10" w14:textId="1B92C688" w:rsidR="005D6DD4" w:rsidRPr="00734525" w:rsidRDefault="005D6DD4" w:rsidP="006E3F33">
            <w:pPr>
              <w:rPr>
                <w:color w:val="FF0000"/>
                <w:sz w:val="21"/>
                <w:szCs w:val="21"/>
              </w:rPr>
            </w:pPr>
            <w:r w:rsidRPr="00734525">
              <w:rPr>
                <w:color w:val="FF0000"/>
                <w:sz w:val="21"/>
                <w:szCs w:val="21"/>
              </w:rPr>
              <w:t>BA 440</w:t>
            </w:r>
          </w:p>
        </w:tc>
        <w:tc>
          <w:tcPr>
            <w:tcW w:w="4530" w:type="dxa"/>
            <w:tcBorders>
              <w:top w:val="single" w:sz="4" w:space="0" w:color="FF0000"/>
              <w:left w:val="single" w:sz="4" w:space="0" w:color="FF0000"/>
              <w:bottom w:val="single" w:sz="4" w:space="0" w:color="FF0000"/>
              <w:right w:val="single" w:sz="4" w:space="0" w:color="FF0000"/>
            </w:tcBorders>
            <w:hideMark/>
          </w:tcPr>
          <w:p w14:paraId="54F90FDF" w14:textId="77777777" w:rsidR="005D6DD4" w:rsidRPr="00734525" w:rsidRDefault="005D6DD4" w:rsidP="006E3F33">
            <w:pPr>
              <w:rPr>
                <w:color w:val="FF0000"/>
                <w:sz w:val="21"/>
                <w:szCs w:val="21"/>
              </w:rPr>
            </w:pPr>
            <w:r w:rsidRPr="00734525">
              <w:rPr>
                <w:color w:val="FF0000"/>
                <w:sz w:val="21"/>
                <w:szCs w:val="21"/>
              </w:rPr>
              <w:t>Written case analysis—scheduling problem.  Create and evaluate multiple solutions to a single problem</w:t>
            </w:r>
          </w:p>
        </w:tc>
      </w:tr>
      <w:tr w:rsidR="00734525" w:rsidRPr="00734525" w14:paraId="2C1069B3"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5518E3A" w14:textId="77777777" w:rsidR="005D6DD4" w:rsidRPr="00734525" w:rsidRDefault="005D6DD4" w:rsidP="006E3F33">
            <w:pPr>
              <w:jc w:val="center"/>
              <w:rPr>
                <w:color w:val="FF0000"/>
                <w:sz w:val="21"/>
                <w:szCs w:val="21"/>
              </w:rPr>
            </w:pPr>
            <w:r w:rsidRPr="00734525">
              <w:rPr>
                <w:color w:val="FF0000"/>
                <w:sz w:val="21"/>
                <w:szCs w:val="21"/>
              </w:rPr>
              <w:t>1</w:t>
            </w:r>
            <w:r w:rsidRPr="00734525">
              <w:rPr>
                <w:color w:val="FF0000"/>
                <w:sz w:val="21"/>
                <w:szCs w:val="21"/>
                <w:vertAlign w:val="subscript"/>
              </w:rPr>
              <w:t>MKTG</w:t>
            </w:r>
          </w:p>
        </w:tc>
        <w:tc>
          <w:tcPr>
            <w:tcW w:w="3977" w:type="dxa"/>
            <w:tcBorders>
              <w:top w:val="single" w:sz="4" w:space="0" w:color="FF0000"/>
              <w:left w:val="single" w:sz="4" w:space="0" w:color="FF0000"/>
              <w:bottom w:val="single" w:sz="4" w:space="0" w:color="FF0000"/>
              <w:right w:val="single" w:sz="4" w:space="0" w:color="FF0000"/>
            </w:tcBorders>
            <w:hideMark/>
          </w:tcPr>
          <w:p w14:paraId="44CA09D5" w14:textId="77777777" w:rsidR="005D6DD4" w:rsidRPr="00734525" w:rsidRDefault="005D6DD4" w:rsidP="006E3F33">
            <w:pPr>
              <w:rPr>
                <w:color w:val="FF0000"/>
                <w:sz w:val="21"/>
                <w:szCs w:val="21"/>
              </w:rPr>
            </w:pPr>
            <w:r w:rsidRPr="00734525">
              <w:rPr>
                <w:color w:val="FF0000"/>
                <w:sz w:val="21"/>
                <w:szCs w:val="21"/>
              </w:rPr>
              <w:t>In a collaborative task setting, create and present a marketing plan that reflects familiarity with conditions in the relevant macro and industry environments, knowledge of current best marketing practices, and proficiency in written and oral communication.</w:t>
            </w:r>
          </w:p>
        </w:tc>
        <w:tc>
          <w:tcPr>
            <w:tcW w:w="1915" w:type="dxa"/>
            <w:tcBorders>
              <w:top w:val="single" w:sz="4" w:space="0" w:color="FF0000"/>
              <w:left w:val="single" w:sz="4" w:space="0" w:color="FF0000"/>
              <w:bottom w:val="single" w:sz="4" w:space="0" w:color="FF0000"/>
              <w:right w:val="single" w:sz="4" w:space="0" w:color="FF0000"/>
            </w:tcBorders>
            <w:hideMark/>
          </w:tcPr>
          <w:p w14:paraId="15E80427" w14:textId="77777777" w:rsidR="005D6DD4" w:rsidRPr="00734525" w:rsidRDefault="005D6DD4" w:rsidP="006E3F33">
            <w:pPr>
              <w:rPr>
                <w:color w:val="FF0000"/>
                <w:sz w:val="21"/>
                <w:szCs w:val="21"/>
              </w:rPr>
            </w:pPr>
            <w:r w:rsidRPr="00734525">
              <w:rPr>
                <w:color w:val="FF0000"/>
                <w:sz w:val="21"/>
                <w:szCs w:val="21"/>
              </w:rPr>
              <w:t>BA 424</w:t>
            </w:r>
          </w:p>
        </w:tc>
        <w:tc>
          <w:tcPr>
            <w:tcW w:w="4530" w:type="dxa"/>
            <w:tcBorders>
              <w:top w:val="single" w:sz="4" w:space="0" w:color="FF0000"/>
              <w:left w:val="single" w:sz="4" w:space="0" w:color="FF0000"/>
              <w:bottom w:val="single" w:sz="4" w:space="0" w:color="FF0000"/>
              <w:right w:val="single" w:sz="4" w:space="0" w:color="FF0000"/>
            </w:tcBorders>
            <w:hideMark/>
          </w:tcPr>
          <w:p w14:paraId="00F4027F" w14:textId="77777777" w:rsidR="005D6DD4" w:rsidRPr="00734525" w:rsidRDefault="005D6DD4" w:rsidP="006E3F33">
            <w:pPr>
              <w:rPr>
                <w:color w:val="FF0000"/>
                <w:sz w:val="21"/>
                <w:szCs w:val="21"/>
              </w:rPr>
            </w:pPr>
            <w:r w:rsidRPr="00734525">
              <w:rPr>
                <w:color w:val="FF0000"/>
                <w:sz w:val="21"/>
                <w:szCs w:val="21"/>
              </w:rPr>
              <w:t>Oral presentation and written analysis of a principal semester project</w:t>
            </w:r>
          </w:p>
        </w:tc>
      </w:tr>
      <w:tr w:rsidR="00734525" w:rsidRPr="00734525" w14:paraId="4F6E1C4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0CB3CE46" w14:textId="77777777" w:rsidR="005D6DD4" w:rsidRPr="00734525" w:rsidRDefault="005D6DD4" w:rsidP="006E3F33">
            <w:pPr>
              <w:jc w:val="center"/>
              <w:rPr>
                <w:color w:val="FF0000"/>
                <w:sz w:val="21"/>
                <w:szCs w:val="21"/>
              </w:rPr>
            </w:pPr>
            <w:r w:rsidRPr="00734525">
              <w:rPr>
                <w:color w:val="FF0000"/>
                <w:sz w:val="21"/>
                <w:szCs w:val="21"/>
              </w:rPr>
              <w:t>2</w:t>
            </w:r>
            <w:r w:rsidRPr="00734525">
              <w:rPr>
                <w:color w:val="FF0000"/>
                <w:sz w:val="21"/>
                <w:szCs w:val="21"/>
                <w:vertAlign w:val="subscript"/>
              </w:rPr>
              <w:t>MKTG</w:t>
            </w:r>
          </w:p>
        </w:tc>
        <w:tc>
          <w:tcPr>
            <w:tcW w:w="3977" w:type="dxa"/>
            <w:tcBorders>
              <w:top w:val="single" w:sz="4" w:space="0" w:color="FF0000"/>
              <w:left w:val="single" w:sz="4" w:space="0" w:color="FF0000"/>
              <w:bottom w:val="single" w:sz="4" w:space="0" w:color="FF0000"/>
              <w:right w:val="single" w:sz="4" w:space="0" w:color="FF0000"/>
            </w:tcBorders>
            <w:hideMark/>
          </w:tcPr>
          <w:p w14:paraId="68FD1507" w14:textId="77777777" w:rsidR="005D6DD4" w:rsidRPr="00734525" w:rsidRDefault="005D6DD4" w:rsidP="006E3F33">
            <w:pPr>
              <w:rPr>
                <w:color w:val="FF0000"/>
                <w:sz w:val="21"/>
                <w:szCs w:val="21"/>
              </w:rPr>
            </w:pPr>
            <w:r w:rsidRPr="00734525">
              <w:rPr>
                <w:color w:val="FF0000"/>
                <w:sz w:val="21"/>
                <w:szCs w:val="21"/>
              </w:rPr>
              <w:t>Critically examine selected social science and human-communication theories in the context of their application to marketing actions and consumer response.</w:t>
            </w:r>
          </w:p>
        </w:tc>
        <w:tc>
          <w:tcPr>
            <w:tcW w:w="1915" w:type="dxa"/>
            <w:tcBorders>
              <w:top w:val="single" w:sz="4" w:space="0" w:color="FF0000"/>
              <w:left w:val="single" w:sz="4" w:space="0" w:color="FF0000"/>
              <w:bottom w:val="single" w:sz="4" w:space="0" w:color="FF0000"/>
              <w:right w:val="single" w:sz="4" w:space="0" w:color="FF0000"/>
            </w:tcBorders>
            <w:hideMark/>
          </w:tcPr>
          <w:p w14:paraId="501C9B93" w14:textId="77777777" w:rsidR="005D6DD4" w:rsidRPr="00734525" w:rsidRDefault="005D6DD4" w:rsidP="006E3F33">
            <w:pPr>
              <w:rPr>
                <w:color w:val="FF0000"/>
                <w:sz w:val="21"/>
                <w:szCs w:val="21"/>
              </w:rPr>
            </w:pPr>
            <w:r w:rsidRPr="00734525">
              <w:rPr>
                <w:color w:val="FF0000"/>
                <w:sz w:val="21"/>
                <w:szCs w:val="21"/>
              </w:rPr>
              <w:t>BA 424</w:t>
            </w:r>
          </w:p>
        </w:tc>
        <w:tc>
          <w:tcPr>
            <w:tcW w:w="4530" w:type="dxa"/>
            <w:tcBorders>
              <w:top w:val="single" w:sz="4" w:space="0" w:color="FF0000"/>
              <w:left w:val="single" w:sz="4" w:space="0" w:color="FF0000"/>
              <w:bottom w:val="single" w:sz="4" w:space="0" w:color="FF0000"/>
              <w:right w:val="single" w:sz="4" w:space="0" w:color="FF0000"/>
            </w:tcBorders>
            <w:hideMark/>
          </w:tcPr>
          <w:p w14:paraId="74893974" w14:textId="77777777" w:rsidR="005D6DD4" w:rsidRPr="00734525" w:rsidRDefault="005D6DD4" w:rsidP="006E3F33">
            <w:pPr>
              <w:rPr>
                <w:color w:val="FF0000"/>
                <w:sz w:val="21"/>
                <w:szCs w:val="21"/>
              </w:rPr>
            </w:pPr>
            <w:r w:rsidRPr="00734525">
              <w:rPr>
                <w:color w:val="FF0000"/>
                <w:sz w:val="21"/>
                <w:szCs w:val="21"/>
              </w:rPr>
              <w:t>Written case analysis/embedded test questions</w:t>
            </w:r>
          </w:p>
        </w:tc>
      </w:tr>
      <w:tr w:rsidR="00734525" w:rsidRPr="00734525" w14:paraId="263A48AB"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E40142E" w14:textId="77777777" w:rsidR="005D6DD4" w:rsidRPr="00734525" w:rsidRDefault="005D6DD4" w:rsidP="006E3F33">
            <w:pPr>
              <w:jc w:val="center"/>
              <w:rPr>
                <w:color w:val="FF0000"/>
                <w:sz w:val="21"/>
                <w:szCs w:val="21"/>
              </w:rPr>
            </w:pPr>
            <w:r w:rsidRPr="00734525">
              <w:rPr>
                <w:color w:val="FF0000"/>
                <w:sz w:val="21"/>
                <w:szCs w:val="21"/>
              </w:rPr>
              <w:t>4</w:t>
            </w:r>
            <w:r w:rsidRPr="00734525">
              <w:rPr>
                <w:rFonts w:ascii="IN" w:hAnsi="IN"/>
                <w:color w:val="FF0000"/>
                <w:sz w:val="21"/>
                <w:szCs w:val="21"/>
                <w:vertAlign w:val="subscript"/>
              </w:rPr>
              <w:t>MIS</w:t>
            </w:r>
          </w:p>
        </w:tc>
        <w:tc>
          <w:tcPr>
            <w:tcW w:w="3977" w:type="dxa"/>
            <w:tcBorders>
              <w:top w:val="single" w:sz="4" w:space="0" w:color="FF0000"/>
              <w:left w:val="single" w:sz="4" w:space="0" w:color="FF0000"/>
              <w:bottom w:val="single" w:sz="4" w:space="0" w:color="FF0000"/>
              <w:right w:val="single" w:sz="4" w:space="0" w:color="FF0000"/>
            </w:tcBorders>
            <w:hideMark/>
          </w:tcPr>
          <w:p w14:paraId="0B5305A0" w14:textId="77777777" w:rsidR="005D6DD4" w:rsidRPr="00734525" w:rsidRDefault="005D6DD4" w:rsidP="006E3F33">
            <w:pPr>
              <w:rPr>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as it relates to a career in Management Information Systems</w:t>
            </w:r>
          </w:p>
        </w:tc>
        <w:tc>
          <w:tcPr>
            <w:tcW w:w="1915" w:type="dxa"/>
            <w:tcBorders>
              <w:top w:val="single" w:sz="4" w:space="0" w:color="FF0000"/>
              <w:left w:val="single" w:sz="4" w:space="0" w:color="FF0000"/>
              <w:bottom w:val="single" w:sz="4" w:space="0" w:color="FF0000"/>
              <w:right w:val="single" w:sz="4" w:space="0" w:color="FF0000"/>
            </w:tcBorders>
            <w:hideMark/>
          </w:tcPr>
          <w:p w14:paraId="0B0B8798" w14:textId="77777777" w:rsidR="005D6DD4" w:rsidRPr="00734525" w:rsidRDefault="005D6DD4" w:rsidP="006E3F33">
            <w:pPr>
              <w:rPr>
                <w:color w:val="FF0000"/>
                <w:sz w:val="21"/>
                <w:szCs w:val="21"/>
              </w:rPr>
            </w:pPr>
            <w:r w:rsidRPr="00734525">
              <w:rPr>
                <w:color w:val="FF0000"/>
                <w:sz w:val="21"/>
                <w:szCs w:val="21"/>
              </w:rPr>
              <w:t>BA 480</w:t>
            </w:r>
          </w:p>
        </w:tc>
        <w:tc>
          <w:tcPr>
            <w:tcW w:w="4530" w:type="dxa"/>
            <w:tcBorders>
              <w:top w:val="single" w:sz="4" w:space="0" w:color="FF0000"/>
              <w:left w:val="single" w:sz="4" w:space="0" w:color="FF0000"/>
              <w:bottom w:val="single" w:sz="4" w:space="0" w:color="FF0000"/>
              <w:right w:val="single" w:sz="4" w:space="0" w:color="FF0000"/>
            </w:tcBorders>
            <w:hideMark/>
          </w:tcPr>
          <w:p w14:paraId="545D9C19" w14:textId="77777777" w:rsidR="005D6DD4" w:rsidRPr="00734525" w:rsidRDefault="005D6DD4" w:rsidP="006E3F33">
            <w:pPr>
              <w:rPr>
                <w:color w:val="FF0000"/>
                <w:sz w:val="21"/>
                <w:szCs w:val="21"/>
              </w:rPr>
            </w:pPr>
            <w:r w:rsidRPr="00734525">
              <w:rPr>
                <w:color w:val="FF0000"/>
                <w:sz w:val="21"/>
                <w:szCs w:val="21"/>
              </w:rPr>
              <w:t>Project based assignment</w:t>
            </w:r>
          </w:p>
        </w:tc>
      </w:tr>
    </w:tbl>
    <w:p w14:paraId="2B605E55" w14:textId="191E1E07" w:rsidR="00F20891" w:rsidRDefault="00F20891" w:rsidP="00F20891">
      <w:pPr>
        <w:spacing w:line="240" w:lineRule="auto"/>
        <w:ind w:left="360" w:firstLine="360"/>
        <w:rPr>
          <w:color w:val="FF0000"/>
        </w:rPr>
      </w:pPr>
      <w:r w:rsidRPr="00F20891">
        <w:rPr>
          <w:color w:val="FF0000"/>
        </w:rPr>
        <w:lastRenderedPageBreak/>
        <w:t xml:space="preserve">Additionally, </w:t>
      </w:r>
      <w:r w:rsidR="008A4670">
        <w:rPr>
          <w:color w:val="FF0000"/>
        </w:rPr>
        <w:t xml:space="preserve">please note that the </w:t>
      </w:r>
      <w:r w:rsidRPr="00795EA1">
        <w:rPr>
          <w:color w:val="FF0000"/>
        </w:rPr>
        <w:t>Educational Testing Service (ETS) Major Field Test (MFT)</w:t>
      </w:r>
      <w:r>
        <w:rPr>
          <w:color w:val="FF0000"/>
        </w:rPr>
        <w:t xml:space="preserve"> </w:t>
      </w:r>
      <w:r w:rsidR="008A4670">
        <w:rPr>
          <w:color w:val="FF0000"/>
        </w:rPr>
        <w:t xml:space="preserve">and Graduate Exit </w:t>
      </w:r>
      <w:r w:rsidR="00C966E1">
        <w:rPr>
          <w:color w:val="FF0000"/>
        </w:rPr>
        <w:t>S</w:t>
      </w:r>
      <w:r w:rsidR="008A4670">
        <w:rPr>
          <w:color w:val="FF0000"/>
        </w:rPr>
        <w:t>urvey were</w:t>
      </w:r>
      <w:r w:rsidRPr="00795EA1">
        <w:rPr>
          <w:color w:val="FF0000"/>
        </w:rPr>
        <w:t xml:space="preserve"> administered</w:t>
      </w:r>
      <w:r w:rsidR="008A4670">
        <w:rPr>
          <w:color w:val="FF0000"/>
        </w:rPr>
        <w:t xml:space="preserve"> by </w:t>
      </w:r>
      <w:r w:rsidR="00BA741B">
        <w:rPr>
          <w:color w:val="FF0000"/>
        </w:rPr>
        <w:t xml:space="preserve">the assigned </w:t>
      </w:r>
      <w:r w:rsidR="008A4670">
        <w:rPr>
          <w:color w:val="FF0000"/>
        </w:rPr>
        <w:t>Faculty</w:t>
      </w:r>
      <w:r w:rsidRPr="00795EA1">
        <w:rPr>
          <w:color w:val="FF0000"/>
        </w:rPr>
        <w:t xml:space="preserve"> </w:t>
      </w:r>
      <w:r w:rsidR="00BA741B">
        <w:rPr>
          <w:color w:val="FF0000"/>
        </w:rPr>
        <w:t>instructor for the P</w:t>
      </w:r>
      <w:r w:rsidR="00BA741B" w:rsidRPr="00795EA1">
        <w:rPr>
          <w:color w:val="FF0000"/>
        </w:rPr>
        <w:t>rogram level capstone course</w:t>
      </w:r>
      <w:r w:rsidR="00BA741B">
        <w:rPr>
          <w:color w:val="FF0000"/>
        </w:rPr>
        <w:t>, BA 420 Senior Business Seminar</w:t>
      </w:r>
      <w:r w:rsidR="00BA741B" w:rsidRPr="00795EA1">
        <w:rPr>
          <w:color w:val="FF0000"/>
        </w:rPr>
        <w:t>.</w:t>
      </w:r>
    </w:p>
    <w:p w14:paraId="5ADEA65D" w14:textId="67B84992" w:rsidR="00C24177" w:rsidRDefault="00C24177" w:rsidP="00C24177">
      <w:pPr>
        <w:pStyle w:val="ListParagraph"/>
        <w:rPr>
          <w:color w:val="FF0000"/>
        </w:rPr>
      </w:pPr>
    </w:p>
    <w:p w14:paraId="00EAEED3" w14:textId="77777777" w:rsidR="00C24177" w:rsidRPr="00C24177" w:rsidRDefault="008B10F8" w:rsidP="00C24177">
      <w:pPr>
        <w:pStyle w:val="ListParagraph"/>
        <w:numPr>
          <w:ilvl w:val="0"/>
          <w:numId w:val="1"/>
        </w:numPr>
        <w:ind w:left="360"/>
        <w:rPr>
          <w:color w:val="FF0000"/>
        </w:rPr>
      </w:pPr>
      <w:r w:rsidRPr="00C24177">
        <w:rPr>
          <w:b/>
        </w:rPr>
        <w:t>How many students were included in the assessment(s) of each PLO in a course</w:t>
      </w:r>
      <w:r w:rsidR="00701A6F" w:rsidRPr="00C24177">
        <w:rPr>
          <w:b/>
        </w:rPr>
        <w:t>?</w:t>
      </w:r>
    </w:p>
    <w:p w14:paraId="0193F65F" w14:textId="0C59BD04" w:rsidR="00C24177" w:rsidRPr="00C24177" w:rsidRDefault="00C24177" w:rsidP="008A4670">
      <w:pPr>
        <w:ind w:left="360" w:firstLine="360"/>
        <w:rPr>
          <w:color w:val="FF0000"/>
        </w:rPr>
      </w:pPr>
      <w:r w:rsidRPr="00C24177">
        <w:rPr>
          <w:color w:val="FF0000"/>
        </w:rPr>
        <w:t xml:space="preserve">All students enrolled in </w:t>
      </w:r>
      <w:r w:rsidR="00734525">
        <w:rPr>
          <w:color w:val="FF0000"/>
        </w:rPr>
        <w:t>a</w:t>
      </w:r>
      <w:r w:rsidRPr="00C24177">
        <w:rPr>
          <w:color w:val="FF0000"/>
        </w:rPr>
        <w:t xml:space="preserve"> course </w:t>
      </w:r>
      <w:r w:rsidR="00BA741B">
        <w:rPr>
          <w:color w:val="FF0000"/>
        </w:rPr>
        <w:t xml:space="preserve">that is </w:t>
      </w:r>
      <w:r w:rsidR="00734525">
        <w:rPr>
          <w:color w:val="FF0000"/>
        </w:rPr>
        <w:t xml:space="preserve">assessed per the Curriculum Assessment Map </w:t>
      </w:r>
      <w:r w:rsidRPr="00C24177">
        <w:rPr>
          <w:color w:val="FF0000"/>
        </w:rPr>
        <w:t>at the time the assessment activity is administered are assessed.</w:t>
      </w:r>
    </w:p>
    <w:p w14:paraId="05B7826E" w14:textId="77777777" w:rsidR="0086124A" w:rsidRPr="008B10F8" w:rsidRDefault="0086124A" w:rsidP="0086124A">
      <w:pPr>
        <w:pStyle w:val="ListParagraph"/>
        <w:spacing w:line="240" w:lineRule="auto"/>
        <w:rPr>
          <w:b/>
        </w:rPr>
      </w:pPr>
    </w:p>
    <w:p w14:paraId="6C136131" w14:textId="6DA39868" w:rsidR="008B10F8" w:rsidRDefault="008B10F8" w:rsidP="005D6DD4">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14:paraId="45B17437" w14:textId="25E39D42" w:rsidR="00734525" w:rsidRPr="00734525" w:rsidRDefault="00734525" w:rsidP="008A4670">
      <w:pPr>
        <w:ind w:left="360" w:firstLine="360"/>
        <w:rPr>
          <w:color w:val="FF0000"/>
        </w:rPr>
      </w:pPr>
      <w:r w:rsidRPr="00734525">
        <w:rPr>
          <w:color w:val="FF0000"/>
        </w:rPr>
        <w:t>All students enrolled in a course that is assessed per the Curriculum Assessment Map at the time the assessment activity is administered</w:t>
      </w:r>
      <w:r w:rsidR="00A20B09">
        <w:rPr>
          <w:color w:val="FF0000"/>
        </w:rPr>
        <w:t>.</w:t>
      </w:r>
    </w:p>
    <w:p w14:paraId="381AB39C" w14:textId="77777777" w:rsidR="005D6DD4" w:rsidRPr="00870614" w:rsidRDefault="005D6DD4" w:rsidP="005D6DD4">
      <w:pPr>
        <w:pStyle w:val="ListParagraph"/>
        <w:spacing w:after="120" w:line="240" w:lineRule="auto"/>
        <w:ind w:left="360"/>
      </w:pPr>
    </w:p>
    <w:p w14:paraId="5973547B" w14:textId="77777777" w:rsidR="008B10F8" w:rsidRDefault="00D324B5" w:rsidP="005D6DD4">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14:paraId="387CE8B2" w14:textId="60F8EC8A" w:rsidR="008B10F8" w:rsidRDefault="008B10F8" w:rsidP="005D6DD4">
      <w:pPr>
        <w:spacing w:line="240" w:lineRule="auto"/>
        <w:ind w:left="360"/>
        <w:contextualSpacing/>
      </w:pPr>
    </w:p>
    <w:p w14:paraId="48975129" w14:textId="1FE084D9" w:rsidR="005D6DD4" w:rsidRPr="00734525" w:rsidRDefault="005D6DD4" w:rsidP="008A4670">
      <w:pPr>
        <w:spacing w:line="240" w:lineRule="auto"/>
        <w:ind w:left="360" w:firstLine="360"/>
        <w:contextualSpacing/>
        <w:rPr>
          <w:color w:val="FF0000"/>
        </w:rPr>
      </w:pPr>
      <w:r w:rsidRPr="00734525">
        <w:rPr>
          <w:color w:val="FF0000"/>
        </w:rPr>
        <w:t xml:space="preserve">Each assessment tool was constructed by </w:t>
      </w:r>
      <w:r w:rsidR="008A4670">
        <w:rPr>
          <w:color w:val="FF0000"/>
        </w:rPr>
        <w:t>Program F</w:t>
      </w:r>
      <w:r w:rsidRPr="00734525">
        <w:rPr>
          <w:color w:val="FF0000"/>
        </w:rPr>
        <w:t xml:space="preserve">aculty </w:t>
      </w:r>
      <w:r w:rsidR="00734525">
        <w:rPr>
          <w:color w:val="FF0000"/>
        </w:rPr>
        <w:t>who</w:t>
      </w:r>
      <w:r w:rsidRPr="00734525">
        <w:rPr>
          <w:color w:val="FF0000"/>
        </w:rPr>
        <w:t xml:space="preserve"> utilized their expertise in their respective fields, </w:t>
      </w:r>
      <w:r w:rsidR="00734525">
        <w:rPr>
          <w:color w:val="FF0000"/>
        </w:rPr>
        <w:t xml:space="preserve">Accreditation Council for Business Schools and Programs (ACBSP) </w:t>
      </w:r>
      <w:r w:rsidR="00734525" w:rsidRPr="00734525">
        <w:rPr>
          <w:color w:val="FF0000"/>
        </w:rPr>
        <w:t>guidance and</w:t>
      </w:r>
      <w:r w:rsidRPr="00734525">
        <w:rPr>
          <w:color w:val="FF0000"/>
        </w:rPr>
        <w:t xml:space="preserve"> take-aways from </w:t>
      </w:r>
      <w:r w:rsidR="00D238FE">
        <w:rPr>
          <w:color w:val="FF0000"/>
        </w:rPr>
        <w:t>dialogue</w:t>
      </w:r>
      <w:r w:rsidRPr="00734525">
        <w:rPr>
          <w:color w:val="FF0000"/>
        </w:rPr>
        <w:t xml:space="preserve"> with industry professional</w:t>
      </w:r>
      <w:r w:rsidR="0028472D">
        <w:rPr>
          <w:color w:val="FF0000"/>
        </w:rPr>
        <w:t>s</w:t>
      </w:r>
      <w:r w:rsidRPr="00734525">
        <w:rPr>
          <w:color w:val="FF0000"/>
        </w:rPr>
        <w:t>.</w:t>
      </w:r>
    </w:p>
    <w:p w14:paraId="2AF7D1BA" w14:textId="77777777" w:rsidR="0086124A" w:rsidRDefault="0086124A" w:rsidP="005D6DD4">
      <w:pPr>
        <w:spacing w:line="240" w:lineRule="auto"/>
        <w:ind w:left="360"/>
        <w:contextualSpacing/>
      </w:pPr>
    </w:p>
    <w:p w14:paraId="003596FA" w14:textId="77777777" w:rsidR="008B10F8" w:rsidRPr="003D76AD" w:rsidRDefault="008B10F8" w:rsidP="005D6DD4">
      <w:pPr>
        <w:pStyle w:val="ListParagraph"/>
        <w:numPr>
          <w:ilvl w:val="0"/>
          <w:numId w:val="1"/>
        </w:numPr>
        <w:spacing w:line="240" w:lineRule="auto"/>
        <w:ind w:left="360"/>
        <w:rPr>
          <w:b/>
        </w:rPr>
      </w:pPr>
      <w:r w:rsidRPr="003D76AD">
        <w:rPr>
          <w:b/>
        </w:rPr>
        <w:t xml:space="preserve">Who analyzed results and how were they analyzed </w:t>
      </w:r>
    </w:p>
    <w:p w14:paraId="6E82CC6C" w14:textId="1878E095" w:rsidR="00F20891" w:rsidRDefault="008A4670" w:rsidP="008A4670">
      <w:pPr>
        <w:spacing w:after="213"/>
        <w:ind w:left="360" w:firstLine="360"/>
        <w:rPr>
          <w:rFonts w:eastAsia="Times New Roman"/>
          <w:color w:val="FF0000"/>
        </w:rPr>
      </w:pPr>
      <w:r w:rsidRPr="008A4670">
        <w:rPr>
          <w:rFonts w:eastAsia="Times New Roman"/>
          <w:color w:val="FF0000"/>
        </w:rPr>
        <w:t xml:space="preserve">Analyses of the identified items above </w:t>
      </w:r>
      <w:r>
        <w:rPr>
          <w:rFonts w:eastAsia="Times New Roman"/>
          <w:color w:val="FF0000"/>
        </w:rPr>
        <w:t>were</w:t>
      </w:r>
      <w:r w:rsidRPr="008A4670">
        <w:rPr>
          <w:rFonts w:eastAsia="Times New Roman"/>
          <w:color w:val="FF0000"/>
        </w:rPr>
        <w:t xml:space="preserve"> performed by the </w:t>
      </w:r>
      <w:r w:rsidR="00776AED">
        <w:rPr>
          <w:rFonts w:eastAsia="Times New Roman"/>
          <w:color w:val="FF0000"/>
        </w:rPr>
        <w:t>collective faculty of the Business Administration Program</w:t>
      </w:r>
      <w:r w:rsidR="00A20B09">
        <w:rPr>
          <w:rFonts w:eastAsia="Times New Roman"/>
          <w:color w:val="FF0000"/>
        </w:rPr>
        <w:t xml:space="preserve">. </w:t>
      </w:r>
      <w:r w:rsidRPr="00A20B09">
        <w:rPr>
          <w:rFonts w:eastAsia="Times New Roman"/>
          <w:color w:val="FF0000"/>
        </w:rPr>
        <w:t>PLO</w:t>
      </w:r>
      <w:r w:rsidRPr="008A4670">
        <w:rPr>
          <w:rFonts w:eastAsia="Times New Roman"/>
          <w:color w:val="FF0000"/>
        </w:rPr>
        <w:t xml:space="preserve"> assessment activity results </w:t>
      </w:r>
      <w:r>
        <w:rPr>
          <w:rFonts w:eastAsia="Times New Roman"/>
          <w:color w:val="FF0000"/>
        </w:rPr>
        <w:t>were</w:t>
      </w:r>
      <w:r w:rsidRPr="008A4670">
        <w:rPr>
          <w:rFonts w:eastAsia="Times New Roman"/>
          <w:color w:val="FF0000"/>
        </w:rPr>
        <w:t xml:space="preserve"> compared to a benchmark agreed to at the departmental level of “70% of students will perform at the level of Mastery or above”. MFT exam results and grad exit survey results </w:t>
      </w:r>
      <w:r>
        <w:rPr>
          <w:rFonts w:eastAsia="Times New Roman"/>
          <w:color w:val="FF0000"/>
        </w:rPr>
        <w:t>were</w:t>
      </w:r>
      <w:r w:rsidRPr="008A4670">
        <w:rPr>
          <w:rFonts w:eastAsia="Times New Roman"/>
          <w:color w:val="FF0000"/>
        </w:rPr>
        <w:t xml:space="preserve"> monitored in a time series fashion. </w:t>
      </w:r>
    </w:p>
    <w:p w14:paraId="16BF4239" w14:textId="77777777" w:rsidR="005D6DD4" w:rsidRDefault="008B10F8" w:rsidP="005D6DD4">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14:paraId="67B60B4E" w14:textId="77777777" w:rsidR="005D6DD4" w:rsidRDefault="005D6DD4" w:rsidP="005D6DD4">
      <w:pPr>
        <w:pStyle w:val="ListParagraph"/>
        <w:spacing w:after="0" w:line="240" w:lineRule="auto"/>
        <w:ind w:left="360"/>
        <w:rPr>
          <w:b/>
        </w:rPr>
      </w:pPr>
    </w:p>
    <w:p w14:paraId="68700293" w14:textId="1CB4B455" w:rsidR="008B10F8" w:rsidRPr="005D6DD4" w:rsidRDefault="00431422" w:rsidP="005D6DD4">
      <w:pPr>
        <w:pStyle w:val="ListParagraph"/>
        <w:spacing w:after="0" w:line="240" w:lineRule="auto"/>
        <w:ind w:left="360"/>
        <w:rPr>
          <w:i/>
          <w:color w:val="FF0000"/>
        </w:rPr>
      </w:pPr>
      <w:r>
        <w:rPr>
          <w:color w:val="FF0000"/>
        </w:rPr>
        <w:t xml:space="preserve">It should be noted that the </w:t>
      </w:r>
      <w:bookmarkStart w:id="3" w:name="_Hlk2157"/>
      <w:r w:rsidR="008A4670">
        <w:rPr>
          <w:color w:val="FF0000"/>
        </w:rPr>
        <w:t>Program</w:t>
      </w:r>
      <w:bookmarkEnd w:id="3"/>
      <w:r w:rsidR="008A4670">
        <w:rPr>
          <w:color w:val="FF0000"/>
        </w:rPr>
        <w:t xml:space="preserve"> has </w:t>
      </w:r>
      <w:r w:rsidR="00BD490D">
        <w:rPr>
          <w:color w:val="FF0000"/>
        </w:rPr>
        <w:t xml:space="preserve">collectively </w:t>
      </w:r>
      <w:r w:rsidR="008A4670">
        <w:rPr>
          <w:color w:val="FF0000"/>
        </w:rPr>
        <w:t>express</w:t>
      </w:r>
      <w:r w:rsidR="00BD490D">
        <w:rPr>
          <w:color w:val="FF0000"/>
        </w:rPr>
        <w:t>ed and</w:t>
      </w:r>
      <w:r w:rsidR="008A4670">
        <w:rPr>
          <w:color w:val="FF0000"/>
        </w:rPr>
        <w:t xml:space="preserve"> agreed that it </w:t>
      </w:r>
      <w:r>
        <w:rPr>
          <w:color w:val="FF0000"/>
        </w:rPr>
        <w:t xml:space="preserve">is currently in </w:t>
      </w:r>
      <w:r w:rsidR="00734525">
        <w:rPr>
          <w:color w:val="FF0000"/>
        </w:rPr>
        <w:t xml:space="preserve">process </w:t>
      </w:r>
      <w:r>
        <w:rPr>
          <w:color w:val="FF0000"/>
        </w:rPr>
        <w:t xml:space="preserve">of collecting a sufficient quantity of time-series data </w:t>
      </w:r>
      <w:r w:rsidR="00F20891">
        <w:rPr>
          <w:color w:val="FF0000"/>
        </w:rPr>
        <w:t>to formally analyze and perform trend analyses for several semesters of assessment data</w:t>
      </w:r>
      <w:r w:rsidR="00BD490D">
        <w:rPr>
          <w:color w:val="FF0000"/>
        </w:rPr>
        <w:t xml:space="preserve"> with the purpose of revising certain underperforming aspects of Program assessment</w:t>
      </w:r>
      <w:r w:rsidR="00F20891">
        <w:rPr>
          <w:color w:val="FF0000"/>
        </w:rPr>
        <w:t>.</w:t>
      </w:r>
      <w:r>
        <w:rPr>
          <w:color w:val="FF0000"/>
        </w:rPr>
        <w:t xml:space="preserve"> </w:t>
      </w:r>
      <w:r w:rsidR="00F20891">
        <w:rPr>
          <w:color w:val="FF0000"/>
        </w:rPr>
        <w:t xml:space="preserve">Program </w:t>
      </w:r>
      <w:r w:rsidR="005D6DD4">
        <w:rPr>
          <w:color w:val="FF0000"/>
        </w:rPr>
        <w:t xml:space="preserve">Faculty </w:t>
      </w:r>
      <w:r w:rsidR="007E5DAD">
        <w:rPr>
          <w:color w:val="FF0000"/>
        </w:rPr>
        <w:t xml:space="preserve">have historically </w:t>
      </w:r>
      <w:r w:rsidR="005D6DD4">
        <w:rPr>
          <w:color w:val="FF0000"/>
        </w:rPr>
        <w:t>agreed to focus on improving PLOs</w:t>
      </w:r>
      <w:r>
        <w:rPr>
          <w:color w:val="FF0000"/>
        </w:rPr>
        <w:t xml:space="preserve"> (</w:t>
      </w:r>
      <w:r w:rsidRPr="00431422">
        <w:rPr>
          <w:i/>
          <w:color w:val="FF0000"/>
        </w:rPr>
        <w:t>closing the loop</w:t>
      </w:r>
      <w:r>
        <w:rPr>
          <w:color w:val="FF0000"/>
        </w:rPr>
        <w:t>)</w:t>
      </w:r>
      <w:r w:rsidR="005D6DD4">
        <w:rPr>
          <w:color w:val="FF0000"/>
        </w:rPr>
        <w:t xml:space="preserve"> not meeting the benchmark</w:t>
      </w:r>
      <w:r>
        <w:rPr>
          <w:color w:val="FF0000"/>
        </w:rPr>
        <w:t xml:space="preserve"> </w:t>
      </w:r>
      <w:r w:rsidR="00F20891">
        <w:rPr>
          <w:color w:val="FF0000"/>
        </w:rPr>
        <w:t xml:space="preserve">of </w:t>
      </w:r>
      <w:r w:rsidRPr="005D6DD4">
        <w:rPr>
          <w:color w:val="FF0000"/>
        </w:rPr>
        <w:t>“70% of students will perform at the level of Mastery or above”</w:t>
      </w:r>
      <w:r>
        <w:rPr>
          <w:color w:val="FF0000"/>
        </w:rPr>
        <w:t xml:space="preserve">. Inherently, </w:t>
      </w:r>
      <w:r w:rsidRPr="00431422">
        <w:rPr>
          <w:i/>
          <w:color w:val="FF0000"/>
        </w:rPr>
        <w:t xml:space="preserve">closing the loop </w:t>
      </w:r>
      <w:r>
        <w:rPr>
          <w:color w:val="FF0000"/>
        </w:rPr>
        <w:t>approaches vary by course, but generally faculty agree</w:t>
      </w:r>
      <w:r w:rsidR="00F20891">
        <w:rPr>
          <w:color w:val="FF0000"/>
        </w:rPr>
        <w:t>d</w:t>
      </w:r>
      <w:r>
        <w:rPr>
          <w:color w:val="FF0000"/>
        </w:rPr>
        <w:t xml:space="preserve"> to investigate opportunities to improve assessment results via revisions and enhancements to certain areas of course material, assignment refocusing, as well as additional practice opportunities for students in courses that are assessed</w:t>
      </w:r>
      <w:r w:rsidR="00F20891">
        <w:rPr>
          <w:color w:val="FF0000"/>
        </w:rPr>
        <w:t xml:space="preserve"> as well as courses </w:t>
      </w:r>
      <w:r w:rsidR="00BD490D">
        <w:rPr>
          <w:color w:val="FF0000"/>
        </w:rPr>
        <w:t>in which assessment does not occur.</w:t>
      </w:r>
    </w:p>
    <w:p w14:paraId="2C1FB47E" w14:textId="5506091D" w:rsidR="00DB2C58" w:rsidRDefault="00DB2C58" w:rsidP="005D6DD4">
      <w:pPr>
        <w:spacing w:line="240" w:lineRule="auto"/>
        <w:ind w:left="360"/>
        <w:contextualSpacing/>
      </w:pPr>
    </w:p>
    <w:p w14:paraId="575C1F9D" w14:textId="77777777" w:rsidR="009E3FEA" w:rsidRDefault="008B10F8" w:rsidP="005D6DD4">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14:paraId="748192E0" w14:textId="3DA6EDBE" w:rsidR="00F20891" w:rsidRPr="005D6DD4" w:rsidRDefault="00F20891" w:rsidP="00F20891">
      <w:pPr>
        <w:pStyle w:val="ListParagraph"/>
        <w:spacing w:after="0" w:line="240" w:lineRule="auto"/>
        <w:ind w:left="360"/>
        <w:rPr>
          <w:i/>
          <w:color w:val="FF0000"/>
        </w:rPr>
      </w:pPr>
      <w:r>
        <w:rPr>
          <w:color w:val="FF0000"/>
        </w:rPr>
        <w:t>T</w:t>
      </w:r>
      <w:r w:rsidR="00431422">
        <w:rPr>
          <w:color w:val="FF0000"/>
        </w:rPr>
        <w:t xml:space="preserve">he </w:t>
      </w:r>
      <w:bookmarkStart w:id="4" w:name="_Hlk4465"/>
      <w:r w:rsidR="00BD490D">
        <w:rPr>
          <w:color w:val="FF0000"/>
        </w:rPr>
        <w:t>Program</w:t>
      </w:r>
      <w:bookmarkEnd w:id="4"/>
      <w:r w:rsidR="00BD490D">
        <w:rPr>
          <w:color w:val="FF0000"/>
        </w:rPr>
        <w:t xml:space="preserve"> will </w:t>
      </w:r>
      <w:r w:rsidR="00776AED">
        <w:rPr>
          <w:color w:val="FF0000"/>
        </w:rPr>
        <w:t>resume collection of assessment data and processes related to a</w:t>
      </w:r>
      <w:r w:rsidR="00431422">
        <w:rPr>
          <w:color w:val="FF0000"/>
        </w:rPr>
        <w:t>ll five PLOs via course level activities with rubrics per the</w:t>
      </w:r>
      <w:r w:rsidR="00431422" w:rsidRPr="00431422">
        <w:rPr>
          <w:color w:val="FF0000"/>
        </w:rPr>
        <w:t xml:space="preserve"> </w:t>
      </w:r>
      <w:r w:rsidR="00BD490D">
        <w:rPr>
          <w:color w:val="FF0000"/>
        </w:rPr>
        <w:t>Department</w:t>
      </w:r>
      <w:r w:rsidR="00431422">
        <w:rPr>
          <w:color w:val="FF0000"/>
        </w:rPr>
        <w:t xml:space="preserve"> approved </w:t>
      </w:r>
      <w:r w:rsidR="00431422" w:rsidRPr="00676DF4">
        <w:rPr>
          <w:rFonts w:eastAsiaTheme="minorHAnsi"/>
          <w:color w:val="FF0000"/>
        </w:rPr>
        <w:t>Curriculum Assessment Map</w:t>
      </w:r>
      <w:r w:rsidR="007E5DAD">
        <w:rPr>
          <w:rFonts w:eastAsiaTheme="minorHAnsi"/>
          <w:color w:val="FF0000"/>
        </w:rPr>
        <w:t xml:space="preserve"> during the fall 2020 semester</w:t>
      </w:r>
      <w:r w:rsidR="00431422">
        <w:rPr>
          <w:color w:val="FF0000"/>
        </w:rPr>
        <w:t>.</w:t>
      </w:r>
      <w:r>
        <w:rPr>
          <w:color w:val="FF0000"/>
        </w:rPr>
        <w:t xml:space="preserve"> However, as stated in 8 above, </w:t>
      </w:r>
      <w:r w:rsidR="00BD490D">
        <w:rPr>
          <w:color w:val="FF0000"/>
        </w:rPr>
        <w:t xml:space="preserve">the Program is currently in process of collecting a sufficient </w:t>
      </w:r>
      <w:r w:rsidR="00BD490D">
        <w:rPr>
          <w:color w:val="FF0000"/>
        </w:rPr>
        <w:lastRenderedPageBreak/>
        <w:t>quantity of time-series data to formally analyze and perform trend analyses for several semesters of assessment data with the purpose of revising certain underperforming aspects of Program assessment</w:t>
      </w:r>
      <w:r>
        <w:rPr>
          <w:color w:val="FF0000"/>
        </w:rPr>
        <w:t xml:space="preserve">. </w:t>
      </w:r>
      <w:r w:rsidR="00BD490D">
        <w:rPr>
          <w:color w:val="FF0000"/>
        </w:rPr>
        <w:t xml:space="preserve">Faculty continually agree to </w:t>
      </w:r>
      <w:r>
        <w:rPr>
          <w:color w:val="FF0000"/>
        </w:rPr>
        <w:t xml:space="preserve">focus on improving PLOs not meeting the benchmark of </w:t>
      </w:r>
      <w:r w:rsidRPr="005D6DD4">
        <w:rPr>
          <w:color w:val="FF0000"/>
        </w:rPr>
        <w:t>“70% of students will perform at the level of Mastery or above”</w:t>
      </w:r>
      <w:r w:rsidR="00BD490D">
        <w:rPr>
          <w:color w:val="FF0000"/>
        </w:rPr>
        <w:t xml:space="preserve"> (</w:t>
      </w:r>
      <w:r w:rsidR="00BD490D" w:rsidRPr="00431422">
        <w:rPr>
          <w:i/>
          <w:color w:val="FF0000"/>
        </w:rPr>
        <w:t>closing the loop</w:t>
      </w:r>
      <w:r w:rsidR="00BD490D">
        <w:rPr>
          <w:color w:val="FF0000"/>
        </w:rPr>
        <w:t>)</w:t>
      </w:r>
      <w:r>
        <w:rPr>
          <w:color w:val="FF0000"/>
        </w:rPr>
        <w:t xml:space="preserve">. Inherently, </w:t>
      </w:r>
      <w:r w:rsidRPr="00431422">
        <w:rPr>
          <w:i/>
          <w:color w:val="FF0000"/>
        </w:rPr>
        <w:t xml:space="preserve">closing the loop </w:t>
      </w:r>
      <w:r>
        <w:rPr>
          <w:color w:val="FF0000"/>
        </w:rPr>
        <w:t xml:space="preserve">approaches vary by course, but generally faculty </w:t>
      </w:r>
      <w:r w:rsidR="00BD490D">
        <w:rPr>
          <w:color w:val="FF0000"/>
        </w:rPr>
        <w:t xml:space="preserve">have </w:t>
      </w:r>
      <w:r>
        <w:rPr>
          <w:color w:val="FF0000"/>
        </w:rPr>
        <w:t xml:space="preserve">agreed to investigate opportunities to improve assessment results via revisions and enhancements to certain areas of course material, assignment refocusing, </w:t>
      </w:r>
      <w:r w:rsidR="00BD490D">
        <w:rPr>
          <w:color w:val="FF0000"/>
        </w:rPr>
        <w:t>as well as additional practice opportunities for students in courses that are assessed as well as courses in which assessment does not occur</w:t>
      </w:r>
      <w:r>
        <w:rPr>
          <w:color w:val="FF0000"/>
        </w:rPr>
        <w:t xml:space="preserve">. </w:t>
      </w:r>
    </w:p>
    <w:p w14:paraId="17A34825" w14:textId="77777777" w:rsidR="003866D4" w:rsidRDefault="003866D4" w:rsidP="005D6DD4">
      <w:pPr>
        <w:pStyle w:val="ListParagraph"/>
        <w:spacing w:line="240" w:lineRule="auto"/>
        <w:ind w:left="360"/>
      </w:pPr>
    </w:p>
    <w:p w14:paraId="6E1381AA" w14:textId="5CF6BBFB" w:rsidR="002716B2" w:rsidRDefault="002716B2" w:rsidP="005D6DD4">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14:paraId="4F449F9A" w14:textId="6BAD4B05" w:rsidR="00D40725" w:rsidRDefault="00D40725" w:rsidP="00D40725">
      <w:pPr>
        <w:spacing w:line="240" w:lineRule="auto"/>
        <w:rPr>
          <w:color w:val="FF0000"/>
          <w:sz w:val="23"/>
          <w:szCs w:val="23"/>
        </w:rPr>
      </w:pPr>
      <w:r w:rsidRPr="006B3C8C">
        <w:rPr>
          <w:b/>
          <w:color w:val="FF0000"/>
          <w:sz w:val="23"/>
          <w:szCs w:val="23"/>
        </w:rPr>
        <w:t xml:space="preserve">BA </w:t>
      </w:r>
      <w:r w:rsidR="007E5DAD">
        <w:rPr>
          <w:b/>
          <w:color w:val="FF0000"/>
          <w:sz w:val="23"/>
          <w:szCs w:val="23"/>
        </w:rPr>
        <w:t>216</w:t>
      </w:r>
      <w:r w:rsidR="00776AED">
        <w:rPr>
          <w:b/>
          <w:color w:val="FF0000"/>
          <w:sz w:val="23"/>
          <w:szCs w:val="23"/>
        </w:rPr>
        <w:t xml:space="preserve"> </w:t>
      </w:r>
      <w:r w:rsidRPr="006B3C8C">
        <w:rPr>
          <w:b/>
          <w:color w:val="FF0000"/>
          <w:sz w:val="23"/>
          <w:szCs w:val="23"/>
        </w:rPr>
        <w:t xml:space="preserve">Assessment Activity: </w:t>
      </w:r>
      <w:r w:rsidR="007E5DAD" w:rsidRPr="00734525">
        <w:rPr>
          <w:color w:val="FF0000"/>
          <w:sz w:val="23"/>
          <w:szCs w:val="23"/>
        </w:rPr>
        <w:t>Project requiring analysis of data to determine appropriate use culminating in preparation of financial statements/documents presented in good form</w:t>
      </w:r>
      <w:r w:rsidR="00187788">
        <w:rPr>
          <w:color w:val="FF0000"/>
          <w:sz w:val="23"/>
          <w:szCs w:val="23"/>
        </w:rPr>
        <w:t>.</w:t>
      </w:r>
    </w:p>
    <w:p w14:paraId="5D6552D1" w14:textId="42C58E8B" w:rsidR="006B3C8C" w:rsidRPr="006B3C8C" w:rsidRDefault="006B3C8C" w:rsidP="00D40725">
      <w:pPr>
        <w:spacing w:line="240" w:lineRule="auto"/>
        <w:rPr>
          <w:b/>
          <w:color w:val="FF0000"/>
        </w:rPr>
      </w:pPr>
      <w:r w:rsidRPr="006B3C8C">
        <w:rPr>
          <w:b/>
          <w:color w:val="FF0000"/>
        </w:rPr>
        <w:t xml:space="preserve">See PDF titled “BA </w:t>
      </w:r>
      <w:r w:rsidR="007E5DAD">
        <w:rPr>
          <w:b/>
          <w:color w:val="FF0000"/>
        </w:rPr>
        <w:t xml:space="preserve">216 </w:t>
      </w:r>
      <w:r w:rsidRPr="006B3C8C">
        <w:rPr>
          <w:b/>
          <w:color w:val="FF0000"/>
        </w:rPr>
        <w:t xml:space="preserve">- PLO Assessment </w:t>
      </w:r>
      <w:r w:rsidR="00776AED">
        <w:rPr>
          <w:b/>
          <w:color w:val="FF0000"/>
        </w:rPr>
        <w:t>Project</w:t>
      </w:r>
      <w:r w:rsidRPr="006B3C8C">
        <w:rPr>
          <w:b/>
          <w:color w:val="FF0000"/>
        </w:rPr>
        <w:t xml:space="preserve">” </w:t>
      </w:r>
      <w:r w:rsidRPr="00187788">
        <w:rPr>
          <w:bCs/>
          <w:color w:val="FF0000"/>
        </w:rPr>
        <w:t>for assessment activity instrument.</w:t>
      </w:r>
    </w:p>
    <w:p w14:paraId="5872D497" w14:textId="77137E01" w:rsidR="006B3C8C" w:rsidRPr="00187788" w:rsidRDefault="006B3C8C" w:rsidP="00D40725">
      <w:pPr>
        <w:spacing w:line="240" w:lineRule="auto"/>
        <w:rPr>
          <w:bCs/>
          <w:color w:val="FF0000"/>
        </w:rPr>
      </w:pPr>
      <w:r w:rsidRPr="00187788">
        <w:rPr>
          <w:bCs/>
          <w:color w:val="FF0000"/>
        </w:rPr>
        <w:t xml:space="preserve">BA </w:t>
      </w:r>
      <w:r w:rsidR="007E5DAD" w:rsidRPr="00187788">
        <w:rPr>
          <w:bCs/>
          <w:color w:val="FF0000"/>
        </w:rPr>
        <w:t>216</w:t>
      </w:r>
      <w:r w:rsidRPr="00187788">
        <w:rPr>
          <w:bCs/>
          <w:color w:val="FF0000"/>
        </w:rPr>
        <w:t xml:space="preserve"> PLOs assessed, and </w:t>
      </w:r>
      <w:r w:rsidR="00821D9D" w:rsidRPr="00187788">
        <w:rPr>
          <w:bCs/>
          <w:color w:val="FF0000"/>
        </w:rPr>
        <w:t xml:space="preserve">their respective </w:t>
      </w:r>
      <w:r w:rsidRPr="00187788">
        <w:rPr>
          <w:bCs/>
          <w:color w:val="FF0000"/>
        </w:rPr>
        <w:t>elements evaluated are listed below:</w:t>
      </w:r>
    </w:p>
    <w:p w14:paraId="5B1B355A" w14:textId="4E6AFF42" w:rsidR="00AD1DE2" w:rsidRPr="00187788" w:rsidRDefault="00AD1DE2" w:rsidP="00AD1DE2">
      <w:pPr>
        <w:spacing w:line="240" w:lineRule="auto"/>
        <w:ind w:left="720"/>
        <w:rPr>
          <w:bCs/>
          <w:color w:val="FF0000"/>
        </w:rPr>
      </w:pPr>
      <w:r w:rsidRPr="00187788">
        <w:rPr>
          <w:bCs/>
          <w:color w:val="FF0000"/>
        </w:rPr>
        <w:t>PLO 1: Communicate effectively and articulately in written, oral, and electronic form as appropriate for business functions.</w:t>
      </w:r>
    </w:p>
    <w:p w14:paraId="3DDAB342" w14:textId="77777777" w:rsidR="00AD1DE2" w:rsidRPr="00187788" w:rsidRDefault="00AD1DE2" w:rsidP="00AD1DE2">
      <w:pPr>
        <w:spacing w:line="240" w:lineRule="auto"/>
        <w:ind w:left="1440"/>
        <w:rPr>
          <w:bCs/>
          <w:color w:val="FF0000"/>
        </w:rPr>
      </w:pPr>
      <w:r w:rsidRPr="00187788">
        <w:rPr>
          <w:bCs/>
          <w:color w:val="FF0000"/>
        </w:rPr>
        <w:t>A. Mechanics</w:t>
      </w:r>
    </w:p>
    <w:p w14:paraId="0A1BC498" w14:textId="77777777" w:rsidR="00AD1DE2" w:rsidRPr="00187788" w:rsidRDefault="00AD1DE2" w:rsidP="00AD1DE2">
      <w:pPr>
        <w:spacing w:line="240" w:lineRule="auto"/>
        <w:ind w:left="1440"/>
        <w:rPr>
          <w:bCs/>
          <w:color w:val="FF0000"/>
        </w:rPr>
      </w:pPr>
      <w:r w:rsidRPr="00187788">
        <w:rPr>
          <w:bCs/>
          <w:color w:val="FF0000"/>
        </w:rPr>
        <w:t>B. Content</w:t>
      </w:r>
    </w:p>
    <w:p w14:paraId="6651B7FC" w14:textId="77777777" w:rsidR="00AD1DE2" w:rsidRPr="00187788" w:rsidRDefault="00AD1DE2" w:rsidP="00AD1DE2">
      <w:pPr>
        <w:spacing w:line="240" w:lineRule="auto"/>
        <w:ind w:left="1440"/>
        <w:rPr>
          <w:bCs/>
          <w:color w:val="FF0000"/>
        </w:rPr>
      </w:pPr>
      <w:r w:rsidRPr="00187788">
        <w:rPr>
          <w:bCs/>
          <w:color w:val="FF0000"/>
        </w:rPr>
        <w:t>D. Technology</w:t>
      </w:r>
    </w:p>
    <w:p w14:paraId="680C244C" w14:textId="77777777" w:rsidR="00AD1DE2" w:rsidRPr="00187788" w:rsidRDefault="00AD1DE2" w:rsidP="00AD1DE2">
      <w:pPr>
        <w:spacing w:line="240" w:lineRule="auto"/>
        <w:ind w:left="1440"/>
        <w:rPr>
          <w:bCs/>
          <w:color w:val="FF0000"/>
        </w:rPr>
      </w:pPr>
      <w:r w:rsidRPr="00187788">
        <w:rPr>
          <w:bCs/>
          <w:color w:val="FF0000"/>
        </w:rPr>
        <w:t>E. Style</w:t>
      </w:r>
    </w:p>
    <w:p w14:paraId="7E5F4DEC" w14:textId="37E3D5DA" w:rsidR="00AD1DE2" w:rsidRPr="00187788" w:rsidRDefault="00AD1DE2" w:rsidP="00AD1DE2">
      <w:pPr>
        <w:spacing w:line="240" w:lineRule="auto"/>
        <w:ind w:left="720"/>
        <w:rPr>
          <w:bCs/>
          <w:color w:val="FF0000"/>
        </w:rPr>
      </w:pPr>
      <w:r w:rsidRPr="00187788">
        <w:rPr>
          <w:bCs/>
          <w:color w:val="FF0000"/>
        </w:rPr>
        <w:t>PLO 5: Evaluate business problems, gather, manipulate, and interpret data, analyze alternatives, decide on most effective solution, implement solution, and monitor results for continuous improvement.</w:t>
      </w:r>
    </w:p>
    <w:p w14:paraId="293D6480" w14:textId="77777777" w:rsidR="00AD1DE2" w:rsidRPr="00187788" w:rsidRDefault="00AD1DE2" w:rsidP="00AD1DE2">
      <w:pPr>
        <w:spacing w:line="240" w:lineRule="auto"/>
        <w:ind w:left="1440"/>
        <w:rPr>
          <w:bCs/>
          <w:color w:val="FF0000"/>
        </w:rPr>
      </w:pPr>
      <w:r w:rsidRPr="00187788">
        <w:rPr>
          <w:bCs/>
          <w:color w:val="FF0000"/>
        </w:rPr>
        <w:t>C. Conclusion Development</w:t>
      </w:r>
    </w:p>
    <w:p w14:paraId="33454F74" w14:textId="77777777" w:rsidR="00AD1DE2" w:rsidRPr="00187788" w:rsidRDefault="00AD1DE2" w:rsidP="00AD1DE2">
      <w:pPr>
        <w:spacing w:line="240" w:lineRule="auto"/>
        <w:ind w:left="1440"/>
        <w:rPr>
          <w:bCs/>
          <w:color w:val="FF0000"/>
        </w:rPr>
      </w:pPr>
      <w:r w:rsidRPr="00187788">
        <w:rPr>
          <w:bCs/>
          <w:color w:val="FF0000"/>
        </w:rPr>
        <w:t>F. Information</w:t>
      </w:r>
    </w:p>
    <w:p w14:paraId="0505DD86" w14:textId="77777777" w:rsidR="00AD1DE2" w:rsidRPr="00187788" w:rsidRDefault="00AD1DE2" w:rsidP="00AD1DE2">
      <w:pPr>
        <w:spacing w:line="240" w:lineRule="auto"/>
        <w:ind w:left="1440"/>
        <w:rPr>
          <w:bCs/>
          <w:color w:val="FF0000"/>
        </w:rPr>
      </w:pPr>
      <w:r w:rsidRPr="00187788">
        <w:rPr>
          <w:bCs/>
          <w:color w:val="FF0000"/>
        </w:rPr>
        <w:t>H. Data Analysis</w:t>
      </w:r>
    </w:p>
    <w:p w14:paraId="19ECA0D2" w14:textId="4D1022FD" w:rsidR="00D40725" w:rsidRPr="00187788" w:rsidRDefault="00AD1DE2" w:rsidP="00AD1DE2">
      <w:pPr>
        <w:spacing w:line="240" w:lineRule="auto"/>
        <w:ind w:left="1440"/>
        <w:rPr>
          <w:bCs/>
          <w:color w:val="FF0000"/>
        </w:rPr>
      </w:pPr>
      <w:r w:rsidRPr="00187788">
        <w:rPr>
          <w:bCs/>
          <w:color w:val="FF0000"/>
        </w:rPr>
        <w:t>J. Comprehension</w:t>
      </w:r>
    </w:p>
    <w:p w14:paraId="523D634C" w14:textId="181739D9" w:rsidR="006B3C8C" w:rsidRPr="00187788" w:rsidRDefault="006B3C8C" w:rsidP="00D40725">
      <w:pPr>
        <w:spacing w:line="240" w:lineRule="auto"/>
        <w:rPr>
          <w:bCs/>
          <w:color w:val="FF0000"/>
        </w:rPr>
      </w:pPr>
    </w:p>
    <w:p w14:paraId="4E12E823" w14:textId="46606A4B" w:rsidR="006B3C8C" w:rsidRDefault="006B3C8C" w:rsidP="00D40725">
      <w:pPr>
        <w:spacing w:line="240" w:lineRule="auto"/>
        <w:rPr>
          <w:color w:val="FF0000"/>
        </w:rPr>
      </w:pPr>
    </w:p>
    <w:p w14:paraId="7BDAA871" w14:textId="0E7CF828" w:rsidR="006B3C8C" w:rsidRDefault="006B3C8C" w:rsidP="00D40725">
      <w:pPr>
        <w:spacing w:line="240" w:lineRule="auto"/>
        <w:rPr>
          <w:color w:val="FF0000"/>
        </w:rPr>
      </w:pPr>
    </w:p>
    <w:p w14:paraId="6B48C8CE" w14:textId="202F46BF" w:rsidR="006B3C8C" w:rsidRDefault="006B3C8C" w:rsidP="00D40725">
      <w:pPr>
        <w:spacing w:line="240" w:lineRule="auto"/>
        <w:rPr>
          <w:color w:val="FF0000"/>
        </w:rPr>
      </w:pPr>
    </w:p>
    <w:p w14:paraId="50B9DF5C" w14:textId="05BA9B53" w:rsidR="00445B2B" w:rsidRDefault="00445B2B" w:rsidP="00D40725">
      <w:pPr>
        <w:spacing w:line="240" w:lineRule="auto"/>
        <w:rPr>
          <w:color w:val="FF0000"/>
        </w:rPr>
      </w:pPr>
    </w:p>
    <w:p w14:paraId="62E57CE4" w14:textId="18F52A72" w:rsidR="00445B2B" w:rsidRDefault="00445B2B" w:rsidP="00D40725">
      <w:pPr>
        <w:spacing w:line="240" w:lineRule="auto"/>
        <w:rPr>
          <w:color w:val="FF0000"/>
        </w:rPr>
      </w:pPr>
    </w:p>
    <w:p w14:paraId="106A154F" w14:textId="50C02C86" w:rsidR="00445B2B" w:rsidRDefault="00445B2B" w:rsidP="00D40725">
      <w:pPr>
        <w:spacing w:line="240" w:lineRule="auto"/>
        <w:rPr>
          <w:color w:val="FF0000"/>
        </w:rPr>
      </w:pPr>
    </w:p>
    <w:p w14:paraId="7778ECB0" w14:textId="751D1E3C" w:rsidR="00445B2B" w:rsidRDefault="00445B2B" w:rsidP="00D40725">
      <w:pPr>
        <w:spacing w:line="240" w:lineRule="auto"/>
        <w:rPr>
          <w:color w:val="FF0000"/>
        </w:rPr>
      </w:pPr>
    </w:p>
    <w:p w14:paraId="05B833D1" w14:textId="77777777" w:rsidR="007E5DAD" w:rsidRDefault="007E5DAD" w:rsidP="00D40725">
      <w:pPr>
        <w:spacing w:after="240"/>
        <w:jc w:val="center"/>
        <w:rPr>
          <w:b/>
          <w:color w:val="FF0000"/>
          <w:sz w:val="23"/>
          <w:szCs w:val="23"/>
          <w:u w:val="single"/>
        </w:rPr>
      </w:pPr>
    </w:p>
    <w:p w14:paraId="08D4B77A" w14:textId="77777777" w:rsidR="007E5DAD" w:rsidRDefault="007E5DAD" w:rsidP="00D40725">
      <w:pPr>
        <w:spacing w:after="240"/>
        <w:jc w:val="center"/>
        <w:rPr>
          <w:b/>
          <w:color w:val="FF0000"/>
          <w:sz w:val="23"/>
          <w:szCs w:val="23"/>
          <w:u w:val="single"/>
        </w:rPr>
      </w:pPr>
    </w:p>
    <w:p w14:paraId="113D8840" w14:textId="77777777" w:rsidR="007E5DAD" w:rsidRDefault="007E5DAD" w:rsidP="00D40725">
      <w:pPr>
        <w:spacing w:after="240"/>
        <w:jc w:val="center"/>
        <w:rPr>
          <w:b/>
          <w:color w:val="FF0000"/>
          <w:sz w:val="23"/>
          <w:szCs w:val="23"/>
          <w:u w:val="single"/>
        </w:rPr>
      </w:pPr>
    </w:p>
    <w:p w14:paraId="32064373" w14:textId="77777777" w:rsidR="007E5DAD" w:rsidRDefault="007E5DAD" w:rsidP="00D40725">
      <w:pPr>
        <w:spacing w:after="240"/>
        <w:jc w:val="center"/>
        <w:rPr>
          <w:b/>
          <w:color w:val="FF0000"/>
          <w:sz w:val="23"/>
          <w:szCs w:val="23"/>
          <w:u w:val="single"/>
        </w:rPr>
      </w:pPr>
    </w:p>
    <w:p w14:paraId="4B19BA0B" w14:textId="77777777" w:rsidR="007E5DAD" w:rsidRDefault="007E5DAD" w:rsidP="00D40725">
      <w:pPr>
        <w:spacing w:after="240"/>
        <w:jc w:val="center"/>
        <w:rPr>
          <w:b/>
          <w:color w:val="FF0000"/>
          <w:sz w:val="23"/>
          <w:szCs w:val="23"/>
          <w:u w:val="single"/>
        </w:rPr>
      </w:pPr>
    </w:p>
    <w:p w14:paraId="5286983D" w14:textId="77777777" w:rsidR="007E5DAD" w:rsidRDefault="007E5DAD" w:rsidP="00D40725">
      <w:pPr>
        <w:spacing w:after="240"/>
        <w:jc w:val="center"/>
        <w:rPr>
          <w:b/>
          <w:color w:val="FF0000"/>
          <w:sz w:val="23"/>
          <w:szCs w:val="23"/>
          <w:u w:val="single"/>
        </w:rPr>
      </w:pPr>
    </w:p>
    <w:p w14:paraId="491EDE9A" w14:textId="77777777" w:rsidR="007E5DAD" w:rsidRDefault="007E5DAD" w:rsidP="00D40725">
      <w:pPr>
        <w:spacing w:after="240"/>
        <w:jc w:val="center"/>
        <w:rPr>
          <w:b/>
          <w:color w:val="FF0000"/>
          <w:sz w:val="23"/>
          <w:szCs w:val="23"/>
          <w:u w:val="single"/>
        </w:rPr>
      </w:pPr>
    </w:p>
    <w:p w14:paraId="206EA45E" w14:textId="77777777" w:rsidR="007E5DAD" w:rsidRDefault="007E5DAD" w:rsidP="00D40725">
      <w:pPr>
        <w:spacing w:after="240"/>
        <w:jc w:val="center"/>
        <w:rPr>
          <w:b/>
          <w:color w:val="FF0000"/>
          <w:sz w:val="23"/>
          <w:szCs w:val="23"/>
          <w:u w:val="single"/>
        </w:rPr>
      </w:pPr>
    </w:p>
    <w:p w14:paraId="729F72A7" w14:textId="77777777" w:rsidR="007E5DAD" w:rsidRDefault="007E5DAD" w:rsidP="00D40725">
      <w:pPr>
        <w:spacing w:after="240"/>
        <w:jc w:val="center"/>
        <w:rPr>
          <w:b/>
          <w:color w:val="FF0000"/>
          <w:sz w:val="23"/>
          <w:szCs w:val="23"/>
          <w:u w:val="single"/>
        </w:rPr>
      </w:pPr>
    </w:p>
    <w:p w14:paraId="5F1AC554" w14:textId="77777777" w:rsidR="007E5DAD" w:rsidRDefault="007E5DAD" w:rsidP="00D40725">
      <w:pPr>
        <w:spacing w:after="240"/>
        <w:jc w:val="center"/>
        <w:rPr>
          <w:b/>
          <w:color w:val="FF0000"/>
          <w:sz w:val="23"/>
          <w:szCs w:val="23"/>
          <w:u w:val="single"/>
        </w:rPr>
      </w:pPr>
    </w:p>
    <w:p w14:paraId="0D938A94" w14:textId="69FE62A2" w:rsidR="00D40725" w:rsidRPr="00D40725" w:rsidRDefault="00D40725" w:rsidP="00D40725">
      <w:pPr>
        <w:spacing w:after="240"/>
        <w:jc w:val="center"/>
        <w:rPr>
          <w:b/>
          <w:color w:val="FF0000"/>
          <w:sz w:val="23"/>
          <w:szCs w:val="23"/>
          <w:u w:val="single"/>
        </w:rPr>
      </w:pPr>
      <w:r w:rsidRPr="00D40725">
        <w:rPr>
          <w:b/>
          <w:color w:val="FF0000"/>
          <w:sz w:val="23"/>
          <w:szCs w:val="23"/>
          <w:u w:val="single"/>
        </w:rPr>
        <w:t xml:space="preserve">BA </w:t>
      </w:r>
      <w:r w:rsidR="007E5DAD">
        <w:rPr>
          <w:b/>
          <w:color w:val="FF0000"/>
          <w:sz w:val="23"/>
          <w:szCs w:val="23"/>
          <w:u w:val="single"/>
        </w:rPr>
        <w:t>216</w:t>
      </w:r>
      <w:r w:rsidR="00445B2B">
        <w:rPr>
          <w:b/>
          <w:color w:val="FF0000"/>
          <w:sz w:val="23"/>
          <w:szCs w:val="23"/>
          <w:u w:val="single"/>
        </w:rPr>
        <w:t xml:space="preserve"> </w:t>
      </w:r>
      <w:r w:rsidRPr="00D40725">
        <w:rPr>
          <w:b/>
          <w:color w:val="FF0000"/>
          <w:sz w:val="23"/>
          <w:szCs w:val="23"/>
          <w:u w:val="single"/>
        </w:rPr>
        <w:t>Rubric Information for Elements</w:t>
      </w:r>
    </w:p>
    <w:p w14:paraId="68581B9C" w14:textId="77777777" w:rsidR="007E5DAD" w:rsidRDefault="007E5DAD" w:rsidP="007E5DAD">
      <w:pPr>
        <w:ind w:left="720" w:hanging="720"/>
        <w:jc w:val="center"/>
        <w:rPr>
          <w:b/>
          <w:sz w:val="28"/>
          <w:szCs w:val="28"/>
          <w:u w:val="single"/>
        </w:rPr>
      </w:pPr>
    </w:p>
    <w:p w14:paraId="764C74E5" w14:textId="77777777" w:rsidR="007E5DAD" w:rsidRDefault="007E5DAD" w:rsidP="007E5DAD">
      <w:pPr>
        <w:ind w:left="720" w:hanging="720"/>
        <w:jc w:val="center"/>
        <w:rPr>
          <w:b/>
          <w:sz w:val="28"/>
          <w:szCs w:val="28"/>
          <w:u w:val="single"/>
        </w:rPr>
      </w:pPr>
    </w:p>
    <w:p w14:paraId="621CE881" w14:textId="77777777" w:rsidR="007E5DAD" w:rsidRDefault="007E5DAD" w:rsidP="007E5DAD">
      <w:pPr>
        <w:ind w:left="720" w:hanging="720"/>
        <w:jc w:val="center"/>
        <w:rPr>
          <w:b/>
          <w:sz w:val="28"/>
          <w:szCs w:val="28"/>
          <w:u w:val="single"/>
        </w:rPr>
      </w:pPr>
    </w:p>
    <w:p w14:paraId="371F0C9D" w14:textId="77777777" w:rsidR="007E5DAD" w:rsidRDefault="007E5DAD" w:rsidP="007E5DAD">
      <w:pPr>
        <w:ind w:left="720" w:hanging="720"/>
        <w:jc w:val="center"/>
        <w:rPr>
          <w:b/>
          <w:sz w:val="28"/>
          <w:szCs w:val="28"/>
          <w:u w:val="single"/>
        </w:rPr>
      </w:pPr>
    </w:p>
    <w:p w14:paraId="012D19BB" w14:textId="77777777" w:rsidR="007E5DAD" w:rsidRDefault="007E5DAD" w:rsidP="007E5DAD">
      <w:pPr>
        <w:ind w:left="720" w:hanging="720"/>
        <w:jc w:val="center"/>
        <w:rPr>
          <w:b/>
          <w:sz w:val="28"/>
          <w:szCs w:val="28"/>
          <w:u w:val="single"/>
        </w:rPr>
      </w:pPr>
    </w:p>
    <w:p w14:paraId="5FFF8910" w14:textId="77777777" w:rsidR="007E5DAD" w:rsidRDefault="007E5DAD" w:rsidP="007E5DAD">
      <w:pPr>
        <w:ind w:left="720" w:hanging="720"/>
        <w:jc w:val="center"/>
        <w:rPr>
          <w:b/>
          <w:sz w:val="28"/>
          <w:szCs w:val="28"/>
          <w:u w:val="single"/>
        </w:rPr>
      </w:pPr>
    </w:p>
    <w:p w14:paraId="731BDD77" w14:textId="77777777" w:rsidR="007E5DAD" w:rsidRDefault="007E5DAD" w:rsidP="007E5DAD">
      <w:pPr>
        <w:ind w:left="720" w:hanging="720"/>
        <w:jc w:val="center"/>
        <w:rPr>
          <w:b/>
          <w:sz w:val="28"/>
          <w:szCs w:val="28"/>
          <w:u w:val="single"/>
        </w:rPr>
      </w:pPr>
    </w:p>
    <w:p w14:paraId="5CDED22E" w14:textId="77777777" w:rsidR="007E5DAD" w:rsidRDefault="007E5DAD" w:rsidP="007E5DAD">
      <w:pPr>
        <w:ind w:left="720" w:hanging="720"/>
        <w:jc w:val="center"/>
        <w:rPr>
          <w:b/>
          <w:sz w:val="28"/>
          <w:szCs w:val="28"/>
          <w:u w:val="single"/>
        </w:rPr>
      </w:pPr>
    </w:p>
    <w:p w14:paraId="79EEF5D9" w14:textId="77777777" w:rsidR="007E5DAD" w:rsidRDefault="007E5DAD" w:rsidP="007E5DAD">
      <w:pPr>
        <w:ind w:left="720" w:hanging="720"/>
        <w:jc w:val="center"/>
        <w:rPr>
          <w:b/>
          <w:sz w:val="28"/>
          <w:szCs w:val="28"/>
          <w:u w:val="single"/>
        </w:rPr>
      </w:pPr>
    </w:p>
    <w:p w14:paraId="2DAFA635" w14:textId="77777777" w:rsidR="007E5DAD" w:rsidRDefault="007E5DAD" w:rsidP="007E5DAD">
      <w:pPr>
        <w:ind w:left="720" w:hanging="720"/>
        <w:jc w:val="center"/>
        <w:rPr>
          <w:b/>
          <w:sz w:val="28"/>
          <w:szCs w:val="28"/>
          <w:u w:val="single"/>
        </w:rPr>
      </w:pPr>
    </w:p>
    <w:p w14:paraId="6EF256FB" w14:textId="77777777" w:rsidR="007E5DAD" w:rsidRDefault="007E5DAD" w:rsidP="007E5DAD">
      <w:pPr>
        <w:ind w:left="720" w:hanging="720"/>
        <w:jc w:val="center"/>
        <w:rPr>
          <w:b/>
          <w:sz w:val="28"/>
          <w:szCs w:val="28"/>
          <w:u w:val="single"/>
        </w:rPr>
      </w:pPr>
    </w:p>
    <w:p w14:paraId="2F98D666" w14:textId="77777777" w:rsidR="007E5DAD" w:rsidRDefault="007E5DAD" w:rsidP="007E5DAD">
      <w:pPr>
        <w:ind w:left="720" w:hanging="720"/>
        <w:jc w:val="center"/>
        <w:rPr>
          <w:b/>
          <w:sz w:val="28"/>
          <w:szCs w:val="28"/>
          <w:u w:val="single"/>
        </w:rPr>
      </w:pPr>
    </w:p>
    <w:p w14:paraId="009CA0ED" w14:textId="77777777" w:rsidR="007E5DAD" w:rsidRDefault="007E5DAD" w:rsidP="007E5DAD">
      <w:pPr>
        <w:ind w:left="720" w:hanging="720"/>
        <w:jc w:val="center"/>
        <w:rPr>
          <w:b/>
          <w:sz w:val="28"/>
          <w:szCs w:val="28"/>
          <w:u w:val="single"/>
        </w:rPr>
      </w:pPr>
    </w:p>
    <w:p w14:paraId="23153B1E" w14:textId="77777777" w:rsidR="007E5DAD" w:rsidRDefault="007E5DAD" w:rsidP="007E5DAD">
      <w:pPr>
        <w:ind w:left="720" w:hanging="720"/>
        <w:jc w:val="center"/>
        <w:rPr>
          <w:b/>
          <w:sz w:val="28"/>
          <w:szCs w:val="28"/>
          <w:u w:val="single"/>
        </w:rPr>
      </w:pPr>
    </w:p>
    <w:p w14:paraId="3E327CC1" w14:textId="3A0F2690" w:rsidR="007E5DAD" w:rsidRDefault="007E5DAD" w:rsidP="007E5DAD">
      <w:pPr>
        <w:ind w:left="720" w:hanging="720"/>
        <w:jc w:val="center"/>
        <w:rPr>
          <w:b/>
          <w:sz w:val="28"/>
          <w:szCs w:val="28"/>
          <w:u w:val="single"/>
        </w:rPr>
      </w:pPr>
    </w:p>
    <w:p w14:paraId="72472D76" w14:textId="2FA80F30" w:rsidR="00A20B09" w:rsidRDefault="00A20B09" w:rsidP="007E5DAD">
      <w:pPr>
        <w:ind w:left="720" w:hanging="720"/>
        <w:jc w:val="center"/>
        <w:rPr>
          <w:b/>
          <w:sz w:val="28"/>
          <w:szCs w:val="28"/>
          <w:u w:val="single"/>
        </w:rPr>
      </w:pPr>
    </w:p>
    <w:p w14:paraId="5D5B8013" w14:textId="77777777" w:rsidR="00A20B09" w:rsidRDefault="00A20B09" w:rsidP="007E5DAD">
      <w:pPr>
        <w:ind w:left="720" w:hanging="720"/>
        <w:jc w:val="center"/>
        <w:rPr>
          <w:b/>
          <w:sz w:val="28"/>
          <w:szCs w:val="28"/>
          <w:u w:val="single"/>
        </w:rPr>
      </w:pPr>
    </w:p>
    <w:p w14:paraId="4B5F8FAA" w14:textId="77777777" w:rsidR="007E5DAD" w:rsidRDefault="007E5DAD" w:rsidP="007E5DAD">
      <w:pPr>
        <w:ind w:left="720" w:hanging="720"/>
        <w:jc w:val="center"/>
        <w:rPr>
          <w:b/>
          <w:sz w:val="28"/>
          <w:szCs w:val="28"/>
          <w:u w:val="single"/>
        </w:rPr>
      </w:pPr>
    </w:p>
    <w:p w14:paraId="1366B3FB" w14:textId="77777777" w:rsidR="007E5DAD" w:rsidRDefault="007E5DAD" w:rsidP="007E5DAD">
      <w:pPr>
        <w:ind w:left="720" w:hanging="720"/>
        <w:jc w:val="center"/>
        <w:rPr>
          <w:b/>
          <w:sz w:val="28"/>
          <w:szCs w:val="28"/>
          <w:u w:val="single"/>
        </w:rPr>
      </w:pPr>
    </w:p>
    <w:p w14:paraId="27C38B53" w14:textId="77777777" w:rsidR="007E5DAD" w:rsidRDefault="007E5DAD" w:rsidP="007E5DAD">
      <w:pPr>
        <w:ind w:left="720" w:hanging="720"/>
        <w:jc w:val="center"/>
        <w:rPr>
          <w:b/>
          <w:sz w:val="28"/>
          <w:szCs w:val="28"/>
          <w:u w:val="single"/>
        </w:rPr>
      </w:pPr>
    </w:p>
    <w:p w14:paraId="5043758E" w14:textId="2111179C" w:rsidR="007E5DAD" w:rsidRPr="007C69C1" w:rsidRDefault="007E5DAD" w:rsidP="007E5DAD">
      <w:pPr>
        <w:ind w:left="720" w:hanging="720"/>
        <w:jc w:val="center"/>
        <w:rPr>
          <w:b/>
          <w:sz w:val="28"/>
          <w:szCs w:val="28"/>
          <w:u w:val="single"/>
        </w:rPr>
      </w:pPr>
      <w:r w:rsidRPr="007C69C1">
        <w:rPr>
          <w:b/>
          <w:sz w:val="28"/>
          <w:szCs w:val="28"/>
          <w:u w:val="single"/>
        </w:rPr>
        <w:t xml:space="preserve">Rubric </w:t>
      </w:r>
      <w:proofErr w:type="gramStart"/>
      <w:r>
        <w:rPr>
          <w:b/>
          <w:sz w:val="28"/>
          <w:szCs w:val="28"/>
          <w:u w:val="single"/>
        </w:rPr>
        <w:t>For</w:t>
      </w:r>
      <w:proofErr w:type="gramEnd"/>
      <w:r>
        <w:rPr>
          <w:b/>
          <w:sz w:val="28"/>
          <w:szCs w:val="28"/>
          <w:u w:val="single"/>
        </w:rPr>
        <w:t xml:space="preserve"> PLO 1</w:t>
      </w:r>
    </w:p>
    <w:tbl>
      <w:tblPr>
        <w:tblpPr w:leftFromText="187" w:rightFromText="187" w:vertAnchor="text" w:horzAnchor="margin" w:tblpXSpec="center" w:tblpY="1"/>
        <w:tblW w:w="5087" w:type="pct"/>
        <w:tblCellSpacing w:w="15" w:type="dxa"/>
        <w:tblCellMar>
          <w:top w:w="45" w:type="dxa"/>
          <w:left w:w="45" w:type="dxa"/>
          <w:bottom w:w="45" w:type="dxa"/>
          <w:right w:w="45" w:type="dxa"/>
        </w:tblCellMar>
        <w:tblLook w:val="04A0" w:firstRow="1" w:lastRow="0" w:firstColumn="1" w:lastColumn="0" w:noHBand="0" w:noVBand="1"/>
      </w:tblPr>
      <w:tblGrid>
        <w:gridCol w:w="1871"/>
        <w:gridCol w:w="2269"/>
        <w:gridCol w:w="2160"/>
        <w:gridCol w:w="2430"/>
        <w:gridCol w:w="2250"/>
      </w:tblGrid>
      <w:tr w:rsidR="007E5DAD" w:rsidRPr="007E5DAD" w14:paraId="7151A80C" w14:textId="77777777" w:rsidTr="007E5DAD">
        <w:trPr>
          <w:tblHeader/>
          <w:tblCellSpacing w:w="15" w:type="dxa"/>
        </w:trPr>
        <w:tc>
          <w:tcPr>
            <w:tcW w:w="1826" w:type="dxa"/>
            <w:tcBorders>
              <w:top w:val="nil"/>
              <w:left w:val="nil"/>
              <w:bottom w:val="nil"/>
              <w:right w:val="nil"/>
            </w:tcBorders>
            <w:vAlign w:val="center"/>
            <w:hideMark/>
          </w:tcPr>
          <w:p w14:paraId="4701B322"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2742046F"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Distinguished</w:t>
            </w:r>
          </w:p>
        </w:tc>
        <w:tc>
          <w:tcPr>
            <w:tcW w:w="213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2AB0CB13"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Mastery</w:t>
            </w:r>
          </w:p>
        </w:tc>
        <w:tc>
          <w:tcPr>
            <w:tcW w:w="240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5B6B6CF2"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Proficient</w:t>
            </w:r>
          </w:p>
        </w:tc>
        <w:tc>
          <w:tcPr>
            <w:tcW w:w="2205"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33F5FF9"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Novice</w:t>
            </w:r>
          </w:p>
        </w:tc>
      </w:tr>
      <w:tr w:rsidR="007E5DAD" w:rsidRPr="007E5DAD" w14:paraId="66A60B5F" w14:textId="77777777" w:rsidTr="007E5DAD">
        <w:trPr>
          <w:trHeight w:val="1584"/>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64A8D755"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Mechanics </w:t>
            </w:r>
          </w:p>
          <w:p w14:paraId="3C59C533"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(grammar, vocabulary, spelling)</w:t>
            </w:r>
          </w:p>
          <w:p w14:paraId="5AEF0FE4"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204179E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Writing demonstrates exceptionally strong control of standard writing mechanics (e.g., punctuation, spelling, capitalization, paragraph breaks, grammar, and usage).</w:t>
            </w:r>
          </w:p>
        </w:tc>
        <w:tc>
          <w:tcPr>
            <w:tcW w:w="2130" w:type="dxa"/>
            <w:tcBorders>
              <w:top w:val="single" w:sz="6" w:space="0" w:color="CCCCCC"/>
              <w:left w:val="single" w:sz="6" w:space="0" w:color="CCCCCC"/>
              <w:bottom w:val="single" w:sz="6" w:space="0" w:color="CCCCCC"/>
              <w:right w:val="single" w:sz="6" w:space="0" w:color="CCCCCC"/>
            </w:tcBorders>
            <w:hideMark/>
          </w:tcPr>
          <w:p w14:paraId="0AEEE8E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 xml:space="preserve">Writing demonstrates quite solid control of standard writing mechanics (e.g., punctuation, spelling, capitalization, paragraph breaks, grammar, and usage).  </w:t>
            </w:r>
          </w:p>
        </w:tc>
        <w:tc>
          <w:tcPr>
            <w:tcW w:w="2400" w:type="dxa"/>
            <w:tcBorders>
              <w:top w:val="single" w:sz="6" w:space="0" w:color="CCCCCC"/>
              <w:left w:val="single" w:sz="6" w:space="0" w:color="CCCCCC"/>
              <w:bottom w:val="single" w:sz="6" w:space="0" w:color="CCCCCC"/>
              <w:right w:val="single" w:sz="6" w:space="0" w:color="CCCCCC"/>
            </w:tcBorders>
            <w:hideMark/>
          </w:tcPr>
          <w:p w14:paraId="0A6A29DC"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Writing demonstrates control of standard writing mechanics (e.g., punctuation, spelling, capitalization, paragraph breaks, grammar, and usage).  Minor errors do not hinder readability.</w:t>
            </w:r>
          </w:p>
        </w:tc>
        <w:tc>
          <w:tcPr>
            <w:tcW w:w="2205" w:type="dxa"/>
            <w:tcBorders>
              <w:top w:val="single" w:sz="6" w:space="0" w:color="CCCCCC"/>
              <w:left w:val="single" w:sz="6" w:space="0" w:color="CCCCCC"/>
              <w:bottom w:val="single" w:sz="6" w:space="0" w:color="CCCCCC"/>
              <w:right w:val="single" w:sz="6" w:space="0" w:color="CCCCCC"/>
            </w:tcBorders>
            <w:hideMark/>
          </w:tcPr>
          <w:p w14:paraId="25D49006"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 xml:space="preserve">Numerous errors in mechanics (e.g., punctuation, spelling, capitalization, and usage) distract the reader and make the text difficult to read.  </w:t>
            </w:r>
          </w:p>
        </w:tc>
      </w:tr>
      <w:tr w:rsidR="007E5DAD" w:rsidRPr="007E5DAD" w14:paraId="263527A9" w14:textId="77777777" w:rsidTr="007E5DAD">
        <w:trPr>
          <w:cantSplit/>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0B0F2983"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Content</w:t>
            </w:r>
          </w:p>
          <w:p w14:paraId="5FB82C94"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r w:rsidRPr="007E5DAD">
              <w:rPr>
                <w:rFonts w:ascii="Script MT Bold" w:eastAsia="Times New Roman" w:hAnsi="Script MT Bold" w:cs="Arial"/>
                <w:b/>
                <w:bCs/>
                <w:color w:val="000000"/>
                <w:sz w:val="16"/>
                <w:szCs w:val="16"/>
              </w:rPr>
              <w:t xml:space="preserve">     </w:t>
            </w:r>
          </w:p>
        </w:tc>
        <w:tc>
          <w:tcPr>
            <w:tcW w:w="2239" w:type="dxa"/>
            <w:tcBorders>
              <w:top w:val="single" w:sz="6" w:space="0" w:color="CCCCCC"/>
              <w:left w:val="single" w:sz="6" w:space="0" w:color="CCCCCC"/>
              <w:bottom w:val="single" w:sz="6" w:space="0" w:color="CCCCCC"/>
              <w:right w:val="single" w:sz="6" w:space="0" w:color="CCCCCC"/>
            </w:tcBorders>
            <w:hideMark/>
          </w:tcPr>
          <w:p w14:paraId="37930721"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A central thesis has been well developed with main ideas that are prominent and supported with plentiful details suitable to audience and purpose. Writing is extremely understandable, focused, and interesting.</w:t>
            </w:r>
          </w:p>
        </w:tc>
        <w:tc>
          <w:tcPr>
            <w:tcW w:w="2130" w:type="dxa"/>
            <w:tcBorders>
              <w:top w:val="single" w:sz="6" w:space="0" w:color="CCCCCC"/>
              <w:left w:val="single" w:sz="6" w:space="0" w:color="CCCCCC"/>
              <w:bottom w:val="single" w:sz="6" w:space="0" w:color="CCCCCC"/>
              <w:right w:val="single" w:sz="6" w:space="0" w:color="CCCCCC"/>
            </w:tcBorders>
            <w:hideMark/>
          </w:tcPr>
          <w:p w14:paraId="1E853CE8"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The reader understands central thesis, however it may be a bit broad.  Supporting detail s are present in submission.</w:t>
            </w:r>
          </w:p>
        </w:tc>
        <w:tc>
          <w:tcPr>
            <w:tcW w:w="2400" w:type="dxa"/>
            <w:tcBorders>
              <w:top w:val="single" w:sz="6" w:space="0" w:color="CCCCCC"/>
              <w:left w:val="single" w:sz="6" w:space="0" w:color="CCCCCC"/>
              <w:bottom w:val="single" w:sz="6" w:space="0" w:color="CCCCCC"/>
              <w:right w:val="single" w:sz="6" w:space="0" w:color="CCCCCC"/>
            </w:tcBorders>
            <w:hideMark/>
          </w:tcPr>
          <w:p w14:paraId="787E416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reader understands the central thesis, however, it may be exceedingly broad or simplistic thus limiting the overall results.</w:t>
            </w:r>
          </w:p>
        </w:tc>
        <w:tc>
          <w:tcPr>
            <w:tcW w:w="2205" w:type="dxa"/>
            <w:tcBorders>
              <w:top w:val="single" w:sz="6" w:space="0" w:color="CCCCCC"/>
              <w:left w:val="single" w:sz="6" w:space="0" w:color="CCCCCC"/>
              <w:bottom w:val="single" w:sz="6" w:space="0" w:color="CCCCCC"/>
              <w:right w:val="single" w:sz="6" w:space="0" w:color="CCCCCC"/>
            </w:tcBorders>
            <w:hideMark/>
          </w:tcPr>
          <w:p w14:paraId="1EA11F2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writing lacks a central thesis with ideas that are extremely limited or simply unclear.  Paper may be too short to demonstrate proper development of a central thesis.</w:t>
            </w:r>
          </w:p>
        </w:tc>
      </w:tr>
      <w:tr w:rsidR="007E5DAD" w:rsidRPr="007E5DAD" w14:paraId="26BC9A7C" w14:textId="77777777" w:rsidTr="007E5DAD">
        <w:trPr>
          <w:trHeight w:val="993"/>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603F47F9"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Technology </w:t>
            </w:r>
          </w:p>
          <w:p w14:paraId="76B90388"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32C95DB6"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721CD8C5"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57B4EC9C"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Flawlessly demonstrates use of appropriate technology in completing assignment.  </w:t>
            </w:r>
          </w:p>
          <w:p w14:paraId="52E5FE01"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Technology is always employed when necessary with no errors.</w:t>
            </w:r>
          </w:p>
          <w:p w14:paraId="5C4E4454" w14:textId="77777777" w:rsidR="007E5DAD" w:rsidRPr="007E5DAD" w:rsidRDefault="007E5DAD" w:rsidP="00BA3D32">
            <w:pPr>
              <w:pStyle w:val="NormalWeb"/>
              <w:spacing w:before="0" w:beforeAutospacing="0" w:after="0" w:afterAutospacing="0"/>
              <w:rPr>
                <w:rFonts w:ascii="Arial" w:hAnsi="Arial" w:cs="Arial"/>
                <w:color w:val="000000"/>
                <w:sz w:val="16"/>
                <w:szCs w:val="16"/>
              </w:rPr>
            </w:pPr>
          </w:p>
        </w:tc>
        <w:tc>
          <w:tcPr>
            <w:tcW w:w="2130" w:type="dxa"/>
            <w:tcBorders>
              <w:top w:val="single" w:sz="6" w:space="0" w:color="CCCCCC"/>
              <w:left w:val="single" w:sz="6" w:space="0" w:color="CCCCCC"/>
              <w:bottom w:val="single" w:sz="6" w:space="0" w:color="CCCCCC"/>
              <w:right w:val="single" w:sz="6" w:space="0" w:color="CCCCCC"/>
            </w:tcBorders>
            <w:hideMark/>
          </w:tcPr>
          <w:p w14:paraId="41A02DCC"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Demonstrates use of appropriate technology in completing assignment.  </w:t>
            </w:r>
          </w:p>
          <w:p w14:paraId="3909B870"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 xml:space="preserve">Technology is almost always employed when necessary with minimal errors. </w:t>
            </w:r>
          </w:p>
        </w:tc>
        <w:tc>
          <w:tcPr>
            <w:tcW w:w="2400" w:type="dxa"/>
            <w:tcBorders>
              <w:top w:val="single" w:sz="6" w:space="0" w:color="CCCCCC"/>
              <w:left w:val="single" w:sz="6" w:space="0" w:color="CCCCCC"/>
              <w:bottom w:val="single" w:sz="6" w:space="0" w:color="CCCCCC"/>
              <w:right w:val="single" w:sz="6" w:space="0" w:color="CCCCCC"/>
            </w:tcBorders>
            <w:hideMark/>
          </w:tcPr>
          <w:p w14:paraId="44F5658C" w14:textId="77777777" w:rsidR="007E5DAD" w:rsidRPr="007E5DAD" w:rsidRDefault="007E5DAD" w:rsidP="00BA3D32">
            <w:pPr>
              <w:widowControl w:val="0"/>
              <w:autoSpaceDE w:val="0"/>
              <w:autoSpaceDN w:val="0"/>
              <w:adjustRightInd w:val="0"/>
              <w:rPr>
                <w:rFonts w:ascii="Arial" w:eastAsia="Times New Roman" w:hAnsi="Arial" w:cs="Arial"/>
                <w:color w:val="000000"/>
                <w:sz w:val="16"/>
                <w:szCs w:val="16"/>
              </w:rPr>
            </w:pPr>
            <w:r w:rsidRPr="007E5DAD">
              <w:rPr>
                <w:rFonts w:ascii="Arial" w:hAnsi="Arial" w:cs="Arial"/>
                <w:color w:val="000000"/>
                <w:sz w:val="16"/>
                <w:szCs w:val="16"/>
              </w:rPr>
              <w:t>Demonstrates some use of appropriate technology in completing assignment. Technology is sometimes employed when necessary but may contain errors.</w:t>
            </w:r>
          </w:p>
        </w:tc>
        <w:tc>
          <w:tcPr>
            <w:tcW w:w="2205" w:type="dxa"/>
            <w:tcBorders>
              <w:top w:val="single" w:sz="6" w:space="0" w:color="CCCCCC"/>
              <w:left w:val="single" w:sz="6" w:space="0" w:color="CCCCCC"/>
              <w:bottom w:val="single" w:sz="6" w:space="0" w:color="CCCCCC"/>
              <w:right w:val="single" w:sz="6" w:space="0" w:color="CCCCCC"/>
            </w:tcBorders>
            <w:hideMark/>
          </w:tcPr>
          <w:p w14:paraId="154582EE" w14:textId="77777777" w:rsidR="007E5DAD" w:rsidRPr="007E5DAD" w:rsidRDefault="007E5DAD" w:rsidP="00BA3D32">
            <w:pPr>
              <w:widowControl w:val="0"/>
              <w:autoSpaceDE w:val="0"/>
              <w:autoSpaceDN w:val="0"/>
              <w:adjustRightInd w:val="0"/>
              <w:rPr>
                <w:rFonts w:ascii="Arial" w:eastAsia="Times New Roman" w:hAnsi="Arial" w:cs="Arial"/>
                <w:color w:val="000000"/>
                <w:sz w:val="16"/>
                <w:szCs w:val="16"/>
              </w:rPr>
            </w:pPr>
            <w:r w:rsidRPr="007E5DAD">
              <w:rPr>
                <w:rFonts w:ascii="Arial" w:hAnsi="Arial" w:cs="Arial"/>
                <w:color w:val="000000"/>
                <w:sz w:val="16"/>
                <w:szCs w:val="16"/>
              </w:rPr>
              <w:t>Demonstrates rudimentary use of appropriate technology in completing assignment. Technology is not always employed as necessary and contains errors when it is used.</w:t>
            </w:r>
          </w:p>
        </w:tc>
      </w:tr>
      <w:tr w:rsidR="007E5DAD" w:rsidRPr="007E5DAD" w14:paraId="3F883E7C" w14:textId="77777777" w:rsidTr="007E5DAD">
        <w:trPr>
          <w:trHeight w:val="1515"/>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2C7F5F77"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Style</w:t>
            </w:r>
            <w:r w:rsidRPr="007E5DAD">
              <w:rPr>
                <w:rFonts w:ascii="Arial" w:eastAsia="Times New Roman" w:hAnsi="Arial" w:cs="Arial"/>
                <w:bCs/>
                <w:color w:val="000000"/>
                <w:sz w:val="16"/>
                <w:szCs w:val="16"/>
              </w:rPr>
              <w:t xml:space="preserve"> </w:t>
            </w:r>
            <w:r w:rsidRPr="007E5DAD">
              <w:rPr>
                <w:rFonts w:ascii="Arial" w:eastAsia="Times New Roman" w:hAnsi="Arial" w:cs="Arial"/>
                <w:b/>
                <w:bCs/>
                <w:color w:val="000000"/>
                <w:sz w:val="16"/>
                <w:szCs w:val="16"/>
              </w:rPr>
              <w:t>(Presentation)</w:t>
            </w:r>
          </w:p>
          <w:p w14:paraId="2D7E1898"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(posture, voice, form)    </w:t>
            </w:r>
          </w:p>
          <w:p w14:paraId="59825A2E"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78CA842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Communication level is such that presenter(s) maintains eye contact with audience and seldom returns to notes. Presenter(s) utilizes a clear voice, correct tone, and precise pronunciation so that all audience members can hear presentation.   </w:t>
            </w:r>
          </w:p>
        </w:tc>
        <w:tc>
          <w:tcPr>
            <w:tcW w:w="2130" w:type="dxa"/>
            <w:tcBorders>
              <w:top w:val="single" w:sz="6" w:space="0" w:color="CCCCCC"/>
              <w:left w:val="single" w:sz="6" w:space="0" w:color="CCCCCC"/>
              <w:bottom w:val="single" w:sz="6" w:space="0" w:color="CCCCCC"/>
              <w:right w:val="single" w:sz="6" w:space="0" w:color="CCCCCC"/>
            </w:tcBorders>
            <w:hideMark/>
          </w:tcPr>
          <w:p w14:paraId="0C3DC104"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Presenter(s) maintains eye contact. All words have been pronounced correctly and audience members can hear presentation. </w:t>
            </w:r>
          </w:p>
          <w:p w14:paraId="382263EF"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400" w:type="dxa"/>
            <w:tcBorders>
              <w:top w:val="single" w:sz="6" w:space="0" w:color="CCCCCC"/>
              <w:left w:val="single" w:sz="6" w:space="0" w:color="CCCCCC"/>
              <w:bottom w:val="single" w:sz="6" w:space="0" w:color="CCCCCC"/>
              <w:right w:val="single" w:sz="6" w:space="0" w:color="CCCCCC"/>
            </w:tcBorders>
            <w:hideMark/>
          </w:tcPr>
          <w:p w14:paraId="1A60AB7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Presenter(s) maintains eye contact most of the time but frequently returns to notes. Almost all words have been pronounced correctly and audience members can hear presentation. </w:t>
            </w:r>
          </w:p>
          <w:p w14:paraId="099F577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205" w:type="dxa"/>
            <w:tcBorders>
              <w:top w:val="single" w:sz="6" w:space="0" w:color="CCCCCC"/>
              <w:left w:val="single" w:sz="6" w:space="0" w:color="CCCCCC"/>
              <w:bottom w:val="single" w:sz="6" w:space="0" w:color="CCCCCC"/>
              <w:right w:val="single" w:sz="6" w:space="0" w:color="CCCCCC"/>
            </w:tcBorders>
            <w:hideMark/>
          </w:tcPr>
          <w:p w14:paraId="40EC2D07"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Style may not match the particular audience or occasion. Presenter(s) tone of voice or other mannerisms may create alienation from the audience. Presenter rarely maintains eye contact, utilizes a low voice, and incorrectly pronounced numerous and various terms.</w:t>
            </w:r>
          </w:p>
        </w:tc>
      </w:tr>
    </w:tbl>
    <w:p w14:paraId="662E1EB7" w14:textId="77777777" w:rsidR="007E5DAD" w:rsidRDefault="007E5DAD" w:rsidP="007E5DAD">
      <w:pPr>
        <w:ind w:left="720" w:hanging="720"/>
        <w:jc w:val="center"/>
        <w:rPr>
          <w:b/>
          <w:sz w:val="28"/>
          <w:szCs w:val="28"/>
          <w:u w:val="single"/>
        </w:rPr>
      </w:pPr>
    </w:p>
    <w:p w14:paraId="1D995F05" w14:textId="3DDC7370" w:rsidR="007E5DAD" w:rsidRDefault="007E5DAD" w:rsidP="007E5DAD">
      <w:pPr>
        <w:ind w:left="720" w:hanging="720"/>
        <w:jc w:val="center"/>
        <w:rPr>
          <w:b/>
          <w:sz w:val="28"/>
          <w:szCs w:val="28"/>
          <w:u w:val="single"/>
        </w:rPr>
      </w:pPr>
    </w:p>
    <w:p w14:paraId="4D456435" w14:textId="7A221AE5" w:rsidR="007E5DAD" w:rsidRDefault="007E5DAD" w:rsidP="007E5DAD">
      <w:pPr>
        <w:ind w:left="720" w:hanging="720"/>
        <w:jc w:val="center"/>
        <w:rPr>
          <w:b/>
          <w:sz w:val="28"/>
          <w:szCs w:val="28"/>
          <w:u w:val="single"/>
        </w:rPr>
      </w:pPr>
    </w:p>
    <w:p w14:paraId="096EB4A3" w14:textId="771484FD" w:rsidR="007E5DAD" w:rsidRDefault="007E5DAD" w:rsidP="007E5DAD">
      <w:pPr>
        <w:ind w:left="720" w:hanging="720"/>
        <w:jc w:val="center"/>
        <w:rPr>
          <w:b/>
          <w:sz w:val="28"/>
          <w:szCs w:val="28"/>
          <w:u w:val="single"/>
        </w:rPr>
      </w:pPr>
    </w:p>
    <w:p w14:paraId="693ECB74" w14:textId="59A12A65" w:rsidR="007E5DAD" w:rsidRDefault="007E5DAD" w:rsidP="007E5DAD">
      <w:pPr>
        <w:ind w:left="720" w:hanging="720"/>
        <w:jc w:val="center"/>
        <w:rPr>
          <w:b/>
          <w:sz w:val="28"/>
          <w:szCs w:val="28"/>
          <w:u w:val="single"/>
        </w:rPr>
      </w:pPr>
    </w:p>
    <w:p w14:paraId="16E45709" w14:textId="50EBAECA" w:rsidR="00A20B09" w:rsidRDefault="00A20B09" w:rsidP="007E5DAD">
      <w:pPr>
        <w:ind w:left="720" w:hanging="720"/>
        <w:jc w:val="center"/>
        <w:rPr>
          <w:b/>
          <w:sz w:val="28"/>
          <w:szCs w:val="28"/>
          <w:u w:val="single"/>
        </w:rPr>
      </w:pPr>
    </w:p>
    <w:p w14:paraId="7C9D4FE6" w14:textId="77777777" w:rsidR="00A20B09" w:rsidRDefault="00A20B09" w:rsidP="007E5DAD">
      <w:pPr>
        <w:ind w:left="720" w:hanging="720"/>
        <w:jc w:val="center"/>
        <w:rPr>
          <w:b/>
          <w:sz w:val="28"/>
          <w:szCs w:val="28"/>
          <w:u w:val="single"/>
        </w:rPr>
      </w:pPr>
    </w:p>
    <w:p w14:paraId="4B8C5F86" w14:textId="77777777" w:rsidR="007E5DAD" w:rsidRDefault="007E5DAD" w:rsidP="007E5DAD">
      <w:pPr>
        <w:ind w:left="720" w:hanging="720"/>
        <w:jc w:val="center"/>
        <w:rPr>
          <w:b/>
          <w:sz w:val="28"/>
          <w:szCs w:val="28"/>
          <w:u w:val="single"/>
        </w:rPr>
      </w:pPr>
    </w:p>
    <w:p w14:paraId="2F659A3D" w14:textId="77777777" w:rsidR="007E5DAD" w:rsidRDefault="007E5DAD" w:rsidP="007E5DAD">
      <w:pPr>
        <w:ind w:left="720" w:hanging="720"/>
        <w:jc w:val="center"/>
        <w:rPr>
          <w:b/>
          <w:sz w:val="28"/>
          <w:szCs w:val="28"/>
          <w:u w:val="single"/>
        </w:rPr>
      </w:pPr>
    </w:p>
    <w:p w14:paraId="51D4C899" w14:textId="77777777" w:rsidR="007E5DAD" w:rsidRDefault="007E5DAD" w:rsidP="007E5DAD">
      <w:pPr>
        <w:ind w:left="720" w:hanging="720"/>
        <w:jc w:val="center"/>
        <w:rPr>
          <w:b/>
          <w:sz w:val="28"/>
          <w:szCs w:val="28"/>
          <w:u w:val="single"/>
        </w:rPr>
      </w:pPr>
    </w:p>
    <w:p w14:paraId="7A1B6699" w14:textId="77777777" w:rsidR="007E5DAD" w:rsidRDefault="007E5DAD" w:rsidP="007E5DAD">
      <w:pPr>
        <w:ind w:left="720" w:hanging="720"/>
        <w:jc w:val="center"/>
        <w:rPr>
          <w:b/>
          <w:sz w:val="28"/>
          <w:szCs w:val="28"/>
          <w:u w:val="single"/>
        </w:rPr>
      </w:pPr>
    </w:p>
    <w:p w14:paraId="68D1E5D3" w14:textId="083BE396" w:rsidR="007E5DAD" w:rsidRPr="00603BB9" w:rsidRDefault="007E5DAD" w:rsidP="007E5DAD">
      <w:pPr>
        <w:ind w:left="720" w:hanging="720"/>
        <w:jc w:val="center"/>
        <w:rPr>
          <w:b/>
          <w:sz w:val="28"/>
          <w:szCs w:val="28"/>
          <w:u w:val="single"/>
        </w:rPr>
      </w:pPr>
      <w:r w:rsidRPr="00603BB9">
        <w:rPr>
          <w:b/>
          <w:sz w:val="28"/>
          <w:szCs w:val="28"/>
          <w:u w:val="single"/>
        </w:rPr>
        <w:t>Rubric for PLO 5</w:t>
      </w:r>
    </w:p>
    <w:tbl>
      <w:tblPr>
        <w:tblpPr w:leftFromText="187" w:rightFromText="187" w:vertAnchor="text" w:horzAnchor="margin" w:tblpXSpec="center" w:tblpY="1"/>
        <w:tblW w:w="5212" w:type="pct"/>
        <w:tblCellSpacing w:w="15" w:type="dxa"/>
        <w:tblCellMar>
          <w:top w:w="45" w:type="dxa"/>
          <w:left w:w="45" w:type="dxa"/>
          <w:bottom w:w="45" w:type="dxa"/>
          <w:right w:w="45" w:type="dxa"/>
        </w:tblCellMar>
        <w:tblLook w:val="04A0" w:firstRow="1" w:lastRow="0" w:firstColumn="1" w:lastColumn="0" w:noHBand="0" w:noVBand="1"/>
      </w:tblPr>
      <w:tblGrid>
        <w:gridCol w:w="2031"/>
        <w:gridCol w:w="2199"/>
        <w:gridCol w:w="2340"/>
        <w:gridCol w:w="2430"/>
        <w:gridCol w:w="2250"/>
      </w:tblGrid>
      <w:tr w:rsidR="007E5DAD" w:rsidRPr="007E5DAD" w14:paraId="79F0835D" w14:textId="77777777" w:rsidTr="007E5DAD">
        <w:trPr>
          <w:tblHeader/>
          <w:tblCellSpacing w:w="15" w:type="dxa"/>
        </w:trPr>
        <w:tc>
          <w:tcPr>
            <w:tcW w:w="1986" w:type="dxa"/>
            <w:tcBorders>
              <w:top w:val="nil"/>
              <w:left w:val="nil"/>
              <w:bottom w:val="nil"/>
              <w:right w:val="nil"/>
            </w:tcBorders>
            <w:vAlign w:val="center"/>
            <w:hideMark/>
          </w:tcPr>
          <w:p w14:paraId="576AB421"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p>
        </w:tc>
        <w:tc>
          <w:tcPr>
            <w:tcW w:w="2169"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338D4615"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Distinguished</w:t>
            </w:r>
          </w:p>
        </w:tc>
        <w:tc>
          <w:tcPr>
            <w:tcW w:w="231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DC66347"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Mastery</w:t>
            </w:r>
          </w:p>
        </w:tc>
        <w:tc>
          <w:tcPr>
            <w:tcW w:w="240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EDB77DA"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Proficient</w:t>
            </w:r>
          </w:p>
        </w:tc>
        <w:tc>
          <w:tcPr>
            <w:tcW w:w="2205"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5491D6F6"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Novice</w:t>
            </w:r>
          </w:p>
        </w:tc>
      </w:tr>
      <w:tr w:rsidR="007E5DAD" w:rsidRPr="007E5DAD" w14:paraId="2D9443C6" w14:textId="77777777" w:rsidTr="007E5DAD">
        <w:trPr>
          <w:trHeight w:val="20"/>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1AEC8B7C"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Conclusion Development </w:t>
            </w:r>
          </w:p>
          <w:p w14:paraId="7FAFE1E5"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r w:rsidRPr="007E5DAD">
              <w:rPr>
                <w:rFonts w:ascii="Script MT Bold" w:eastAsia="Times New Roman" w:hAnsi="Script MT Bold"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197A03D5"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The student evaluated, synthesized, and organized all information provided and collected independently to form a succinctly stated professional proposal and create a coherent</w:t>
            </w:r>
          </w:p>
          <w:p w14:paraId="78F1BCBF"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and perceptive set of conclusions to support the decisions and solutions.</w:t>
            </w:r>
          </w:p>
          <w:p w14:paraId="6CE2D854"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559212EA"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The student evaluated, and organized information to form a decision and create a set of conclusions to support the decisions and solutions. Most of the information reviewed is</w:t>
            </w:r>
          </w:p>
          <w:p w14:paraId="5FEC7359"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clearly incorporated. With some significant assistance, the conclusions can be finalized for use.</w:t>
            </w:r>
          </w:p>
        </w:tc>
        <w:tc>
          <w:tcPr>
            <w:tcW w:w="2400" w:type="dxa"/>
            <w:tcBorders>
              <w:top w:val="single" w:sz="6" w:space="0" w:color="CCCCCC"/>
              <w:left w:val="single" w:sz="6" w:space="0" w:color="CCCCCC"/>
              <w:bottom w:val="single" w:sz="6" w:space="0" w:color="CCCCCC"/>
              <w:right w:val="single" w:sz="6" w:space="0" w:color="CCCCCC"/>
            </w:tcBorders>
            <w:hideMark/>
          </w:tcPr>
          <w:p w14:paraId="0D11FD18"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The student formed a decision and reached conclusions; however they were limited or shallow and provided minimal support for the decisions and solutions. One or two key points in the information was overlooked or undigested, requiring significant effort to complete for use.</w:t>
            </w:r>
          </w:p>
        </w:tc>
        <w:tc>
          <w:tcPr>
            <w:tcW w:w="2205" w:type="dxa"/>
            <w:tcBorders>
              <w:top w:val="single" w:sz="6" w:space="0" w:color="CCCCCC"/>
              <w:left w:val="single" w:sz="6" w:space="0" w:color="CCCCCC"/>
              <w:bottom w:val="single" w:sz="6" w:space="0" w:color="CCCCCC"/>
              <w:right w:val="single" w:sz="6" w:space="0" w:color="CCCCCC"/>
            </w:tcBorders>
            <w:hideMark/>
          </w:tcPr>
          <w:p w14:paraId="06273A71"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The student formed a decision, but it was not reasonable. The conclusions were essentially unrelated to the data reviewed with no clear cut strategy</w:t>
            </w:r>
          </w:p>
          <w:p w14:paraId="29F9C7C9"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Serving, as a developmental basis. Gaps in the conclusions resulted in inappropriate decisions and solutions,</w:t>
            </w:r>
          </w:p>
          <w:p w14:paraId="6E722F7A"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which may lead to additional failures if implemented.</w:t>
            </w:r>
          </w:p>
        </w:tc>
      </w:tr>
      <w:tr w:rsidR="007E5DAD" w:rsidRPr="007E5DAD" w14:paraId="2D85803C" w14:textId="77777777" w:rsidTr="007E5DAD">
        <w:trPr>
          <w:trHeight w:val="3210"/>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2BF8BE80"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Information </w:t>
            </w:r>
          </w:p>
          <w:p w14:paraId="201338B9" w14:textId="4DC569C6" w:rsidR="007E5DAD" w:rsidRPr="007E5DAD" w:rsidRDefault="007E5DAD" w:rsidP="007E5DAD">
            <w:pPr>
              <w:spacing w:before="75" w:after="75" w:line="240" w:lineRule="auto"/>
              <w:ind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(handling, gathering, use) </w:t>
            </w:r>
            <w:r w:rsidRPr="007E5DAD">
              <w:rPr>
                <w:rFonts w:ascii="Script MT Bold" w:eastAsia="Times New Roman" w:hAnsi="Script MT Bold" w:cs="Arial"/>
                <w:b/>
                <w:bCs/>
                <w:color w:val="000000"/>
                <w:sz w:val="16"/>
                <w:szCs w:val="16"/>
              </w:rPr>
              <w:t xml:space="preserve"> </w:t>
            </w:r>
          </w:p>
          <w:p w14:paraId="1C73E189"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249FF8F6"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281EA955"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3B52E74D"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768046C1"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tc>
        <w:tc>
          <w:tcPr>
            <w:tcW w:w="2169" w:type="dxa"/>
            <w:tcBorders>
              <w:top w:val="single" w:sz="6" w:space="0" w:color="CCCCCC"/>
              <w:left w:val="single" w:sz="6" w:space="0" w:color="CCCCCC"/>
              <w:bottom w:val="single" w:sz="6" w:space="0" w:color="CCCCCC"/>
              <w:right w:val="single" w:sz="6" w:space="0" w:color="CCCCCC"/>
            </w:tcBorders>
            <w:hideMark/>
          </w:tcPr>
          <w:p w14:paraId="43242771" w14:textId="06DC5FE4" w:rsidR="007E5DAD" w:rsidRPr="007E5DAD" w:rsidRDefault="007E5DAD" w:rsidP="007E5DAD">
            <w:pPr>
              <w:spacing w:before="75" w:after="75" w:line="240" w:lineRule="auto"/>
              <w:ind w:left="75" w:right="75"/>
              <w:rPr>
                <w:rFonts w:ascii="Arial" w:hAnsi="Arial" w:cs="Arial"/>
                <w:sz w:val="16"/>
                <w:szCs w:val="16"/>
              </w:rPr>
            </w:pPr>
            <w:r w:rsidRPr="007E5DAD">
              <w:rPr>
                <w:rFonts w:ascii="Arial" w:hAnsi="Arial" w:cs="Arial"/>
                <w:sz w:val="16"/>
                <w:szCs w:val="16"/>
              </w:rPr>
              <w:t>The analysis of information required for problem was perceptive, and the student engaged in active information gathering, delving deeply into the materials available. A comprehensive review of relevancy resulted, incorporating a wide variety of sources, leading to a professional quality analysis that draws clearly on personal and professional experience.</w:t>
            </w:r>
          </w:p>
        </w:tc>
        <w:tc>
          <w:tcPr>
            <w:tcW w:w="2310" w:type="dxa"/>
            <w:tcBorders>
              <w:top w:val="single" w:sz="6" w:space="0" w:color="CCCCCC"/>
              <w:left w:val="single" w:sz="6" w:space="0" w:color="CCCCCC"/>
              <w:bottom w:val="single" w:sz="6" w:space="0" w:color="CCCCCC"/>
              <w:right w:val="single" w:sz="6" w:space="0" w:color="CCCCCC"/>
            </w:tcBorders>
            <w:hideMark/>
          </w:tcPr>
          <w:p w14:paraId="5D09E880"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Relevant information for the problem was identified. The student successfully engaged in information gathering and found additional materials that were relevant presenting a comprehensive plan. Only one type of sources was used and documented appropriately. The analysis was mostly on target. It is evident that the student has limited professional experience upon which to draw.</w:t>
            </w:r>
          </w:p>
        </w:tc>
        <w:tc>
          <w:tcPr>
            <w:tcW w:w="2400" w:type="dxa"/>
            <w:tcBorders>
              <w:top w:val="single" w:sz="6" w:space="0" w:color="CCCCCC"/>
              <w:left w:val="single" w:sz="6" w:space="0" w:color="CCCCCC"/>
              <w:bottom w:val="single" w:sz="6" w:space="0" w:color="CCCCCC"/>
              <w:right w:val="single" w:sz="6" w:space="0" w:color="CCCCCC"/>
            </w:tcBorders>
            <w:hideMark/>
          </w:tcPr>
          <w:p w14:paraId="60295728"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Information relevant to the problem was identified. The student found additional information to fill the gaps in their knowledge, but it was limited in its scope. ‘The efforts for discover appropriate information were inadequate which did not yield a thorough coverage of what was needed. The student may not have looked beyond the information provided in the problem. The analysis was shallow but still correct, ready for expansion and refinement.</w:t>
            </w:r>
          </w:p>
        </w:tc>
        <w:tc>
          <w:tcPr>
            <w:tcW w:w="2205" w:type="dxa"/>
            <w:tcBorders>
              <w:top w:val="single" w:sz="6" w:space="0" w:color="CCCCCC"/>
              <w:left w:val="single" w:sz="6" w:space="0" w:color="CCCCCC"/>
              <w:bottom w:val="single" w:sz="6" w:space="0" w:color="CCCCCC"/>
              <w:right w:val="single" w:sz="6" w:space="0" w:color="CCCCCC"/>
            </w:tcBorders>
            <w:hideMark/>
          </w:tcPr>
          <w:p w14:paraId="2D017F83"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Information was assumed without any investigation and was presented at face value, without benefit of active questioning. As a result, several gaps in the information are apparent. The resulting analysis was off base in one or more significant ways.</w:t>
            </w:r>
          </w:p>
        </w:tc>
      </w:tr>
      <w:tr w:rsidR="007E5DAD" w:rsidRPr="007E5DAD" w14:paraId="37D04135" w14:textId="77777777" w:rsidTr="007E5DAD">
        <w:trPr>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759547C0"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Data Analysis</w:t>
            </w:r>
          </w:p>
          <w:p w14:paraId="7AEE754D"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(synthesis)</w:t>
            </w:r>
          </w:p>
          <w:p w14:paraId="2917022F"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72BB9E9C" w14:textId="77777777" w:rsidR="007E5DAD" w:rsidRPr="007E5DAD" w:rsidRDefault="007E5DAD" w:rsidP="00BA3D32">
            <w:pPr>
              <w:spacing w:before="75" w:after="75" w:line="240" w:lineRule="auto"/>
              <w:ind w:left="75" w:right="75"/>
              <w:rPr>
                <w:rFonts w:ascii="Arial" w:hAnsi="Arial" w:cs="Arial"/>
                <w:color w:val="000000"/>
                <w:sz w:val="16"/>
                <w:szCs w:val="16"/>
              </w:rPr>
            </w:pPr>
            <w:r w:rsidRPr="007E5DAD">
              <w:rPr>
                <w:rFonts w:ascii="Arial" w:hAnsi="Arial" w:cs="Arial"/>
                <w:color w:val="000000"/>
                <w:sz w:val="16"/>
                <w:szCs w:val="16"/>
              </w:rPr>
              <w:t>Highly Relevant data is generated and organized in a systematic manner.</w:t>
            </w:r>
          </w:p>
          <w:p w14:paraId="22C0C933" w14:textId="77777777" w:rsidR="007E5DAD" w:rsidRPr="007E5DAD" w:rsidRDefault="007E5DAD" w:rsidP="00BA3D32">
            <w:pPr>
              <w:spacing w:before="75" w:after="75" w:line="240" w:lineRule="auto"/>
              <w:ind w:left="75" w:right="75"/>
              <w:rPr>
                <w:rFonts w:ascii="Arial" w:hAnsi="Arial" w:cs="Arial"/>
                <w:color w:val="000000"/>
                <w:sz w:val="16"/>
                <w:szCs w:val="16"/>
              </w:rPr>
            </w:pPr>
            <w:r w:rsidRPr="007E5DAD">
              <w:rPr>
                <w:rFonts w:ascii="Arial" w:hAnsi="Arial" w:cs="Arial"/>
                <w:color w:val="000000"/>
                <w:sz w:val="16"/>
                <w:szCs w:val="16"/>
              </w:rPr>
              <w:t xml:space="preserve">Data source and methodology well clarified. </w:t>
            </w:r>
          </w:p>
          <w:p w14:paraId="58F36D30" w14:textId="77777777" w:rsidR="007E5DAD" w:rsidRPr="007E5DAD" w:rsidRDefault="007E5DAD" w:rsidP="00BA3D32">
            <w:pPr>
              <w:spacing w:before="75" w:after="75" w:line="240" w:lineRule="auto"/>
              <w:ind w:right="75"/>
              <w:rPr>
                <w:rFonts w:ascii="Arial" w:eastAsia="Times New Roman" w:hAnsi="Arial" w:cs="Arial"/>
                <w:color w:val="000000"/>
                <w:sz w:val="16"/>
                <w:szCs w:val="16"/>
              </w:rPr>
            </w:pPr>
            <w:r w:rsidRPr="007E5DAD">
              <w:rPr>
                <w:rFonts w:ascii="Arial" w:hAnsi="Arial" w:cs="Arial"/>
                <w:color w:val="000000"/>
                <w:sz w:val="16"/>
                <w:szCs w:val="16"/>
              </w:rPr>
              <w:t>Exceptionally well integrated to generate, interpret and convert data into information useful for decision making.</w:t>
            </w:r>
          </w:p>
          <w:p w14:paraId="0DB0A51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4CBAA80B"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 xml:space="preserve">Relevant data is generated and organized in a systematic manner. </w:t>
            </w:r>
          </w:p>
          <w:p w14:paraId="2FCD806B"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Data source and methodology well clarified.</w:t>
            </w:r>
          </w:p>
          <w:p w14:paraId="79C45B37"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Well integrated to interpret and convert data into information for useful decision making.</w:t>
            </w:r>
          </w:p>
        </w:tc>
        <w:tc>
          <w:tcPr>
            <w:tcW w:w="2400" w:type="dxa"/>
            <w:tcBorders>
              <w:top w:val="single" w:sz="6" w:space="0" w:color="CCCCCC"/>
              <w:left w:val="single" w:sz="6" w:space="0" w:color="CCCCCC"/>
              <w:bottom w:val="single" w:sz="6" w:space="0" w:color="CCCCCC"/>
              <w:right w:val="single" w:sz="6" w:space="0" w:color="CCCCCC"/>
            </w:tcBorders>
            <w:hideMark/>
          </w:tcPr>
          <w:p w14:paraId="7CEC3EB8"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Some omissions in data gathering but well organized nevertheless.</w:t>
            </w:r>
          </w:p>
          <w:p w14:paraId="0E2F0EDC"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 xml:space="preserve">Data source and methodology clarified. </w:t>
            </w:r>
          </w:p>
          <w:p w14:paraId="3E59C4B2"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Some flaws in the integration and interpretation but still manage to convert information into somewhat useful decision making tool.</w:t>
            </w:r>
          </w:p>
        </w:tc>
        <w:tc>
          <w:tcPr>
            <w:tcW w:w="2205" w:type="dxa"/>
            <w:tcBorders>
              <w:top w:val="single" w:sz="6" w:space="0" w:color="CCCCCC"/>
              <w:left w:val="single" w:sz="6" w:space="0" w:color="CCCCCC"/>
              <w:bottom w:val="single" w:sz="6" w:space="0" w:color="CCCCCC"/>
              <w:right w:val="single" w:sz="6" w:space="0" w:color="CCCCCC"/>
            </w:tcBorders>
            <w:hideMark/>
          </w:tcPr>
          <w:p w14:paraId="14DBB20A"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Lack of systematic data generation and organization. Questionable data collection methods</w:t>
            </w:r>
          </w:p>
          <w:p w14:paraId="4B49E726"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Unreliable Data source and methodology.</w:t>
            </w:r>
          </w:p>
          <w:p w14:paraId="6D357B83"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Erroneous interpretation and not so useful information for decision making due to inconsistent and unreliable data and methodology</w:t>
            </w:r>
          </w:p>
        </w:tc>
      </w:tr>
      <w:tr w:rsidR="007E5DAD" w:rsidRPr="007E5DAD" w14:paraId="588E12B5" w14:textId="77777777" w:rsidTr="007E5DAD">
        <w:trPr>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4B626864"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Comprehension</w:t>
            </w:r>
          </w:p>
          <w:p w14:paraId="194BB1E0"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07F3A74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no statements indicating misinterpretation or insufficient comprehension of all assigned material, all relevant background material, or student recognition of the significance of assigned/relevant material and information.</w:t>
            </w:r>
          </w:p>
          <w:p w14:paraId="296544E2"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p w14:paraId="2D104FC5"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65D0FED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minimal statement indicating misinterpretation or insufficient comprehension of all assigned material, all relevant background material, or student recognition of the significance of assigned/relevant material and information.</w:t>
            </w:r>
          </w:p>
        </w:tc>
        <w:tc>
          <w:tcPr>
            <w:tcW w:w="2400" w:type="dxa"/>
            <w:tcBorders>
              <w:top w:val="single" w:sz="6" w:space="0" w:color="CCCCCC"/>
              <w:left w:val="single" w:sz="6" w:space="0" w:color="CCCCCC"/>
              <w:bottom w:val="single" w:sz="6" w:space="0" w:color="CCCCCC"/>
              <w:right w:val="single" w:sz="6" w:space="0" w:color="CCCCCC"/>
            </w:tcBorders>
            <w:hideMark/>
          </w:tcPr>
          <w:p w14:paraId="1DCDB336"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a few statements indicating misinterpretation or insufficient comprehension of all assigned material, all relevant background material, or student recognition of the significance of assigned/relevant material and information.</w:t>
            </w:r>
          </w:p>
        </w:tc>
        <w:tc>
          <w:tcPr>
            <w:tcW w:w="2205" w:type="dxa"/>
            <w:tcBorders>
              <w:top w:val="single" w:sz="6" w:space="0" w:color="CCCCCC"/>
              <w:left w:val="single" w:sz="6" w:space="0" w:color="CCCCCC"/>
              <w:bottom w:val="single" w:sz="6" w:space="0" w:color="CCCCCC"/>
              <w:right w:val="single" w:sz="6" w:space="0" w:color="CCCCCC"/>
            </w:tcBorders>
            <w:hideMark/>
          </w:tcPr>
          <w:p w14:paraId="7760D310"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numerous statements indicating misinterpretation or insufficient comprehension of all assigned material, all relevant background material, or student recognition of the significance of assigned/relevant material and information.</w:t>
            </w:r>
          </w:p>
        </w:tc>
      </w:tr>
    </w:tbl>
    <w:p w14:paraId="19C6B56F" w14:textId="5CEB7710" w:rsidR="00445B2B" w:rsidRPr="00D40725" w:rsidRDefault="00445B2B" w:rsidP="00D40725">
      <w:pPr>
        <w:spacing w:line="240" w:lineRule="auto"/>
        <w:rPr>
          <w:color w:val="FF0000"/>
        </w:rPr>
      </w:pPr>
    </w:p>
    <w:sectPr w:rsidR="00445B2B" w:rsidRPr="00D40725" w:rsidSect="007345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F2"/>
    <w:multiLevelType w:val="hybridMultilevel"/>
    <w:tmpl w:val="7C2059F8"/>
    <w:lvl w:ilvl="0" w:tplc="22684D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BBD"/>
    <w:multiLevelType w:val="hybridMultilevel"/>
    <w:tmpl w:val="43A46ABE"/>
    <w:lvl w:ilvl="0" w:tplc="AA26005C">
      <w:start w:val="4"/>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A4E05"/>
    <w:multiLevelType w:val="hybridMultilevel"/>
    <w:tmpl w:val="AF68B492"/>
    <w:lvl w:ilvl="0" w:tplc="F2D0B494">
      <w:start w:val="6"/>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27CAB"/>
    <w:multiLevelType w:val="hybridMultilevel"/>
    <w:tmpl w:val="DD9C2A00"/>
    <w:lvl w:ilvl="0" w:tplc="F0C414E6">
      <w:start w:val="10"/>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B320583A"/>
    <w:lvl w:ilvl="0" w:tplc="3CEA6E4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4190B"/>
    <w:multiLevelType w:val="hybridMultilevel"/>
    <w:tmpl w:val="F7CE4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D3531C"/>
    <w:multiLevelType w:val="hybridMultilevel"/>
    <w:tmpl w:val="58424146"/>
    <w:lvl w:ilvl="0" w:tplc="04090015">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688B7251"/>
    <w:multiLevelType w:val="hybridMultilevel"/>
    <w:tmpl w:val="D506DA42"/>
    <w:lvl w:ilvl="0" w:tplc="5FDC029E">
      <w:start w:val="3"/>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E1663"/>
    <w:rsid w:val="000E5DC7"/>
    <w:rsid w:val="00187788"/>
    <w:rsid w:val="001C78AC"/>
    <w:rsid w:val="001E5260"/>
    <w:rsid w:val="00243DE2"/>
    <w:rsid w:val="002716B2"/>
    <w:rsid w:val="0028472D"/>
    <w:rsid w:val="00293DD4"/>
    <w:rsid w:val="002E69B8"/>
    <w:rsid w:val="00346DCF"/>
    <w:rsid w:val="003866D4"/>
    <w:rsid w:val="003D76AD"/>
    <w:rsid w:val="004042C3"/>
    <w:rsid w:val="0040441C"/>
    <w:rsid w:val="00431422"/>
    <w:rsid w:val="004361DE"/>
    <w:rsid w:val="00445B2B"/>
    <w:rsid w:val="0047716B"/>
    <w:rsid w:val="005013AC"/>
    <w:rsid w:val="00560AC4"/>
    <w:rsid w:val="0057559A"/>
    <w:rsid w:val="005A0AC6"/>
    <w:rsid w:val="005D6DD4"/>
    <w:rsid w:val="00676DF4"/>
    <w:rsid w:val="006B3C8C"/>
    <w:rsid w:val="006D7B3B"/>
    <w:rsid w:val="00701A6F"/>
    <w:rsid w:val="007214EA"/>
    <w:rsid w:val="00734525"/>
    <w:rsid w:val="00776AED"/>
    <w:rsid w:val="00796656"/>
    <w:rsid w:val="00796D82"/>
    <w:rsid w:val="007E5DAD"/>
    <w:rsid w:val="007F272A"/>
    <w:rsid w:val="00801FD8"/>
    <w:rsid w:val="00821D9D"/>
    <w:rsid w:val="00827327"/>
    <w:rsid w:val="0086124A"/>
    <w:rsid w:val="00870614"/>
    <w:rsid w:val="00883D68"/>
    <w:rsid w:val="008A4670"/>
    <w:rsid w:val="008B10F8"/>
    <w:rsid w:val="008D1DC7"/>
    <w:rsid w:val="00954E2F"/>
    <w:rsid w:val="009560C3"/>
    <w:rsid w:val="0095769B"/>
    <w:rsid w:val="00975191"/>
    <w:rsid w:val="00996E82"/>
    <w:rsid w:val="009C0F6B"/>
    <w:rsid w:val="009C3680"/>
    <w:rsid w:val="009D5349"/>
    <w:rsid w:val="009E3FEA"/>
    <w:rsid w:val="00A02BA4"/>
    <w:rsid w:val="00A20B09"/>
    <w:rsid w:val="00A336E3"/>
    <w:rsid w:val="00A959AE"/>
    <w:rsid w:val="00AD1DE2"/>
    <w:rsid w:val="00AF11E5"/>
    <w:rsid w:val="00B54D5C"/>
    <w:rsid w:val="00BA741B"/>
    <w:rsid w:val="00BB0AFC"/>
    <w:rsid w:val="00BC793A"/>
    <w:rsid w:val="00BD490D"/>
    <w:rsid w:val="00C24177"/>
    <w:rsid w:val="00C85425"/>
    <w:rsid w:val="00C966E1"/>
    <w:rsid w:val="00CE7810"/>
    <w:rsid w:val="00CF5462"/>
    <w:rsid w:val="00D238FE"/>
    <w:rsid w:val="00D324B5"/>
    <w:rsid w:val="00D40725"/>
    <w:rsid w:val="00D74A85"/>
    <w:rsid w:val="00D81B9E"/>
    <w:rsid w:val="00D950B0"/>
    <w:rsid w:val="00DB2C58"/>
    <w:rsid w:val="00DC3E17"/>
    <w:rsid w:val="00DF5D5B"/>
    <w:rsid w:val="00EB57E9"/>
    <w:rsid w:val="00F10B97"/>
    <w:rsid w:val="00F20891"/>
    <w:rsid w:val="00F51549"/>
    <w:rsid w:val="00F71990"/>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820C"/>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character" w:styleId="Hyperlink">
    <w:name w:val="Hyperlink"/>
    <w:basedOn w:val="DefaultParagraphFont"/>
    <w:uiPriority w:val="99"/>
    <w:unhideWhenUsed/>
    <w:rsid w:val="00C24177"/>
    <w:rPr>
      <w:color w:val="0563C1" w:themeColor="hyperlink"/>
      <w:u w:val="single"/>
    </w:rPr>
  </w:style>
  <w:style w:type="character" w:customStyle="1" w:styleId="UnresolvedMention">
    <w:name w:val="Unresolved Mention"/>
    <w:basedOn w:val="DefaultParagraphFont"/>
    <w:uiPriority w:val="99"/>
    <w:semiHidden/>
    <w:unhideWhenUsed/>
    <w:rsid w:val="00C24177"/>
    <w:rPr>
      <w:color w:val="605E5C"/>
      <w:shd w:val="clear" w:color="auto" w:fill="E1DFDD"/>
    </w:rPr>
  </w:style>
  <w:style w:type="paragraph" w:styleId="Header">
    <w:name w:val="header"/>
    <w:basedOn w:val="Normal"/>
    <w:link w:val="HeaderChar"/>
    <w:uiPriority w:val="99"/>
    <w:rsid w:val="005D6DD4"/>
    <w:pPr>
      <w:tabs>
        <w:tab w:val="center" w:pos="4320"/>
        <w:tab w:val="right" w:pos="8640"/>
      </w:tabs>
      <w:suppressAutoHyphens/>
      <w:spacing w:after="0" w:line="240" w:lineRule="auto"/>
    </w:pPr>
    <w:rPr>
      <w:rFonts w:ascii="Bookman Old Style" w:eastAsia="Times New Roman" w:hAnsi="Bookman Old Style"/>
      <w:sz w:val="22"/>
      <w:lang w:eastAsia="ar-SA"/>
    </w:rPr>
  </w:style>
  <w:style w:type="character" w:customStyle="1" w:styleId="HeaderChar">
    <w:name w:val="Header Char"/>
    <w:basedOn w:val="DefaultParagraphFont"/>
    <w:link w:val="Header"/>
    <w:uiPriority w:val="99"/>
    <w:rsid w:val="005D6DD4"/>
    <w:rPr>
      <w:rFonts w:ascii="Bookman Old Style" w:eastAsia="Times New Roman" w:hAnsi="Bookman Old Style" w:cs="Times New Roman"/>
      <w:szCs w:val="24"/>
      <w:lang w:eastAsia="ar-SA"/>
    </w:rPr>
  </w:style>
  <w:style w:type="table" w:styleId="TableGrid">
    <w:name w:val="Table Grid"/>
    <w:basedOn w:val="TableNormal"/>
    <w:uiPriority w:val="59"/>
    <w:rsid w:val="005D6D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725"/>
    <w:pPr>
      <w:spacing w:before="100" w:beforeAutospacing="1" w:after="100" w:afterAutospacing="1" w:line="240" w:lineRule="auto"/>
    </w:pPr>
    <w:rPr>
      <w:rFonts w:eastAsia="Times New Roman"/>
    </w:rPr>
  </w:style>
  <w:style w:type="paragraph" w:customStyle="1" w:styleId="Default">
    <w:name w:val="Default"/>
    <w:rsid w:val="00D40725"/>
    <w:pPr>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rrol2@wvstateu.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C1A58A2D0A4B77AA286BEB902D2F9C"/>
        <w:category>
          <w:name w:val="General"/>
          <w:gallery w:val="placeholder"/>
        </w:category>
        <w:types>
          <w:type w:val="bbPlcHdr"/>
        </w:types>
        <w:behaviors>
          <w:behavior w:val="content"/>
        </w:behaviors>
        <w:guid w:val="{F0AAFC27-BB2E-4C96-8F43-265474F3E421}"/>
      </w:docPartPr>
      <w:docPartBody>
        <w:p w:rsidR="00F47DE3" w:rsidRDefault="00CF513B" w:rsidP="00CF513B">
          <w:pPr>
            <w:pStyle w:val="F1C1A58A2D0A4B77AA286BEB902D2F9C"/>
          </w:pPr>
          <w:r>
            <w:rPr>
              <w:rStyle w:val="PlaceholderText"/>
              <w:sz w:val="24"/>
              <w:szCs w:val="24"/>
            </w:rPr>
            <w:t>Click here to type</w:t>
          </w:r>
          <w:r w:rsidRPr="004777D7">
            <w:rPr>
              <w:rStyle w:val="PlaceholderText"/>
              <w:sz w:val="24"/>
              <w:szCs w:val="24"/>
            </w:rPr>
            <w:t xml:space="preserve"> name.</w:t>
          </w:r>
        </w:p>
      </w:docPartBody>
    </w:docPart>
    <w:docPart>
      <w:docPartPr>
        <w:name w:val="6BCF940A1CA9465F8CCBF9FFD441CE50"/>
        <w:category>
          <w:name w:val="General"/>
          <w:gallery w:val="placeholder"/>
        </w:category>
        <w:types>
          <w:type w:val="bbPlcHdr"/>
        </w:types>
        <w:behaviors>
          <w:behavior w:val="content"/>
        </w:behaviors>
        <w:guid w:val="{9938A908-4EF3-4D6E-AA27-F317EE9D3B2B}"/>
      </w:docPartPr>
      <w:docPartBody>
        <w:p w:rsidR="00F47DE3" w:rsidRDefault="00CF513B" w:rsidP="00CF513B">
          <w:pPr>
            <w:pStyle w:val="6BCF940A1CA9465F8CCBF9FFD441CE50"/>
          </w:pPr>
          <w:r>
            <w:rPr>
              <w:rStyle w:val="PlaceholderText"/>
              <w:sz w:val="24"/>
              <w:szCs w:val="24"/>
            </w:rPr>
            <w:t>Click here to type</w:t>
          </w:r>
          <w:r w:rsidRPr="004777D7">
            <w:rPr>
              <w:rStyle w:val="PlaceholderText"/>
              <w:sz w:val="24"/>
              <w:szCs w:val="24"/>
            </w:rPr>
            <w:t xml:space="preserve"> name.</w:t>
          </w:r>
        </w:p>
      </w:docPartBody>
    </w:docPart>
    <w:docPart>
      <w:docPartPr>
        <w:name w:val="42CCC0E1FC8A4BA795EEC90866DED0D4"/>
        <w:category>
          <w:name w:val="General"/>
          <w:gallery w:val="placeholder"/>
        </w:category>
        <w:types>
          <w:type w:val="bbPlcHdr"/>
        </w:types>
        <w:behaviors>
          <w:behavior w:val="content"/>
        </w:behaviors>
        <w:guid w:val="{F0A09EB1-B2A6-4E6B-A0E5-5386ED561FF4}"/>
      </w:docPartPr>
      <w:docPartBody>
        <w:p w:rsidR="00F47DE3" w:rsidRDefault="00CF513B" w:rsidP="00CF513B">
          <w:pPr>
            <w:pStyle w:val="42CCC0E1FC8A4BA795EEC90866DED0D4"/>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123D9A"/>
    <w:rsid w:val="001E5AED"/>
    <w:rsid w:val="00250255"/>
    <w:rsid w:val="00304A61"/>
    <w:rsid w:val="005468BB"/>
    <w:rsid w:val="006F4F57"/>
    <w:rsid w:val="007E3E7D"/>
    <w:rsid w:val="00A7310F"/>
    <w:rsid w:val="00AB38D8"/>
    <w:rsid w:val="00C44D8A"/>
    <w:rsid w:val="00C7312D"/>
    <w:rsid w:val="00CD4BD3"/>
    <w:rsid w:val="00CF513B"/>
    <w:rsid w:val="00D8321A"/>
    <w:rsid w:val="00DD7D14"/>
    <w:rsid w:val="00F47DE3"/>
    <w:rsid w:val="00F6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13B"/>
    <w:rPr>
      <w:color w:val="808080"/>
    </w:rPr>
  </w:style>
  <w:style w:type="paragraph" w:customStyle="1" w:styleId="F1C1A58A2D0A4B77AA286BEB902D2F9C">
    <w:name w:val="F1C1A58A2D0A4B77AA286BEB902D2F9C"/>
    <w:rsid w:val="00CF513B"/>
  </w:style>
  <w:style w:type="paragraph" w:customStyle="1" w:styleId="6BCF940A1CA9465F8CCBF9FFD441CE50">
    <w:name w:val="6BCF940A1CA9465F8CCBF9FFD441CE50"/>
    <w:rsid w:val="00CF513B"/>
  </w:style>
  <w:style w:type="paragraph" w:customStyle="1" w:styleId="42CCC0E1FC8A4BA795EEC90866DED0D4">
    <w:name w:val="42CCC0E1FC8A4BA795EEC90866DED0D4"/>
    <w:rsid w:val="00CF5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2018-10-16T16:25:00Z</cp:lastPrinted>
  <dcterms:created xsi:type="dcterms:W3CDTF">2021-02-03T14:18:00Z</dcterms:created>
  <dcterms:modified xsi:type="dcterms:W3CDTF">2021-02-03T14:18:00Z</dcterms:modified>
</cp:coreProperties>
</file>