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1F16C3">
        <w:rPr>
          <w:b/>
        </w:rPr>
        <w:t xml:space="preserve"> </w:t>
      </w:r>
      <w:r w:rsidR="001F16C3" w:rsidRPr="001F16C3">
        <w:rPr>
          <w:b/>
          <w:u w:val="single"/>
        </w:rPr>
        <w:t xml:space="preserve">  201</w:t>
      </w:r>
      <w:r w:rsidR="00164FDF">
        <w:rPr>
          <w:b/>
          <w:u w:val="single"/>
        </w:rPr>
        <w:t>9</w:t>
      </w:r>
      <w:r w:rsidR="001F16C3" w:rsidRPr="001F16C3">
        <w:rPr>
          <w:b/>
          <w:u w:val="single"/>
        </w:rPr>
        <w:t>-20</w:t>
      </w:r>
      <w:r w:rsidR="00164FDF">
        <w:rPr>
          <w:b/>
          <w:u w:val="single"/>
        </w:rPr>
        <w:t>20</w:t>
      </w:r>
      <w:r w:rsidR="00BF7440">
        <w:rPr>
          <w:b/>
          <w:u w:val="single"/>
        </w:rPr>
        <w:t>_</w:t>
      </w:r>
      <w:proofErr w:type="gramStart"/>
      <w:r w:rsidR="00BF7440">
        <w:rPr>
          <w:b/>
          <w:u w:val="single"/>
        </w:rPr>
        <w:t>_</w:t>
      </w:r>
      <w:r w:rsidR="001F16C3" w:rsidRPr="001F16C3">
        <w:rPr>
          <w:b/>
          <w:u w:val="single"/>
        </w:rPr>
        <w:t xml:space="preserve"> </w:t>
      </w:r>
      <w:r w:rsidR="001F16C3" w:rsidRPr="001F16C3">
        <w:rPr>
          <w:b/>
          <w:sz w:val="6"/>
          <w:u w:val="single"/>
        </w:rPr>
        <w:t>.</w:t>
      </w:r>
      <w:proofErr w:type="gramEnd"/>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Pr="00A077E4">
        <w:rPr>
          <w:b/>
          <w:u w:val="single"/>
        </w:rPr>
        <w:t>__</w:t>
      </w:r>
      <w:r w:rsidR="001F16C3">
        <w:rPr>
          <w:b/>
          <w:u w:val="single"/>
        </w:rPr>
        <w:t>Chemistry</w:t>
      </w:r>
      <w:r w:rsidRPr="00A077E4">
        <w:rPr>
          <w:b/>
          <w:u w:val="single"/>
        </w:rPr>
        <w:t>_________</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1F16C3">
            <w:rPr>
              <w:b/>
            </w:rPr>
            <w:t>Micheal Fultz</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1F16C3">
            <w:rPr>
              <w:b/>
            </w:rPr>
            <w:t>mfultz@wvstateu.edu</w:t>
          </w:r>
        </w:sdtContent>
      </w:sdt>
    </w:p>
    <w:p w:rsidR="008B10F8" w:rsidRPr="008B10F8" w:rsidRDefault="008B10F8" w:rsidP="0086124A">
      <w:pPr>
        <w:pStyle w:val="ListParagraph"/>
        <w:spacing w:line="240" w:lineRule="auto"/>
        <w:ind w:left="360"/>
        <w:rPr>
          <w:b/>
        </w:rPr>
      </w:pPr>
    </w:p>
    <w:p w:rsidR="008B10F8" w:rsidRPr="008B10F8"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E21C31" w:rsidRDefault="00E21C31" w:rsidP="00E21C31">
      <w:pPr>
        <w:spacing w:after="0"/>
        <w:rPr>
          <w:color w:val="2D2D2D"/>
          <w:sz w:val="23"/>
          <w:szCs w:val="23"/>
        </w:rPr>
      </w:pPr>
    </w:p>
    <w:p w:rsidR="00E21C31" w:rsidRPr="00E21C31" w:rsidRDefault="00E21C31" w:rsidP="00E21C31">
      <w:pPr>
        <w:spacing w:after="0"/>
        <w:ind w:left="360"/>
        <w:rPr>
          <w:b/>
        </w:rPr>
      </w:pPr>
      <w:r w:rsidRPr="00E21C31">
        <w:rPr>
          <w:color w:val="2D2D2D"/>
          <w:sz w:val="23"/>
          <w:szCs w:val="23"/>
        </w:rPr>
        <w:t>Program</w:t>
      </w:r>
      <w:r w:rsidRPr="00E21C31">
        <w:rPr>
          <w:color w:val="2D2D2D"/>
          <w:spacing w:val="17"/>
          <w:sz w:val="23"/>
          <w:szCs w:val="23"/>
        </w:rPr>
        <w:t xml:space="preserve"> </w:t>
      </w:r>
      <w:r w:rsidRPr="00E21C31">
        <w:rPr>
          <w:color w:val="2D2D2D"/>
          <w:sz w:val="23"/>
          <w:szCs w:val="23"/>
        </w:rPr>
        <w:t>Learning</w:t>
      </w:r>
      <w:r w:rsidRPr="00E21C31">
        <w:rPr>
          <w:color w:val="2D2D2D"/>
          <w:spacing w:val="21"/>
          <w:sz w:val="23"/>
          <w:szCs w:val="23"/>
        </w:rPr>
        <w:t xml:space="preserve"> </w:t>
      </w:r>
      <w:r w:rsidRPr="00E21C31">
        <w:rPr>
          <w:color w:val="2D2D2D"/>
          <w:sz w:val="23"/>
          <w:szCs w:val="23"/>
        </w:rPr>
        <w:t>Outcomes,</w:t>
      </w:r>
      <w:r w:rsidRPr="00E21C31">
        <w:rPr>
          <w:color w:val="2D2D2D"/>
          <w:spacing w:val="32"/>
          <w:sz w:val="23"/>
          <w:szCs w:val="23"/>
        </w:rPr>
        <w:t xml:space="preserve"> </w:t>
      </w:r>
      <w:r w:rsidRPr="00E21C31">
        <w:rPr>
          <w:color w:val="2D2D2D"/>
          <w:sz w:val="23"/>
          <w:szCs w:val="23"/>
        </w:rPr>
        <w:t>PLOs</w:t>
      </w:r>
      <w:r w:rsidRPr="00E21C31">
        <w:rPr>
          <w:color w:val="2D2D2D"/>
          <w:spacing w:val="23"/>
          <w:sz w:val="23"/>
          <w:szCs w:val="23"/>
        </w:rPr>
        <w:t xml:space="preserve"> </w:t>
      </w:r>
      <w:r w:rsidRPr="00E21C31">
        <w:rPr>
          <w:rFonts w:ascii="Arial" w:eastAsia="Arial" w:hAnsi="Arial" w:cs="Arial"/>
          <w:color w:val="2D2D2D"/>
          <w:sz w:val="23"/>
          <w:szCs w:val="23"/>
        </w:rPr>
        <w:t>1</w:t>
      </w:r>
      <w:r w:rsidRPr="00E21C31">
        <w:rPr>
          <w:rFonts w:ascii="Arial" w:eastAsia="Arial" w:hAnsi="Arial" w:cs="Arial"/>
          <w:color w:val="2D2D2D"/>
          <w:spacing w:val="-16"/>
          <w:sz w:val="23"/>
          <w:szCs w:val="23"/>
        </w:rPr>
        <w:t xml:space="preserve"> </w:t>
      </w:r>
      <w:r w:rsidRPr="00E21C31">
        <w:rPr>
          <w:color w:val="2D2D2D"/>
          <w:sz w:val="23"/>
          <w:szCs w:val="23"/>
        </w:rPr>
        <w:t>and</w:t>
      </w:r>
      <w:r w:rsidRPr="00E21C31">
        <w:rPr>
          <w:color w:val="2D2D2D"/>
          <w:spacing w:val="9"/>
          <w:sz w:val="23"/>
          <w:szCs w:val="23"/>
        </w:rPr>
        <w:t xml:space="preserve"> </w:t>
      </w:r>
      <w:r w:rsidRPr="00E21C31">
        <w:rPr>
          <w:color w:val="2D2D2D"/>
          <w:sz w:val="23"/>
          <w:szCs w:val="23"/>
        </w:rPr>
        <w:t>3</w:t>
      </w:r>
      <w:r w:rsidRPr="00E21C31">
        <w:rPr>
          <w:color w:val="2D2D2D"/>
          <w:spacing w:val="8"/>
          <w:sz w:val="23"/>
          <w:szCs w:val="23"/>
        </w:rPr>
        <w:t xml:space="preserve"> </w:t>
      </w:r>
      <w:r w:rsidRPr="00E21C31">
        <w:rPr>
          <w:color w:val="2D2D2D"/>
          <w:sz w:val="23"/>
          <w:szCs w:val="23"/>
        </w:rPr>
        <w:t>will be measured</w:t>
      </w:r>
      <w:r w:rsidRPr="00E21C31">
        <w:rPr>
          <w:color w:val="2D2D2D"/>
          <w:spacing w:val="31"/>
          <w:sz w:val="23"/>
          <w:szCs w:val="23"/>
        </w:rPr>
        <w:t xml:space="preserve"> </w:t>
      </w:r>
      <w:r w:rsidRPr="00E21C31">
        <w:rPr>
          <w:color w:val="2D2D2D"/>
          <w:sz w:val="23"/>
          <w:szCs w:val="23"/>
        </w:rPr>
        <w:t>during the 201</w:t>
      </w:r>
      <w:r w:rsidR="00AA7DEC">
        <w:rPr>
          <w:color w:val="2D2D2D"/>
          <w:sz w:val="23"/>
          <w:szCs w:val="23"/>
        </w:rPr>
        <w:t>9</w:t>
      </w:r>
      <w:r w:rsidRPr="00E21C31">
        <w:rPr>
          <w:color w:val="2D2D2D"/>
          <w:sz w:val="23"/>
          <w:szCs w:val="23"/>
        </w:rPr>
        <w:t>-20</w:t>
      </w:r>
      <w:r w:rsidR="00AA7DEC">
        <w:rPr>
          <w:color w:val="2D2D2D"/>
          <w:sz w:val="23"/>
          <w:szCs w:val="23"/>
        </w:rPr>
        <w:t>20</w:t>
      </w:r>
      <w:r w:rsidRPr="00E21C31">
        <w:rPr>
          <w:color w:val="2D2D2D"/>
          <w:sz w:val="23"/>
          <w:szCs w:val="23"/>
        </w:rPr>
        <w:t xml:space="preserve"> academic year</w:t>
      </w:r>
      <w:r w:rsidRPr="00E21C31">
        <w:rPr>
          <w:color w:val="2D2D2D"/>
          <w:w w:val="103"/>
          <w:sz w:val="23"/>
          <w:szCs w:val="23"/>
        </w:rPr>
        <w:t>.</w:t>
      </w:r>
    </w:p>
    <w:p w:rsidR="00E21C31" w:rsidRPr="00E21C31" w:rsidRDefault="00E21C31" w:rsidP="00E21C31">
      <w:pPr>
        <w:pStyle w:val="ListParagraph"/>
        <w:spacing w:after="0" w:line="287" w:lineRule="auto"/>
        <w:rPr>
          <w:sz w:val="23"/>
          <w:szCs w:val="23"/>
        </w:rPr>
      </w:pPr>
      <w:r>
        <w:sym w:font="Wingdings" w:char="F09F"/>
      </w:r>
      <w:r w:rsidRPr="00E21C31">
        <w:rPr>
          <w:color w:val="2D2D2D"/>
          <w:sz w:val="23"/>
          <w:szCs w:val="23"/>
        </w:rPr>
        <w:t xml:space="preserve">  PLO</w:t>
      </w:r>
      <w:r w:rsidRPr="00E21C31">
        <w:rPr>
          <w:color w:val="2D2D2D"/>
          <w:spacing w:val="14"/>
          <w:sz w:val="23"/>
          <w:szCs w:val="23"/>
        </w:rPr>
        <w:t xml:space="preserve"> </w:t>
      </w:r>
      <w:r w:rsidRPr="00E21C31">
        <w:rPr>
          <w:color w:val="2D2D2D"/>
          <w:sz w:val="23"/>
          <w:szCs w:val="23"/>
        </w:rPr>
        <w:t>1.</w:t>
      </w:r>
      <w:r w:rsidRPr="00E21C31">
        <w:rPr>
          <w:color w:val="2D2D2D"/>
          <w:spacing w:val="54"/>
          <w:sz w:val="23"/>
          <w:szCs w:val="23"/>
        </w:rPr>
        <w:t xml:space="preserve"> </w:t>
      </w:r>
      <w:r w:rsidRPr="00E21C31">
        <w:rPr>
          <w:color w:val="2D2D2D"/>
          <w:sz w:val="23"/>
          <w:szCs w:val="23"/>
        </w:rPr>
        <w:t>Explain</w:t>
      </w:r>
      <w:r w:rsidRPr="00E21C31">
        <w:rPr>
          <w:color w:val="2D2D2D"/>
          <w:spacing w:val="34"/>
          <w:sz w:val="23"/>
          <w:szCs w:val="23"/>
        </w:rPr>
        <w:t xml:space="preserve"> </w:t>
      </w:r>
      <w:r w:rsidRPr="00E21C31">
        <w:rPr>
          <w:color w:val="2D2D2D"/>
          <w:sz w:val="23"/>
          <w:szCs w:val="23"/>
        </w:rPr>
        <w:t>the</w:t>
      </w:r>
      <w:r w:rsidRPr="00E21C31">
        <w:rPr>
          <w:color w:val="2D2D2D"/>
          <w:spacing w:val="11"/>
          <w:sz w:val="23"/>
          <w:szCs w:val="23"/>
        </w:rPr>
        <w:t xml:space="preserve"> </w:t>
      </w:r>
      <w:r w:rsidRPr="00E21C31">
        <w:rPr>
          <w:color w:val="2D2D2D"/>
          <w:sz w:val="23"/>
          <w:szCs w:val="23"/>
        </w:rPr>
        <w:t>fundamentals</w:t>
      </w:r>
      <w:r w:rsidRPr="00E21C31">
        <w:rPr>
          <w:color w:val="2D2D2D"/>
          <w:spacing w:val="37"/>
          <w:sz w:val="23"/>
          <w:szCs w:val="23"/>
        </w:rPr>
        <w:t xml:space="preserve"> </w:t>
      </w:r>
      <w:r w:rsidRPr="00E21C31">
        <w:rPr>
          <w:color w:val="2D2D2D"/>
          <w:sz w:val="23"/>
          <w:szCs w:val="23"/>
        </w:rPr>
        <w:t>in</w:t>
      </w:r>
      <w:r w:rsidRPr="00E21C31">
        <w:rPr>
          <w:color w:val="2D2D2D"/>
          <w:spacing w:val="6"/>
          <w:sz w:val="23"/>
          <w:szCs w:val="23"/>
        </w:rPr>
        <w:t xml:space="preserve"> </w:t>
      </w:r>
      <w:r w:rsidRPr="00E21C31">
        <w:rPr>
          <w:color w:val="2D2D2D"/>
          <w:sz w:val="23"/>
          <w:szCs w:val="23"/>
        </w:rPr>
        <w:t>organic,</w:t>
      </w:r>
      <w:r w:rsidRPr="00E21C31">
        <w:rPr>
          <w:color w:val="2D2D2D"/>
          <w:spacing w:val="28"/>
          <w:sz w:val="23"/>
          <w:szCs w:val="23"/>
        </w:rPr>
        <w:t xml:space="preserve"> </w:t>
      </w:r>
      <w:r w:rsidRPr="00E21C31">
        <w:rPr>
          <w:color w:val="2D2D2D"/>
          <w:sz w:val="23"/>
          <w:szCs w:val="23"/>
        </w:rPr>
        <w:t>analytical,</w:t>
      </w:r>
      <w:r w:rsidRPr="00E21C31">
        <w:rPr>
          <w:color w:val="2D2D2D"/>
          <w:spacing w:val="24"/>
          <w:sz w:val="23"/>
          <w:szCs w:val="23"/>
        </w:rPr>
        <w:t xml:space="preserve"> </w:t>
      </w:r>
      <w:r w:rsidRPr="00E21C31">
        <w:rPr>
          <w:color w:val="2D2D2D"/>
          <w:sz w:val="23"/>
          <w:szCs w:val="23"/>
        </w:rPr>
        <w:t>physical,</w:t>
      </w:r>
      <w:r w:rsidRPr="00E21C31">
        <w:rPr>
          <w:color w:val="2D2D2D"/>
          <w:spacing w:val="11"/>
          <w:sz w:val="23"/>
          <w:szCs w:val="23"/>
        </w:rPr>
        <w:t xml:space="preserve"> </w:t>
      </w:r>
      <w:r w:rsidRPr="00E21C31">
        <w:rPr>
          <w:color w:val="2D2D2D"/>
          <w:sz w:val="23"/>
          <w:szCs w:val="23"/>
        </w:rPr>
        <w:t>inorganic,</w:t>
      </w:r>
      <w:r w:rsidRPr="00E21C31">
        <w:rPr>
          <w:color w:val="2D2D2D"/>
          <w:spacing w:val="33"/>
          <w:sz w:val="23"/>
          <w:szCs w:val="23"/>
        </w:rPr>
        <w:t xml:space="preserve"> </w:t>
      </w:r>
      <w:r w:rsidRPr="00E21C31">
        <w:rPr>
          <w:color w:val="2D2D2D"/>
          <w:w w:val="105"/>
          <w:sz w:val="23"/>
          <w:szCs w:val="23"/>
        </w:rPr>
        <w:t xml:space="preserve">and    </w:t>
      </w:r>
      <w:r w:rsidRPr="00E21C31">
        <w:rPr>
          <w:color w:val="2D2D2D"/>
          <w:sz w:val="23"/>
          <w:szCs w:val="23"/>
        </w:rPr>
        <w:t>biological</w:t>
      </w:r>
      <w:r w:rsidRPr="00E21C31">
        <w:rPr>
          <w:color w:val="2D2D2D"/>
          <w:spacing w:val="13"/>
          <w:sz w:val="23"/>
          <w:szCs w:val="23"/>
        </w:rPr>
        <w:t xml:space="preserve"> </w:t>
      </w:r>
      <w:r w:rsidRPr="00E21C31">
        <w:rPr>
          <w:color w:val="2D2D2D"/>
          <w:w w:val="105"/>
          <w:sz w:val="23"/>
          <w:szCs w:val="23"/>
        </w:rPr>
        <w:t>chemistry.</w:t>
      </w:r>
    </w:p>
    <w:p w:rsidR="00E21C31" w:rsidRPr="00E21C31" w:rsidRDefault="00E21C31" w:rsidP="00E21C31">
      <w:pPr>
        <w:pStyle w:val="ListParagraph"/>
        <w:spacing w:after="0"/>
        <w:rPr>
          <w:color w:val="2D2D2D"/>
          <w:w w:val="103"/>
          <w:sz w:val="23"/>
          <w:szCs w:val="23"/>
        </w:rPr>
      </w:pPr>
      <w:r>
        <w:sym w:font="Wingdings" w:char="F09F"/>
      </w:r>
      <w:r w:rsidRPr="00E21C31">
        <w:rPr>
          <w:color w:val="2D2D2D"/>
          <w:sz w:val="23"/>
          <w:szCs w:val="23"/>
        </w:rPr>
        <w:t xml:space="preserve">  PLO</w:t>
      </w:r>
      <w:r w:rsidRPr="00E21C31">
        <w:rPr>
          <w:color w:val="2D2D2D"/>
          <w:spacing w:val="2"/>
          <w:sz w:val="23"/>
          <w:szCs w:val="23"/>
        </w:rPr>
        <w:t xml:space="preserve"> </w:t>
      </w:r>
      <w:r w:rsidRPr="00E21C31">
        <w:rPr>
          <w:color w:val="2D2D2D"/>
          <w:sz w:val="23"/>
          <w:szCs w:val="23"/>
        </w:rPr>
        <w:t xml:space="preserve">3. </w:t>
      </w:r>
      <w:r w:rsidRPr="00E21C31">
        <w:rPr>
          <w:color w:val="2D2D2D"/>
          <w:spacing w:val="11"/>
          <w:sz w:val="23"/>
          <w:szCs w:val="23"/>
        </w:rPr>
        <w:t xml:space="preserve"> </w:t>
      </w:r>
      <w:r w:rsidRPr="00E21C31">
        <w:rPr>
          <w:color w:val="2D2D2D"/>
          <w:sz w:val="23"/>
          <w:szCs w:val="23"/>
        </w:rPr>
        <w:t>Apply</w:t>
      </w:r>
      <w:r w:rsidRPr="00E21C31">
        <w:rPr>
          <w:color w:val="2D2D2D"/>
          <w:spacing w:val="30"/>
          <w:sz w:val="23"/>
          <w:szCs w:val="23"/>
        </w:rPr>
        <w:t xml:space="preserve"> </w:t>
      </w:r>
      <w:r w:rsidRPr="00E21C31">
        <w:rPr>
          <w:color w:val="2D2D2D"/>
          <w:sz w:val="23"/>
          <w:szCs w:val="23"/>
        </w:rPr>
        <w:t>problem-solving</w:t>
      </w:r>
      <w:r w:rsidRPr="00E21C31">
        <w:rPr>
          <w:color w:val="2D2D2D"/>
          <w:spacing w:val="37"/>
          <w:sz w:val="23"/>
          <w:szCs w:val="23"/>
        </w:rPr>
        <w:t xml:space="preserve"> </w:t>
      </w:r>
      <w:r w:rsidRPr="00E21C31">
        <w:rPr>
          <w:color w:val="2D2D2D"/>
          <w:sz w:val="23"/>
          <w:szCs w:val="23"/>
        </w:rPr>
        <w:t>strategies</w:t>
      </w:r>
      <w:r w:rsidRPr="00E21C31">
        <w:rPr>
          <w:color w:val="2D2D2D"/>
          <w:spacing w:val="36"/>
          <w:sz w:val="23"/>
          <w:szCs w:val="23"/>
        </w:rPr>
        <w:t xml:space="preserve"> </w:t>
      </w:r>
      <w:r w:rsidRPr="00E21C31">
        <w:rPr>
          <w:color w:val="2D2D2D"/>
          <w:sz w:val="23"/>
          <w:szCs w:val="23"/>
        </w:rPr>
        <w:t>to</w:t>
      </w:r>
      <w:r w:rsidRPr="00E21C31">
        <w:rPr>
          <w:color w:val="2D2D2D"/>
          <w:spacing w:val="-3"/>
          <w:sz w:val="23"/>
          <w:szCs w:val="23"/>
        </w:rPr>
        <w:t xml:space="preserve"> </w:t>
      </w:r>
      <w:r w:rsidRPr="00E21C31">
        <w:rPr>
          <w:color w:val="2D2D2D"/>
          <w:sz w:val="23"/>
          <w:szCs w:val="23"/>
        </w:rPr>
        <w:t>scientific</w:t>
      </w:r>
      <w:r w:rsidRPr="00E21C31">
        <w:rPr>
          <w:color w:val="2D2D2D"/>
          <w:spacing w:val="42"/>
          <w:sz w:val="23"/>
          <w:szCs w:val="23"/>
        </w:rPr>
        <w:t xml:space="preserve"> </w:t>
      </w:r>
      <w:r w:rsidRPr="00E21C31">
        <w:rPr>
          <w:color w:val="2D2D2D"/>
          <w:w w:val="103"/>
          <w:sz w:val="23"/>
          <w:szCs w:val="23"/>
        </w:rPr>
        <w:t>problems</w:t>
      </w:r>
    </w:p>
    <w:p w:rsidR="00E21C31" w:rsidRDefault="00E21C31" w:rsidP="0086124A">
      <w:pPr>
        <w:pStyle w:val="ListParagraph"/>
        <w:spacing w:line="240" w:lineRule="auto"/>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1D2780" w:rsidRDefault="001D2780" w:rsidP="00880B9E">
      <w:pPr>
        <w:spacing w:after="8"/>
        <w:ind w:firstLine="360"/>
      </w:pPr>
      <w:r>
        <w:t>For the Fall 201</w:t>
      </w:r>
      <w:r w:rsidR="00AA7DEC">
        <w:t>9</w:t>
      </w:r>
      <w:r>
        <w:t xml:space="preserve"> the following courses were used to evaluate learning outcomes 1 and 3.</w:t>
      </w:r>
    </w:p>
    <w:p w:rsidR="001D2780" w:rsidRDefault="001D2780" w:rsidP="001D2780">
      <w:pPr>
        <w:pStyle w:val="ListParagraph"/>
        <w:spacing w:after="8"/>
      </w:pPr>
    </w:p>
    <w:tbl>
      <w:tblPr>
        <w:tblW w:w="9270" w:type="dxa"/>
        <w:tblInd w:w="350" w:type="dxa"/>
        <w:tblLayout w:type="fixed"/>
        <w:tblCellMar>
          <w:left w:w="0" w:type="dxa"/>
          <w:right w:w="0" w:type="dxa"/>
        </w:tblCellMar>
        <w:tblLook w:val="01E0" w:firstRow="1" w:lastRow="1" w:firstColumn="1" w:lastColumn="1" w:noHBand="0" w:noVBand="0"/>
      </w:tblPr>
      <w:tblGrid>
        <w:gridCol w:w="1800"/>
        <w:gridCol w:w="2610"/>
        <w:gridCol w:w="4860"/>
      </w:tblGrid>
      <w:tr w:rsidR="001D2780" w:rsidTr="00455258">
        <w:trPr>
          <w:trHeight w:hRule="exact" w:val="668"/>
        </w:trPr>
        <w:tc>
          <w:tcPr>
            <w:tcW w:w="1800" w:type="dxa"/>
            <w:tcBorders>
              <w:top w:val="single" w:sz="8" w:space="0" w:color="000000"/>
              <w:left w:val="single" w:sz="8" w:space="0" w:color="000000"/>
              <w:bottom w:val="single" w:sz="8" w:space="0" w:color="000000"/>
              <w:right w:val="single" w:sz="8" w:space="0" w:color="000000"/>
            </w:tcBorders>
          </w:tcPr>
          <w:p w:rsidR="001D2780" w:rsidRDefault="001D2780" w:rsidP="00455258">
            <w:pPr>
              <w:spacing w:after="0" w:line="240" w:lineRule="auto"/>
              <w:ind w:left="93" w:right="-20" w:hanging="14"/>
              <w:jc w:val="center"/>
            </w:pPr>
            <w:r>
              <w:rPr>
                <w:color w:val="343434"/>
              </w:rPr>
              <w:t>PLOs</w:t>
            </w:r>
            <w:r>
              <w:rPr>
                <w:color w:val="343434"/>
                <w:spacing w:val="24"/>
              </w:rPr>
              <w:t xml:space="preserve"> </w:t>
            </w:r>
            <w:r>
              <w:rPr>
                <w:color w:val="343434"/>
              </w:rPr>
              <w:t>Assessed</w:t>
            </w:r>
          </w:p>
        </w:tc>
        <w:tc>
          <w:tcPr>
            <w:tcW w:w="2610" w:type="dxa"/>
            <w:tcBorders>
              <w:top w:val="single" w:sz="8" w:space="0" w:color="000000"/>
              <w:left w:val="single" w:sz="8" w:space="0" w:color="000000"/>
              <w:bottom w:val="single" w:sz="8" w:space="0" w:color="000000"/>
              <w:right w:val="single" w:sz="8" w:space="0" w:color="000000"/>
            </w:tcBorders>
          </w:tcPr>
          <w:p w:rsidR="001D2780" w:rsidRDefault="001D2780" w:rsidP="00455258">
            <w:pPr>
              <w:spacing w:after="0" w:line="240" w:lineRule="auto"/>
              <w:ind w:left="86" w:right="-20" w:hanging="14"/>
            </w:pPr>
            <w:r>
              <w:rPr>
                <w:color w:val="343434"/>
              </w:rPr>
              <w:t>Assessment</w:t>
            </w:r>
            <w:r>
              <w:rPr>
                <w:color w:val="343434"/>
                <w:spacing w:val="10"/>
              </w:rPr>
              <w:t xml:space="preserve"> </w:t>
            </w:r>
            <w:r>
              <w:rPr>
                <w:color w:val="343434"/>
                <w:w w:val="106"/>
              </w:rPr>
              <w:t>point</w:t>
            </w:r>
          </w:p>
        </w:tc>
        <w:tc>
          <w:tcPr>
            <w:tcW w:w="4860" w:type="dxa"/>
            <w:tcBorders>
              <w:top w:val="single" w:sz="8" w:space="0" w:color="000000"/>
              <w:left w:val="single" w:sz="8" w:space="0" w:color="000000"/>
              <w:bottom w:val="single" w:sz="8" w:space="0" w:color="000000"/>
              <w:right w:val="single" w:sz="4" w:space="0" w:color="auto"/>
            </w:tcBorders>
          </w:tcPr>
          <w:p w:rsidR="001D2780" w:rsidRDefault="001D2780" w:rsidP="00455258">
            <w:pPr>
              <w:spacing w:after="0" w:line="240" w:lineRule="auto"/>
              <w:ind w:left="86" w:right="-20" w:hanging="14"/>
            </w:pPr>
            <w:r>
              <w:rPr>
                <w:color w:val="343434"/>
              </w:rPr>
              <w:t>Assessment</w:t>
            </w:r>
            <w:r>
              <w:rPr>
                <w:color w:val="343434"/>
                <w:spacing w:val="20"/>
              </w:rPr>
              <w:t xml:space="preserve"> </w:t>
            </w:r>
            <w:r>
              <w:rPr>
                <w:color w:val="343434"/>
              </w:rPr>
              <w:t>tool</w:t>
            </w:r>
          </w:p>
          <w:p w:rsidR="001D2780" w:rsidRDefault="001D2780" w:rsidP="00455258">
            <w:pPr>
              <w:spacing w:after="0" w:line="240" w:lineRule="auto"/>
              <w:ind w:left="100" w:right="-20" w:hanging="14"/>
            </w:pPr>
            <w:r>
              <w:rPr>
                <w:color w:val="343434"/>
              </w:rPr>
              <w:t>(Direct</w:t>
            </w:r>
            <w:r>
              <w:rPr>
                <w:color w:val="343434"/>
                <w:spacing w:val="10"/>
              </w:rPr>
              <w:t xml:space="preserve"> </w:t>
            </w:r>
            <w:r>
              <w:rPr>
                <w:color w:val="343434"/>
              </w:rPr>
              <w:t>or</w:t>
            </w:r>
            <w:r>
              <w:rPr>
                <w:color w:val="343434"/>
                <w:spacing w:val="29"/>
              </w:rPr>
              <w:t xml:space="preserve"> </w:t>
            </w:r>
            <w:r>
              <w:rPr>
                <w:color w:val="343434"/>
                <w:w w:val="108"/>
              </w:rPr>
              <w:t>Indirect</w:t>
            </w:r>
            <w:r>
              <w:rPr>
                <w:color w:val="343434"/>
                <w:w w:val="109"/>
              </w:rPr>
              <w:t>)</w:t>
            </w:r>
          </w:p>
        </w:tc>
      </w:tr>
      <w:tr w:rsidR="001D2780" w:rsidTr="00455258">
        <w:trPr>
          <w:trHeight w:hRule="exact" w:val="668"/>
        </w:trPr>
        <w:tc>
          <w:tcPr>
            <w:tcW w:w="1800" w:type="dxa"/>
            <w:tcBorders>
              <w:top w:val="single" w:sz="8" w:space="0" w:color="000000"/>
              <w:left w:val="single" w:sz="8" w:space="0" w:color="000000"/>
              <w:bottom w:val="single" w:sz="8" w:space="0" w:color="000000"/>
              <w:right w:val="single" w:sz="8" w:space="0" w:color="000000"/>
            </w:tcBorders>
          </w:tcPr>
          <w:p w:rsidR="001D2780" w:rsidRPr="002B2089" w:rsidRDefault="001D2780" w:rsidP="00455258">
            <w:pPr>
              <w:spacing w:after="0" w:line="240" w:lineRule="auto"/>
              <w:ind w:left="121" w:right="-20" w:hanging="14"/>
              <w:jc w:val="center"/>
            </w:pPr>
            <w:r w:rsidRPr="002B2089">
              <w:rPr>
                <w:color w:val="343434"/>
                <w:w w:val="119"/>
              </w:rPr>
              <w:t>1 and</w:t>
            </w:r>
            <w:r w:rsidRPr="002B2089">
              <w:rPr>
                <w:color w:val="343434"/>
                <w:spacing w:val="14"/>
                <w:w w:val="119"/>
              </w:rPr>
              <w:t xml:space="preserve"> </w:t>
            </w:r>
            <w:r w:rsidRPr="002B2089">
              <w:rPr>
                <w:color w:val="343434"/>
                <w:w w:val="119"/>
              </w:rPr>
              <w:t>3</w:t>
            </w:r>
          </w:p>
        </w:tc>
        <w:tc>
          <w:tcPr>
            <w:tcW w:w="2610" w:type="dxa"/>
            <w:tcBorders>
              <w:top w:val="single" w:sz="8" w:space="0" w:color="000000"/>
              <w:left w:val="single" w:sz="8" w:space="0" w:color="000000"/>
              <w:bottom w:val="single" w:sz="8" w:space="0" w:color="000000"/>
              <w:right w:val="single" w:sz="8" w:space="0" w:color="000000"/>
            </w:tcBorders>
          </w:tcPr>
          <w:p w:rsidR="001D2780" w:rsidRPr="002B2089" w:rsidRDefault="001D2780" w:rsidP="00455258">
            <w:pPr>
              <w:spacing w:after="0" w:line="240" w:lineRule="auto"/>
              <w:ind w:left="86" w:right="-20" w:hanging="14"/>
            </w:pPr>
            <w:r w:rsidRPr="002B2089">
              <w:rPr>
                <w:color w:val="343434"/>
              </w:rPr>
              <w:t>Chem.</w:t>
            </w:r>
            <w:r w:rsidRPr="002B2089">
              <w:rPr>
                <w:color w:val="343434"/>
                <w:spacing w:val="-2"/>
              </w:rPr>
              <w:t xml:space="preserve"> </w:t>
            </w:r>
            <w:r w:rsidRPr="002B2089">
              <w:rPr>
                <w:color w:val="343434"/>
                <w:w w:val="106"/>
              </w:rPr>
              <w:t>106</w:t>
            </w:r>
          </w:p>
          <w:p w:rsidR="001D2780" w:rsidRPr="002B2089" w:rsidRDefault="001D2780" w:rsidP="00455258">
            <w:pPr>
              <w:spacing w:after="0" w:line="240" w:lineRule="auto"/>
              <w:ind w:left="100" w:right="-20" w:hanging="14"/>
            </w:pPr>
            <w:r w:rsidRPr="002B2089">
              <w:rPr>
                <w:color w:val="343434"/>
              </w:rPr>
              <w:t>General</w:t>
            </w:r>
            <w:r w:rsidRPr="002B2089">
              <w:rPr>
                <w:color w:val="343434"/>
                <w:spacing w:val="8"/>
              </w:rPr>
              <w:t xml:space="preserve"> </w:t>
            </w:r>
            <w:r w:rsidRPr="002B2089">
              <w:rPr>
                <w:color w:val="343434"/>
              </w:rPr>
              <w:t>Chemistry</w:t>
            </w:r>
            <w:r w:rsidRPr="002B2089">
              <w:rPr>
                <w:color w:val="343434"/>
                <w:spacing w:val="23"/>
              </w:rPr>
              <w:t xml:space="preserve"> </w:t>
            </w:r>
            <w:r w:rsidRPr="002B2089">
              <w:rPr>
                <w:color w:val="343434"/>
                <w:w w:val="111"/>
              </w:rPr>
              <w:t>II</w:t>
            </w:r>
          </w:p>
        </w:tc>
        <w:tc>
          <w:tcPr>
            <w:tcW w:w="4860" w:type="dxa"/>
            <w:tcBorders>
              <w:top w:val="single" w:sz="8" w:space="0" w:color="000000"/>
              <w:left w:val="single" w:sz="8" w:space="0" w:color="000000"/>
              <w:bottom w:val="single" w:sz="8" w:space="0" w:color="000000"/>
              <w:right w:val="single" w:sz="4" w:space="0" w:color="auto"/>
            </w:tcBorders>
          </w:tcPr>
          <w:p w:rsidR="001D2780" w:rsidRPr="002B2089" w:rsidRDefault="002B2089" w:rsidP="00455258">
            <w:pPr>
              <w:spacing w:after="0" w:line="240" w:lineRule="auto"/>
              <w:ind w:left="93" w:right="-20" w:hanging="14"/>
            </w:pPr>
            <w:r>
              <w:rPr>
                <w:color w:val="343434"/>
              </w:rPr>
              <w:t>ACS 2</w:t>
            </w:r>
            <w:r w:rsidRPr="002B2089">
              <w:rPr>
                <w:color w:val="343434"/>
                <w:vertAlign w:val="superscript"/>
              </w:rPr>
              <w:t>nd</w:t>
            </w:r>
            <w:r>
              <w:rPr>
                <w:color w:val="343434"/>
              </w:rPr>
              <w:t xml:space="preserve"> s</w:t>
            </w:r>
            <w:r w:rsidR="001D2780" w:rsidRPr="002B2089">
              <w:rPr>
                <w:color w:val="343434"/>
              </w:rPr>
              <w:t>emester</w:t>
            </w:r>
            <w:r w:rsidR="001D2780" w:rsidRPr="002B2089">
              <w:rPr>
                <w:color w:val="343434"/>
                <w:spacing w:val="18"/>
              </w:rPr>
              <w:t xml:space="preserve"> </w:t>
            </w:r>
            <w:r w:rsidR="001D2780" w:rsidRPr="002B2089">
              <w:rPr>
                <w:color w:val="343434"/>
              </w:rPr>
              <w:t>General</w:t>
            </w:r>
            <w:r w:rsidR="001D2780" w:rsidRPr="002B2089">
              <w:rPr>
                <w:color w:val="343434"/>
                <w:spacing w:val="23"/>
              </w:rPr>
              <w:t xml:space="preserve"> </w:t>
            </w:r>
            <w:r w:rsidR="001D2780" w:rsidRPr="002B2089">
              <w:rPr>
                <w:color w:val="343434"/>
              </w:rPr>
              <w:t>Chemistry</w:t>
            </w:r>
            <w:r w:rsidR="001D2780" w:rsidRPr="002B2089">
              <w:rPr>
                <w:color w:val="343434"/>
                <w:spacing w:val="24"/>
              </w:rPr>
              <w:t xml:space="preserve"> </w:t>
            </w:r>
            <w:r w:rsidR="001D2780" w:rsidRPr="002B2089">
              <w:rPr>
                <w:color w:val="343434"/>
                <w:w w:val="104"/>
              </w:rPr>
              <w:t>Exam</w:t>
            </w:r>
          </w:p>
          <w:p w:rsidR="001D2780" w:rsidRPr="002B2089" w:rsidRDefault="001D2780" w:rsidP="00455258">
            <w:pPr>
              <w:spacing w:after="0" w:line="240" w:lineRule="auto"/>
              <w:ind w:left="100" w:right="-20" w:hanging="14"/>
            </w:pPr>
            <w:r w:rsidRPr="002B2089">
              <w:rPr>
                <w:color w:val="343434"/>
                <w:w w:val="103"/>
              </w:rPr>
              <w:t>(</w:t>
            </w:r>
            <w:r w:rsidRPr="002B2089">
              <w:rPr>
                <w:color w:val="343434"/>
                <w:w w:val="102"/>
              </w:rPr>
              <w:t>Direct</w:t>
            </w:r>
            <w:r w:rsidRPr="002B2089">
              <w:rPr>
                <w:color w:val="343434"/>
                <w:w w:val="103"/>
              </w:rPr>
              <w:t>)</w:t>
            </w:r>
          </w:p>
        </w:tc>
      </w:tr>
      <w:tr w:rsidR="001D2780" w:rsidTr="00455258">
        <w:trPr>
          <w:trHeight w:hRule="exact" w:val="632"/>
        </w:trPr>
        <w:tc>
          <w:tcPr>
            <w:tcW w:w="1800" w:type="dxa"/>
            <w:tcBorders>
              <w:top w:val="single" w:sz="8" w:space="0" w:color="000000"/>
              <w:left w:val="single" w:sz="8" w:space="0" w:color="000000"/>
              <w:bottom w:val="single" w:sz="8" w:space="0" w:color="000000"/>
              <w:right w:val="single" w:sz="8" w:space="0" w:color="000000"/>
            </w:tcBorders>
          </w:tcPr>
          <w:p w:rsidR="001D2780" w:rsidRPr="002B2089" w:rsidRDefault="001D2780" w:rsidP="00455258">
            <w:pPr>
              <w:spacing w:after="0" w:line="240" w:lineRule="auto"/>
              <w:ind w:left="121" w:right="-20" w:hanging="14"/>
              <w:jc w:val="center"/>
            </w:pPr>
            <w:r w:rsidRPr="002B2089">
              <w:rPr>
                <w:color w:val="343434"/>
              </w:rPr>
              <w:t>1 and</w:t>
            </w:r>
            <w:r w:rsidRPr="002B2089">
              <w:rPr>
                <w:color w:val="343434"/>
                <w:spacing w:val="5"/>
              </w:rPr>
              <w:t xml:space="preserve"> </w:t>
            </w:r>
            <w:r w:rsidRPr="002B2089">
              <w:rPr>
                <w:color w:val="343434"/>
                <w:w w:val="115"/>
              </w:rPr>
              <w:t>3</w:t>
            </w:r>
          </w:p>
        </w:tc>
        <w:tc>
          <w:tcPr>
            <w:tcW w:w="2610" w:type="dxa"/>
            <w:tcBorders>
              <w:top w:val="single" w:sz="8" w:space="0" w:color="000000"/>
              <w:left w:val="single" w:sz="8" w:space="0" w:color="000000"/>
              <w:bottom w:val="single" w:sz="8" w:space="0" w:color="000000"/>
              <w:right w:val="single" w:sz="8" w:space="0" w:color="000000"/>
            </w:tcBorders>
          </w:tcPr>
          <w:p w:rsidR="001D2780" w:rsidRPr="002B2089" w:rsidRDefault="001D2780" w:rsidP="00455258">
            <w:pPr>
              <w:spacing w:after="0" w:line="240" w:lineRule="auto"/>
              <w:ind w:left="100" w:right="-20" w:hanging="14"/>
            </w:pPr>
            <w:r w:rsidRPr="002B2089">
              <w:rPr>
                <w:color w:val="343434"/>
              </w:rPr>
              <w:t>Chem</w:t>
            </w:r>
            <w:r w:rsidRPr="002B2089">
              <w:rPr>
                <w:color w:val="4D4D4D"/>
              </w:rPr>
              <w:t>.</w:t>
            </w:r>
            <w:r w:rsidRPr="002B2089">
              <w:rPr>
                <w:color w:val="4D4D4D"/>
                <w:spacing w:val="-2"/>
              </w:rPr>
              <w:t xml:space="preserve"> </w:t>
            </w:r>
            <w:r w:rsidRPr="002B2089">
              <w:rPr>
                <w:color w:val="343434"/>
                <w:w w:val="108"/>
              </w:rPr>
              <w:t>206</w:t>
            </w:r>
          </w:p>
          <w:p w:rsidR="001D2780" w:rsidRPr="002B2089" w:rsidRDefault="001D2780" w:rsidP="00455258">
            <w:pPr>
              <w:spacing w:after="0" w:line="240" w:lineRule="auto"/>
              <w:ind w:left="100" w:right="-20" w:hanging="14"/>
            </w:pPr>
            <w:r w:rsidRPr="002B2089">
              <w:rPr>
                <w:color w:val="343434"/>
              </w:rPr>
              <w:t>Organic</w:t>
            </w:r>
            <w:r w:rsidRPr="002B2089">
              <w:rPr>
                <w:color w:val="343434"/>
                <w:spacing w:val="3"/>
              </w:rPr>
              <w:t xml:space="preserve"> </w:t>
            </w:r>
            <w:r w:rsidRPr="002B2089">
              <w:rPr>
                <w:color w:val="343434"/>
              </w:rPr>
              <w:t>Chemistry</w:t>
            </w:r>
            <w:r w:rsidRPr="002B2089">
              <w:rPr>
                <w:color w:val="343434"/>
                <w:spacing w:val="37"/>
              </w:rPr>
              <w:t xml:space="preserve"> </w:t>
            </w:r>
            <w:r w:rsidRPr="002B2089">
              <w:rPr>
                <w:color w:val="343434"/>
              </w:rPr>
              <w:t>II</w:t>
            </w:r>
          </w:p>
        </w:tc>
        <w:tc>
          <w:tcPr>
            <w:tcW w:w="4860" w:type="dxa"/>
            <w:tcBorders>
              <w:top w:val="single" w:sz="8" w:space="0" w:color="000000"/>
              <w:left w:val="single" w:sz="8" w:space="0" w:color="000000"/>
              <w:bottom w:val="single" w:sz="8" w:space="0" w:color="000000"/>
              <w:right w:val="single" w:sz="4" w:space="0" w:color="auto"/>
            </w:tcBorders>
          </w:tcPr>
          <w:p w:rsidR="001D2780" w:rsidRPr="002B2089" w:rsidRDefault="001D2780" w:rsidP="00455258">
            <w:pPr>
              <w:spacing w:after="0" w:line="240" w:lineRule="auto"/>
              <w:ind w:left="93" w:right="-20" w:hanging="14"/>
            </w:pPr>
            <w:r w:rsidRPr="002B2089">
              <w:rPr>
                <w:color w:val="343434"/>
              </w:rPr>
              <w:t>ACS</w:t>
            </w:r>
            <w:r w:rsidRPr="002B2089">
              <w:rPr>
                <w:color w:val="343434"/>
                <w:spacing w:val="12"/>
              </w:rPr>
              <w:t xml:space="preserve"> </w:t>
            </w:r>
            <w:r w:rsidRPr="002B2089">
              <w:rPr>
                <w:color w:val="343434"/>
              </w:rPr>
              <w:t>two</w:t>
            </w:r>
            <w:r w:rsidRPr="002B2089">
              <w:rPr>
                <w:color w:val="343434"/>
                <w:spacing w:val="-4"/>
              </w:rPr>
              <w:t xml:space="preserve"> </w:t>
            </w:r>
            <w:r w:rsidRPr="002B2089">
              <w:rPr>
                <w:color w:val="343434"/>
              </w:rPr>
              <w:t>semester</w:t>
            </w:r>
            <w:r w:rsidRPr="002B2089">
              <w:rPr>
                <w:color w:val="343434"/>
                <w:spacing w:val="25"/>
              </w:rPr>
              <w:t xml:space="preserve"> </w:t>
            </w:r>
            <w:r w:rsidRPr="002B2089">
              <w:rPr>
                <w:color w:val="343434"/>
              </w:rPr>
              <w:t>Organic</w:t>
            </w:r>
            <w:r w:rsidRPr="002B2089">
              <w:rPr>
                <w:color w:val="343434"/>
                <w:spacing w:val="10"/>
              </w:rPr>
              <w:t xml:space="preserve"> </w:t>
            </w:r>
            <w:r w:rsidRPr="002B2089">
              <w:rPr>
                <w:color w:val="343434"/>
              </w:rPr>
              <w:t>Chemistry</w:t>
            </w:r>
            <w:r w:rsidRPr="002B2089">
              <w:rPr>
                <w:color w:val="343434"/>
                <w:spacing w:val="24"/>
              </w:rPr>
              <w:t xml:space="preserve"> </w:t>
            </w:r>
            <w:r w:rsidRPr="002B2089">
              <w:rPr>
                <w:color w:val="343434"/>
                <w:w w:val="104"/>
              </w:rPr>
              <w:t>Exam</w:t>
            </w:r>
          </w:p>
          <w:p w:rsidR="001D2780" w:rsidRPr="002B2089" w:rsidRDefault="001D2780" w:rsidP="00455258">
            <w:pPr>
              <w:spacing w:after="0" w:line="240" w:lineRule="auto"/>
              <w:ind w:left="100" w:right="-20" w:hanging="14"/>
            </w:pPr>
            <w:r w:rsidRPr="002B2089">
              <w:rPr>
                <w:color w:val="343434"/>
                <w:w w:val="104"/>
              </w:rPr>
              <w:t>(</w:t>
            </w:r>
            <w:r w:rsidRPr="002B2089">
              <w:rPr>
                <w:color w:val="343434"/>
                <w:w w:val="103"/>
              </w:rPr>
              <w:t>Direct</w:t>
            </w:r>
            <w:r w:rsidRPr="002B2089">
              <w:rPr>
                <w:color w:val="343434"/>
                <w:w w:val="104"/>
              </w:rPr>
              <w:t>)</w:t>
            </w:r>
          </w:p>
        </w:tc>
      </w:tr>
      <w:tr w:rsidR="001D2780" w:rsidTr="00455258">
        <w:trPr>
          <w:trHeight w:hRule="exact" w:val="623"/>
        </w:trPr>
        <w:tc>
          <w:tcPr>
            <w:tcW w:w="1800" w:type="dxa"/>
            <w:tcBorders>
              <w:top w:val="single" w:sz="8" w:space="0" w:color="000000"/>
              <w:left w:val="single" w:sz="8" w:space="0" w:color="000000"/>
              <w:bottom w:val="single" w:sz="8" w:space="0" w:color="000000"/>
              <w:right w:val="single" w:sz="8" w:space="0" w:color="000000"/>
            </w:tcBorders>
          </w:tcPr>
          <w:p w:rsidR="001D2780" w:rsidRPr="002B2089" w:rsidRDefault="001D2780" w:rsidP="00455258">
            <w:pPr>
              <w:spacing w:after="0" w:line="240" w:lineRule="auto"/>
              <w:ind w:left="128" w:right="-20" w:hanging="14"/>
              <w:jc w:val="center"/>
            </w:pPr>
            <w:r w:rsidRPr="002B2089">
              <w:rPr>
                <w:color w:val="343434"/>
                <w:w w:val="76"/>
              </w:rPr>
              <w:t>1</w:t>
            </w:r>
            <w:r w:rsidRPr="002B2089">
              <w:rPr>
                <w:color w:val="343434"/>
                <w:spacing w:val="2"/>
                <w:w w:val="76"/>
              </w:rPr>
              <w:t xml:space="preserve"> </w:t>
            </w:r>
            <w:r w:rsidRPr="002B2089">
              <w:rPr>
                <w:color w:val="343434"/>
              </w:rPr>
              <w:t>and</w:t>
            </w:r>
            <w:r w:rsidRPr="002B2089">
              <w:rPr>
                <w:color w:val="343434"/>
                <w:spacing w:val="5"/>
              </w:rPr>
              <w:t xml:space="preserve"> </w:t>
            </w:r>
            <w:r w:rsidRPr="002B2089">
              <w:rPr>
                <w:color w:val="343434"/>
                <w:w w:val="115"/>
              </w:rPr>
              <w:t>3</w:t>
            </w:r>
          </w:p>
        </w:tc>
        <w:tc>
          <w:tcPr>
            <w:tcW w:w="2610" w:type="dxa"/>
            <w:tcBorders>
              <w:top w:val="single" w:sz="8" w:space="0" w:color="000000"/>
              <w:left w:val="single" w:sz="8" w:space="0" w:color="000000"/>
              <w:bottom w:val="single" w:sz="8" w:space="0" w:color="000000"/>
              <w:right w:val="single" w:sz="8" w:space="0" w:color="000000"/>
            </w:tcBorders>
          </w:tcPr>
          <w:p w:rsidR="001D2780" w:rsidRPr="002B2089" w:rsidRDefault="001D2780" w:rsidP="00455258">
            <w:pPr>
              <w:spacing w:after="0" w:line="240" w:lineRule="auto"/>
              <w:ind w:left="100" w:right="-20" w:hanging="14"/>
            </w:pPr>
            <w:r w:rsidRPr="002B2089">
              <w:rPr>
                <w:color w:val="343434"/>
              </w:rPr>
              <w:t>Chem</w:t>
            </w:r>
            <w:r w:rsidRPr="002B2089">
              <w:rPr>
                <w:color w:val="4D4D4D"/>
              </w:rPr>
              <w:t xml:space="preserve">. </w:t>
            </w:r>
            <w:r w:rsidRPr="002B2089">
              <w:rPr>
                <w:color w:val="343434"/>
                <w:w w:val="110"/>
              </w:rPr>
              <w:t>301</w:t>
            </w:r>
          </w:p>
          <w:p w:rsidR="001D2780" w:rsidRPr="002B2089" w:rsidRDefault="001D2780" w:rsidP="00455258">
            <w:pPr>
              <w:spacing w:after="0" w:line="240" w:lineRule="auto"/>
              <w:ind w:left="100" w:right="-20" w:hanging="14"/>
            </w:pPr>
            <w:r w:rsidRPr="002B2089">
              <w:rPr>
                <w:color w:val="343434"/>
              </w:rPr>
              <w:t>Physical</w:t>
            </w:r>
            <w:r w:rsidRPr="002B2089">
              <w:rPr>
                <w:color w:val="343434"/>
                <w:spacing w:val="9"/>
              </w:rPr>
              <w:t xml:space="preserve"> </w:t>
            </w:r>
            <w:r w:rsidRPr="002B2089">
              <w:rPr>
                <w:color w:val="343434"/>
              </w:rPr>
              <w:t>Chemistry</w:t>
            </w:r>
            <w:r w:rsidRPr="002B2089">
              <w:rPr>
                <w:color w:val="343434"/>
                <w:spacing w:val="23"/>
              </w:rPr>
              <w:t xml:space="preserve"> </w:t>
            </w:r>
            <w:r w:rsidRPr="002B2089">
              <w:rPr>
                <w:color w:val="343434"/>
                <w:w w:val="120"/>
              </w:rPr>
              <w:t>I</w:t>
            </w:r>
          </w:p>
        </w:tc>
        <w:tc>
          <w:tcPr>
            <w:tcW w:w="4860" w:type="dxa"/>
            <w:tcBorders>
              <w:top w:val="single" w:sz="8" w:space="0" w:color="000000"/>
              <w:left w:val="single" w:sz="8" w:space="0" w:color="000000"/>
              <w:bottom w:val="single" w:sz="8" w:space="0" w:color="000000"/>
              <w:right w:val="single" w:sz="4" w:space="0" w:color="auto"/>
            </w:tcBorders>
          </w:tcPr>
          <w:p w:rsidR="001D2780" w:rsidRPr="002B2089" w:rsidRDefault="001D2780" w:rsidP="00455258">
            <w:pPr>
              <w:spacing w:after="0" w:line="240" w:lineRule="auto"/>
              <w:ind w:left="100" w:right="-20" w:hanging="14"/>
            </w:pPr>
            <w:r w:rsidRPr="002B2089">
              <w:rPr>
                <w:color w:val="343434"/>
              </w:rPr>
              <w:t>ACS</w:t>
            </w:r>
            <w:r w:rsidRPr="002B2089">
              <w:rPr>
                <w:color w:val="343434"/>
                <w:spacing w:val="29"/>
              </w:rPr>
              <w:t xml:space="preserve"> </w:t>
            </w:r>
            <w:r w:rsidRPr="002B2089">
              <w:rPr>
                <w:color w:val="343434"/>
              </w:rPr>
              <w:t>1</w:t>
            </w:r>
            <w:r w:rsidRPr="002B2089">
              <w:rPr>
                <w:color w:val="343434"/>
                <w:vertAlign w:val="superscript"/>
              </w:rPr>
              <w:t>st</w:t>
            </w:r>
            <w:r w:rsidRPr="002B2089">
              <w:rPr>
                <w:color w:val="343434"/>
              </w:rPr>
              <w:t xml:space="preserve"> semester</w:t>
            </w:r>
            <w:r w:rsidRPr="002B2089">
              <w:rPr>
                <w:color w:val="343434"/>
                <w:spacing w:val="23"/>
              </w:rPr>
              <w:t xml:space="preserve"> </w:t>
            </w:r>
            <w:r w:rsidRPr="002B2089">
              <w:rPr>
                <w:color w:val="343434"/>
              </w:rPr>
              <w:t>Physical</w:t>
            </w:r>
            <w:r w:rsidRPr="002B2089">
              <w:rPr>
                <w:color w:val="343434"/>
                <w:spacing w:val="17"/>
              </w:rPr>
              <w:t xml:space="preserve"> </w:t>
            </w:r>
            <w:r w:rsidRPr="002B2089">
              <w:rPr>
                <w:color w:val="343434"/>
              </w:rPr>
              <w:t>Chemistry</w:t>
            </w:r>
            <w:r w:rsidRPr="002B2089">
              <w:rPr>
                <w:color w:val="343434"/>
                <w:spacing w:val="24"/>
              </w:rPr>
              <w:t xml:space="preserve"> </w:t>
            </w:r>
            <w:r w:rsidRPr="002B2089">
              <w:rPr>
                <w:color w:val="343434"/>
                <w:w w:val="104"/>
              </w:rPr>
              <w:t>Exam</w:t>
            </w:r>
          </w:p>
          <w:p w:rsidR="001D2780" w:rsidRPr="002B2089" w:rsidRDefault="001D2780" w:rsidP="00455258">
            <w:pPr>
              <w:spacing w:after="0" w:line="240" w:lineRule="auto"/>
              <w:ind w:left="100" w:right="-20" w:hanging="14"/>
            </w:pPr>
            <w:r w:rsidRPr="002B2089">
              <w:rPr>
                <w:color w:val="343434"/>
                <w:w w:val="104"/>
              </w:rPr>
              <w:t>(</w:t>
            </w:r>
            <w:r w:rsidRPr="002B2089">
              <w:rPr>
                <w:color w:val="343434"/>
                <w:w w:val="103"/>
              </w:rPr>
              <w:t>Direct</w:t>
            </w:r>
            <w:r w:rsidRPr="002B2089">
              <w:rPr>
                <w:color w:val="343434"/>
                <w:w w:val="104"/>
              </w:rPr>
              <w:t>)</w:t>
            </w:r>
          </w:p>
        </w:tc>
      </w:tr>
    </w:tbl>
    <w:p w:rsidR="001D2780" w:rsidRPr="001D2780" w:rsidRDefault="001D2780" w:rsidP="001D2780">
      <w:pPr>
        <w:pStyle w:val="ListParagraph"/>
        <w:spacing w:after="8"/>
        <w:rPr>
          <w:color w:val="343434"/>
          <w:spacing w:val="-3"/>
          <w:w w:val="106"/>
          <w:sz w:val="23"/>
          <w:szCs w:val="23"/>
        </w:rPr>
      </w:pPr>
      <w:r w:rsidRPr="001D2780">
        <w:rPr>
          <w:rFonts w:ascii="Arial" w:eastAsia="Arial" w:hAnsi="Arial" w:cs="Arial"/>
          <w:color w:val="646464"/>
          <w:spacing w:val="-12"/>
          <w:position w:val="9"/>
        </w:rPr>
        <w:t>•</w:t>
      </w:r>
      <w:r w:rsidRPr="001D2780">
        <w:rPr>
          <w:color w:val="343434"/>
          <w:sz w:val="23"/>
          <w:szCs w:val="23"/>
        </w:rPr>
        <w:t xml:space="preserve">ACS: </w:t>
      </w:r>
      <w:r w:rsidRPr="001D2780">
        <w:rPr>
          <w:color w:val="343434"/>
          <w:spacing w:val="15"/>
          <w:sz w:val="23"/>
          <w:szCs w:val="23"/>
        </w:rPr>
        <w:t xml:space="preserve"> </w:t>
      </w:r>
      <w:r w:rsidRPr="001D2780">
        <w:rPr>
          <w:color w:val="343434"/>
          <w:sz w:val="23"/>
          <w:szCs w:val="23"/>
        </w:rPr>
        <w:t>American</w:t>
      </w:r>
      <w:r w:rsidRPr="001D2780">
        <w:rPr>
          <w:color w:val="343434"/>
          <w:spacing w:val="6"/>
          <w:sz w:val="23"/>
          <w:szCs w:val="23"/>
        </w:rPr>
        <w:t xml:space="preserve"> </w:t>
      </w:r>
      <w:r w:rsidRPr="001D2780">
        <w:rPr>
          <w:color w:val="343434"/>
          <w:sz w:val="23"/>
          <w:szCs w:val="23"/>
        </w:rPr>
        <w:t>Chemical</w:t>
      </w:r>
      <w:r w:rsidRPr="001D2780">
        <w:rPr>
          <w:color w:val="343434"/>
          <w:spacing w:val="21"/>
          <w:sz w:val="23"/>
          <w:szCs w:val="23"/>
        </w:rPr>
        <w:t xml:space="preserve"> </w:t>
      </w:r>
      <w:r w:rsidRPr="001D2780">
        <w:rPr>
          <w:color w:val="343434"/>
          <w:w w:val="105"/>
          <w:sz w:val="23"/>
          <w:szCs w:val="23"/>
        </w:rPr>
        <w:t>Societ</w:t>
      </w:r>
      <w:r w:rsidRPr="001D2780">
        <w:rPr>
          <w:color w:val="343434"/>
          <w:spacing w:val="-3"/>
          <w:w w:val="106"/>
          <w:sz w:val="23"/>
          <w:szCs w:val="23"/>
        </w:rPr>
        <w:t>y</w:t>
      </w:r>
    </w:p>
    <w:p w:rsidR="001D2780" w:rsidRDefault="001D2780" w:rsidP="001D2780">
      <w:pPr>
        <w:pStyle w:val="ListParagraph"/>
        <w:spacing w:after="8"/>
      </w:pPr>
    </w:p>
    <w:p w:rsidR="001D2780" w:rsidRDefault="001D2780" w:rsidP="00880B9E">
      <w:pPr>
        <w:spacing w:after="8"/>
        <w:ind w:firstLine="720"/>
      </w:pPr>
      <w:r>
        <w:t>For the Spring 20</w:t>
      </w:r>
      <w:r w:rsidR="00AA7DEC">
        <w:t>20</w:t>
      </w:r>
      <w:r>
        <w:t xml:space="preserve"> semester the following courses were used to evaluate learning outcomes 1 and 3.</w:t>
      </w:r>
    </w:p>
    <w:tbl>
      <w:tblPr>
        <w:tblW w:w="9270" w:type="dxa"/>
        <w:tblInd w:w="350" w:type="dxa"/>
        <w:tblLayout w:type="fixed"/>
        <w:tblCellMar>
          <w:left w:w="0" w:type="dxa"/>
          <w:right w:w="0" w:type="dxa"/>
        </w:tblCellMar>
        <w:tblLook w:val="01E0" w:firstRow="1" w:lastRow="1" w:firstColumn="1" w:lastColumn="1" w:noHBand="0" w:noVBand="0"/>
      </w:tblPr>
      <w:tblGrid>
        <w:gridCol w:w="1800"/>
        <w:gridCol w:w="2610"/>
        <w:gridCol w:w="4860"/>
      </w:tblGrid>
      <w:tr w:rsidR="001D2780" w:rsidTr="00455258">
        <w:trPr>
          <w:trHeight w:hRule="exact" w:val="668"/>
        </w:trPr>
        <w:tc>
          <w:tcPr>
            <w:tcW w:w="180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93" w:right="-14" w:hanging="14"/>
              <w:jc w:val="center"/>
            </w:pPr>
            <w:r>
              <w:rPr>
                <w:color w:val="343434"/>
              </w:rPr>
              <w:lastRenderedPageBreak/>
              <w:t>PLOs</w:t>
            </w:r>
            <w:r>
              <w:rPr>
                <w:color w:val="343434"/>
                <w:spacing w:val="24"/>
              </w:rPr>
              <w:t xml:space="preserve"> </w:t>
            </w:r>
            <w:r>
              <w:rPr>
                <w:color w:val="343434"/>
              </w:rPr>
              <w:t>Assessed</w:t>
            </w:r>
          </w:p>
        </w:tc>
        <w:tc>
          <w:tcPr>
            <w:tcW w:w="261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86" w:right="-14" w:hanging="14"/>
            </w:pPr>
            <w:r>
              <w:rPr>
                <w:color w:val="343434"/>
              </w:rPr>
              <w:t>Assessment</w:t>
            </w:r>
            <w:r>
              <w:rPr>
                <w:color w:val="343434"/>
                <w:spacing w:val="10"/>
              </w:rPr>
              <w:t xml:space="preserve"> </w:t>
            </w:r>
            <w:r>
              <w:rPr>
                <w:color w:val="343434"/>
                <w:w w:val="106"/>
              </w:rPr>
              <w:t>point</w:t>
            </w:r>
          </w:p>
        </w:tc>
        <w:tc>
          <w:tcPr>
            <w:tcW w:w="4860" w:type="dxa"/>
            <w:tcBorders>
              <w:top w:val="single" w:sz="8" w:space="0" w:color="000000"/>
              <w:left w:val="single" w:sz="8" w:space="0" w:color="000000"/>
              <w:bottom w:val="single" w:sz="8" w:space="0" w:color="000000"/>
              <w:right w:val="single" w:sz="4" w:space="0" w:color="auto"/>
            </w:tcBorders>
          </w:tcPr>
          <w:p w:rsidR="001D2780" w:rsidRDefault="001D2780" w:rsidP="001F092E">
            <w:pPr>
              <w:spacing w:after="0" w:line="240" w:lineRule="auto"/>
              <w:ind w:left="86" w:right="-14" w:hanging="14"/>
            </w:pPr>
            <w:r>
              <w:rPr>
                <w:color w:val="343434"/>
              </w:rPr>
              <w:t>Assessment</w:t>
            </w:r>
            <w:r>
              <w:rPr>
                <w:color w:val="343434"/>
                <w:spacing w:val="20"/>
              </w:rPr>
              <w:t xml:space="preserve"> </w:t>
            </w:r>
            <w:r>
              <w:rPr>
                <w:color w:val="343434"/>
              </w:rPr>
              <w:t>tool</w:t>
            </w:r>
          </w:p>
          <w:p w:rsidR="001D2780" w:rsidRDefault="001D2780" w:rsidP="001F092E">
            <w:pPr>
              <w:spacing w:after="0" w:line="240" w:lineRule="auto"/>
              <w:ind w:left="100" w:right="-14" w:hanging="14"/>
            </w:pPr>
            <w:r>
              <w:rPr>
                <w:color w:val="343434"/>
              </w:rPr>
              <w:t>(Direct</w:t>
            </w:r>
            <w:r>
              <w:rPr>
                <w:color w:val="343434"/>
                <w:spacing w:val="10"/>
              </w:rPr>
              <w:t xml:space="preserve"> </w:t>
            </w:r>
            <w:r>
              <w:rPr>
                <w:color w:val="343434"/>
              </w:rPr>
              <w:t>or</w:t>
            </w:r>
            <w:r>
              <w:rPr>
                <w:color w:val="343434"/>
                <w:spacing w:val="29"/>
              </w:rPr>
              <w:t xml:space="preserve"> </w:t>
            </w:r>
            <w:r>
              <w:rPr>
                <w:color w:val="343434"/>
                <w:w w:val="108"/>
              </w:rPr>
              <w:t>Indirect</w:t>
            </w:r>
            <w:r>
              <w:rPr>
                <w:color w:val="343434"/>
                <w:w w:val="109"/>
              </w:rPr>
              <w:t>)</w:t>
            </w:r>
          </w:p>
        </w:tc>
      </w:tr>
      <w:tr w:rsidR="001D2780" w:rsidTr="00455258">
        <w:trPr>
          <w:trHeight w:hRule="exact" w:val="668"/>
        </w:trPr>
        <w:tc>
          <w:tcPr>
            <w:tcW w:w="180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121" w:right="-14" w:hanging="14"/>
              <w:jc w:val="center"/>
              <w:rPr>
                <w:sz w:val="23"/>
                <w:szCs w:val="23"/>
              </w:rPr>
            </w:pPr>
            <w:r>
              <w:rPr>
                <w:color w:val="343434"/>
                <w:w w:val="119"/>
                <w:sz w:val="23"/>
                <w:szCs w:val="23"/>
              </w:rPr>
              <w:t>1 and</w:t>
            </w:r>
            <w:r>
              <w:rPr>
                <w:color w:val="343434"/>
                <w:spacing w:val="14"/>
                <w:w w:val="119"/>
                <w:sz w:val="23"/>
                <w:szCs w:val="23"/>
              </w:rPr>
              <w:t xml:space="preserve"> </w:t>
            </w:r>
            <w:r>
              <w:rPr>
                <w:color w:val="343434"/>
                <w:w w:val="119"/>
                <w:sz w:val="23"/>
                <w:szCs w:val="23"/>
              </w:rPr>
              <w:t>3</w:t>
            </w:r>
          </w:p>
        </w:tc>
        <w:tc>
          <w:tcPr>
            <w:tcW w:w="261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86" w:right="-14" w:hanging="14"/>
              <w:rPr>
                <w:sz w:val="23"/>
                <w:szCs w:val="23"/>
              </w:rPr>
            </w:pPr>
            <w:r>
              <w:rPr>
                <w:color w:val="343434"/>
                <w:sz w:val="23"/>
                <w:szCs w:val="23"/>
              </w:rPr>
              <w:t>Chem.</w:t>
            </w:r>
            <w:r>
              <w:rPr>
                <w:color w:val="343434"/>
                <w:spacing w:val="-2"/>
                <w:sz w:val="23"/>
                <w:szCs w:val="23"/>
              </w:rPr>
              <w:t xml:space="preserve"> </w:t>
            </w:r>
            <w:r>
              <w:rPr>
                <w:color w:val="343434"/>
                <w:w w:val="106"/>
                <w:sz w:val="23"/>
                <w:szCs w:val="23"/>
              </w:rPr>
              <w:t>106</w:t>
            </w:r>
          </w:p>
          <w:p w:rsidR="001D2780" w:rsidRDefault="001D2780" w:rsidP="001F092E">
            <w:pPr>
              <w:spacing w:after="0" w:line="240" w:lineRule="auto"/>
              <w:ind w:left="100" w:right="-14" w:hanging="14"/>
              <w:rPr>
                <w:sz w:val="23"/>
                <w:szCs w:val="23"/>
              </w:rPr>
            </w:pPr>
            <w:r>
              <w:rPr>
                <w:color w:val="343434"/>
                <w:sz w:val="23"/>
                <w:szCs w:val="23"/>
              </w:rPr>
              <w:t>General</w:t>
            </w:r>
            <w:r>
              <w:rPr>
                <w:color w:val="343434"/>
                <w:spacing w:val="8"/>
                <w:sz w:val="23"/>
                <w:szCs w:val="23"/>
              </w:rPr>
              <w:t xml:space="preserve"> </w:t>
            </w:r>
            <w:r>
              <w:rPr>
                <w:color w:val="343434"/>
                <w:sz w:val="23"/>
                <w:szCs w:val="23"/>
              </w:rPr>
              <w:t>Chemistry</w:t>
            </w:r>
            <w:r>
              <w:rPr>
                <w:color w:val="343434"/>
                <w:spacing w:val="23"/>
                <w:sz w:val="23"/>
                <w:szCs w:val="23"/>
              </w:rPr>
              <w:t xml:space="preserve"> </w:t>
            </w:r>
            <w:r>
              <w:rPr>
                <w:color w:val="343434"/>
                <w:w w:val="111"/>
                <w:sz w:val="23"/>
                <w:szCs w:val="23"/>
              </w:rPr>
              <w:t>II</w:t>
            </w:r>
          </w:p>
        </w:tc>
        <w:tc>
          <w:tcPr>
            <w:tcW w:w="4860" w:type="dxa"/>
            <w:tcBorders>
              <w:top w:val="single" w:sz="8" w:space="0" w:color="000000"/>
              <w:left w:val="single" w:sz="8" w:space="0" w:color="000000"/>
              <w:bottom w:val="single" w:sz="8" w:space="0" w:color="000000"/>
              <w:right w:val="single" w:sz="4" w:space="0" w:color="auto"/>
            </w:tcBorders>
          </w:tcPr>
          <w:p w:rsidR="001D2780" w:rsidRDefault="001D2780" w:rsidP="001F092E">
            <w:pPr>
              <w:spacing w:after="0" w:line="240" w:lineRule="auto"/>
              <w:ind w:left="93" w:right="-14" w:hanging="14"/>
              <w:rPr>
                <w:sz w:val="23"/>
                <w:szCs w:val="23"/>
              </w:rPr>
            </w:pPr>
            <w:r>
              <w:rPr>
                <w:color w:val="343434"/>
                <w:w w:val="103"/>
                <w:sz w:val="23"/>
                <w:szCs w:val="23"/>
              </w:rPr>
              <w:t>AC</w:t>
            </w:r>
            <w:r>
              <w:rPr>
                <w:color w:val="343434"/>
                <w:spacing w:val="-15"/>
                <w:w w:val="104"/>
                <w:sz w:val="23"/>
                <w:szCs w:val="23"/>
              </w:rPr>
              <w:t>S</w:t>
            </w:r>
            <w:r>
              <w:rPr>
                <w:color w:val="646464"/>
                <w:w w:val="127"/>
                <w:sz w:val="23"/>
                <w:szCs w:val="23"/>
              </w:rPr>
              <w:t>•</w:t>
            </w:r>
            <w:r>
              <w:rPr>
                <w:color w:val="646464"/>
                <w:spacing w:val="-24"/>
                <w:sz w:val="23"/>
                <w:szCs w:val="23"/>
              </w:rPr>
              <w:t xml:space="preserve"> </w:t>
            </w:r>
            <w:r>
              <w:rPr>
                <w:color w:val="343434"/>
                <w:w w:val="83"/>
                <w:sz w:val="23"/>
                <w:szCs w:val="23"/>
              </w:rPr>
              <w:t>2n</w:t>
            </w:r>
            <w:r>
              <w:rPr>
                <w:color w:val="646464"/>
                <w:w w:val="83"/>
                <w:sz w:val="23"/>
                <w:szCs w:val="23"/>
              </w:rPr>
              <w:t>d</w:t>
            </w:r>
            <w:r>
              <w:rPr>
                <w:color w:val="646464"/>
                <w:spacing w:val="2"/>
                <w:w w:val="83"/>
                <w:sz w:val="23"/>
                <w:szCs w:val="23"/>
              </w:rPr>
              <w:t xml:space="preserve"> </w:t>
            </w:r>
            <w:r>
              <w:rPr>
                <w:color w:val="343434"/>
                <w:sz w:val="23"/>
                <w:szCs w:val="23"/>
              </w:rPr>
              <w:t>semester</w:t>
            </w:r>
            <w:r>
              <w:rPr>
                <w:color w:val="343434"/>
                <w:spacing w:val="18"/>
                <w:sz w:val="23"/>
                <w:szCs w:val="23"/>
              </w:rPr>
              <w:t xml:space="preserve"> </w:t>
            </w:r>
            <w:r>
              <w:rPr>
                <w:color w:val="343434"/>
                <w:sz w:val="23"/>
                <w:szCs w:val="23"/>
              </w:rPr>
              <w:t>General</w:t>
            </w:r>
            <w:r>
              <w:rPr>
                <w:color w:val="343434"/>
                <w:spacing w:val="23"/>
                <w:sz w:val="23"/>
                <w:szCs w:val="23"/>
              </w:rPr>
              <w:t xml:space="preserve"> </w:t>
            </w:r>
            <w:r>
              <w:rPr>
                <w:color w:val="343434"/>
                <w:sz w:val="23"/>
                <w:szCs w:val="23"/>
              </w:rPr>
              <w:t>Chemistry</w:t>
            </w:r>
            <w:r>
              <w:rPr>
                <w:color w:val="343434"/>
                <w:spacing w:val="24"/>
                <w:sz w:val="23"/>
                <w:szCs w:val="23"/>
              </w:rPr>
              <w:t xml:space="preserve"> </w:t>
            </w:r>
            <w:r>
              <w:rPr>
                <w:color w:val="343434"/>
                <w:w w:val="104"/>
                <w:sz w:val="23"/>
                <w:szCs w:val="23"/>
              </w:rPr>
              <w:t>Exam</w:t>
            </w:r>
          </w:p>
          <w:p w:rsidR="001D2780" w:rsidRDefault="001D2780" w:rsidP="001F092E">
            <w:pPr>
              <w:spacing w:after="0" w:line="240" w:lineRule="auto"/>
              <w:ind w:left="100" w:right="-14" w:hanging="14"/>
              <w:rPr>
                <w:sz w:val="23"/>
                <w:szCs w:val="23"/>
              </w:rPr>
            </w:pPr>
            <w:r>
              <w:rPr>
                <w:color w:val="343434"/>
                <w:w w:val="103"/>
                <w:sz w:val="23"/>
                <w:szCs w:val="23"/>
              </w:rPr>
              <w:t>(</w:t>
            </w:r>
            <w:r>
              <w:rPr>
                <w:color w:val="343434"/>
                <w:w w:val="102"/>
                <w:sz w:val="23"/>
                <w:szCs w:val="23"/>
              </w:rPr>
              <w:t>Direct</w:t>
            </w:r>
            <w:r>
              <w:rPr>
                <w:color w:val="343434"/>
                <w:w w:val="103"/>
                <w:sz w:val="23"/>
                <w:szCs w:val="23"/>
              </w:rPr>
              <w:t>)</w:t>
            </w:r>
          </w:p>
        </w:tc>
      </w:tr>
      <w:tr w:rsidR="001D2780" w:rsidTr="00455258">
        <w:trPr>
          <w:trHeight w:hRule="exact" w:val="632"/>
        </w:trPr>
        <w:tc>
          <w:tcPr>
            <w:tcW w:w="180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121" w:right="-14" w:hanging="14"/>
              <w:jc w:val="center"/>
              <w:rPr>
                <w:sz w:val="23"/>
                <w:szCs w:val="23"/>
              </w:rPr>
            </w:pPr>
            <w:r>
              <w:rPr>
                <w:color w:val="343434"/>
                <w:sz w:val="23"/>
                <w:szCs w:val="23"/>
              </w:rPr>
              <w:t>1 and</w:t>
            </w:r>
            <w:r>
              <w:rPr>
                <w:color w:val="343434"/>
                <w:spacing w:val="5"/>
                <w:sz w:val="23"/>
                <w:szCs w:val="23"/>
              </w:rPr>
              <w:t xml:space="preserve"> </w:t>
            </w:r>
            <w:r>
              <w:rPr>
                <w:color w:val="343434"/>
                <w:w w:val="115"/>
                <w:sz w:val="23"/>
                <w:szCs w:val="23"/>
              </w:rPr>
              <w:t>3</w:t>
            </w:r>
          </w:p>
        </w:tc>
        <w:tc>
          <w:tcPr>
            <w:tcW w:w="2610" w:type="dxa"/>
            <w:tcBorders>
              <w:top w:val="single" w:sz="8" w:space="0" w:color="000000"/>
              <w:left w:val="single" w:sz="8" w:space="0" w:color="000000"/>
              <w:bottom w:val="single" w:sz="8" w:space="0" w:color="000000"/>
              <w:right w:val="single" w:sz="8" w:space="0" w:color="000000"/>
            </w:tcBorders>
          </w:tcPr>
          <w:p w:rsidR="001D2780" w:rsidRPr="00AB40E1" w:rsidRDefault="001D2780" w:rsidP="001F092E">
            <w:pPr>
              <w:spacing w:after="0" w:line="240" w:lineRule="auto"/>
              <w:ind w:left="100" w:right="-14" w:hanging="14"/>
              <w:rPr>
                <w:sz w:val="23"/>
                <w:szCs w:val="23"/>
              </w:rPr>
            </w:pPr>
            <w:r>
              <w:rPr>
                <w:color w:val="343434"/>
                <w:sz w:val="23"/>
                <w:szCs w:val="23"/>
              </w:rPr>
              <w:t>Chem</w:t>
            </w:r>
            <w:r>
              <w:rPr>
                <w:color w:val="4D4D4D"/>
                <w:sz w:val="23"/>
                <w:szCs w:val="23"/>
              </w:rPr>
              <w:t>.</w:t>
            </w:r>
            <w:r>
              <w:rPr>
                <w:color w:val="4D4D4D"/>
                <w:spacing w:val="-2"/>
                <w:sz w:val="23"/>
                <w:szCs w:val="23"/>
              </w:rPr>
              <w:t xml:space="preserve"> </w:t>
            </w:r>
            <w:r>
              <w:rPr>
                <w:color w:val="343434"/>
                <w:w w:val="108"/>
                <w:sz w:val="23"/>
                <w:szCs w:val="23"/>
              </w:rPr>
              <w:t>206</w:t>
            </w:r>
          </w:p>
          <w:p w:rsidR="001D2780" w:rsidRDefault="001D2780" w:rsidP="001F092E">
            <w:pPr>
              <w:spacing w:after="0" w:line="240" w:lineRule="auto"/>
              <w:ind w:left="100" w:right="-14" w:hanging="14"/>
              <w:rPr>
                <w:sz w:val="23"/>
                <w:szCs w:val="23"/>
              </w:rPr>
            </w:pPr>
            <w:r>
              <w:rPr>
                <w:color w:val="343434"/>
                <w:sz w:val="23"/>
                <w:szCs w:val="23"/>
              </w:rPr>
              <w:t>Organic</w:t>
            </w:r>
            <w:r>
              <w:rPr>
                <w:color w:val="343434"/>
                <w:spacing w:val="3"/>
                <w:sz w:val="23"/>
                <w:szCs w:val="23"/>
              </w:rPr>
              <w:t xml:space="preserve"> </w:t>
            </w:r>
            <w:r>
              <w:rPr>
                <w:color w:val="343434"/>
                <w:sz w:val="23"/>
                <w:szCs w:val="23"/>
              </w:rPr>
              <w:t>Chemistry</w:t>
            </w:r>
            <w:r>
              <w:rPr>
                <w:color w:val="343434"/>
                <w:spacing w:val="37"/>
                <w:sz w:val="23"/>
                <w:szCs w:val="23"/>
              </w:rPr>
              <w:t xml:space="preserve"> </w:t>
            </w:r>
            <w:r>
              <w:rPr>
                <w:color w:val="343434"/>
                <w:sz w:val="23"/>
                <w:szCs w:val="23"/>
              </w:rPr>
              <w:t>II</w:t>
            </w:r>
          </w:p>
        </w:tc>
        <w:tc>
          <w:tcPr>
            <w:tcW w:w="4860" w:type="dxa"/>
            <w:tcBorders>
              <w:top w:val="single" w:sz="8" w:space="0" w:color="000000"/>
              <w:left w:val="single" w:sz="8" w:space="0" w:color="000000"/>
              <w:bottom w:val="single" w:sz="8" w:space="0" w:color="000000"/>
              <w:right w:val="single" w:sz="4" w:space="0" w:color="auto"/>
            </w:tcBorders>
          </w:tcPr>
          <w:p w:rsidR="001D2780" w:rsidRPr="00AB40E1" w:rsidRDefault="001D2780" w:rsidP="001F092E">
            <w:pPr>
              <w:spacing w:after="0" w:line="240" w:lineRule="auto"/>
              <w:ind w:left="93" w:right="-14" w:hanging="14"/>
              <w:rPr>
                <w:sz w:val="23"/>
                <w:szCs w:val="23"/>
              </w:rPr>
            </w:pPr>
            <w:r>
              <w:rPr>
                <w:color w:val="343434"/>
                <w:sz w:val="23"/>
                <w:szCs w:val="23"/>
              </w:rPr>
              <w:t>ACS</w:t>
            </w:r>
            <w:r>
              <w:rPr>
                <w:color w:val="343434"/>
                <w:spacing w:val="12"/>
                <w:sz w:val="23"/>
                <w:szCs w:val="23"/>
              </w:rPr>
              <w:t xml:space="preserve"> </w:t>
            </w:r>
            <w:r>
              <w:rPr>
                <w:color w:val="343434"/>
                <w:sz w:val="23"/>
                <w:szCs w:val="23"/>
              </w:rPr>
              <w:t>two</w:t>
            </w:r>
            <w:r>
              <w:rPr>
                <w:color w:val="343434"/>
                <w:spacing w:val="-4"/>
                <w:sz w:val="23"/>
                <w:szCs w:val="23"/>
              </w:rPr>
              <w:t xml:space="preserve"> </w:t>
            </w:r>
            <w:r>
              <w:rPr>
                <w:color w:val="343434"/>
                <w:sz w:val="23"/>
                <w:szCs w:val="23"/>
              </w:rPr>
              <w:t>semester</w:t>
            </w:r>
            <w:r>
              <w:rPr>
                <w:color w:val="343434"/>
                <w:spacing w:val="25"/>
                <w:sz w:val="23"/>
                <w:szCs w:val="23"/>
              </w:rPr>
              <w:t xml:space="preserve"> </w:t>
            </w:r>
            <w:r>
              <w:rPr>
                <w:color w:val="343434"/>
                <w:sz w:val="23"/>
                <w:szCs w:val="23"/>
              </w:rPr>
              <w:t>Organic</w:t>
            </w:r>
            <w:r>
              <w:rPr>
                <w:color w:val="343434"/>
                <w:spacing w:val="10"/>
                <w:sz w:val="23"/>
                <w:szCs w:val="23"/>
              </w:rPr>
              <w:t xml:space="preserve"> </w:t>
            </w:r>
            <w:r>
              <w:rPr>
                <w:color w:val="343434"/>
                <w:sz w:val="23"/>
                <w:szCs w:val="23"/>
              </w:rPr>
              <w:t>Chemistry</w:t>
            </w:r>
            <w:r>
              <w:rPr>
                <w:color w:val="343434"/>
                <w:spacing w:val="24"/>
                <w:sz w:val="23"/>
                <w:szCs w:val="23"/>
              </w:rPr>
              <w:t xml:space="preserve"> </w:t>
            </w:r>
            <w:r>
              <w:rPr>
                <w:color w:val="343434"/>
                <w:w w:val="104"/>
                <w:sz w:val="23"/>
                <w:szCs w:val="23"/>
              </w:rPr>
              <w:t>Exam</w:t>
            </w:r>
          </w:p>
          <w:p w:rsidR="001D2780" w:rsidRDefault="001D2780" w:rsidP="001F092E">
            <w:pPr>
              <w:spacing w:after="0" w:line="240" w:lineRule="auto"/>
              <w:ind w:left="100" w:right="-14" w:hanging="14"/>
              <w:rPr>
                <w:sz w:val="23"/>
                <w:szCs w:val="23"/>
              </w:rPr>
            </w:pPr>
            <w:r>
              <w:rPr>
                <w:color w:val="343434"/>
                <w:w w:val="104"/>
                <w:sz w:val="23"/>
                <w:szCs w:val="23"/>
              </w:rPr>
              <w:t>(</w:t>
            </w:r>
            <w:r>
              <w:rPr>
                <w:color w:val="343434"/>
                <w:w w:val="103"/>
                <w:sz w:val="23"/>
                <w:szCs w:val="23"/>
              </w:rPr>
              <w:t>Direct</w:t>
            </w:r>
            <w:r>
              <w:rPr>
                <w:color w:val="343434"/>
                <w:w w:val="104"/>
                <w:sz w:val="23"/>
                <w:szCs w:val="23"/>
              </w:rPr>
              <w:t>)</w:t>
            </w:r>
          </w:p>
        </w:tc>
      </w:tr>
      <w:tr w:rsidR="001D2780" w:rsidTr="00455258">
        <w:trPr>
          <w:trHeight w:hRule="exact" w:val="632"/>
        </w:trPr>
        <w:tc>
          <w:tcPr>
            <w:tcW w:w="180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128" w:right="-14" w:hanging="14"/>
              <w:jc w:val="center"/>
              <w:rPr>
                <w:sz w:val="23"/>
                <w:szCs w:val="23"/>
              </w:rPr>
            </w:pPr>
            <w:r>
              <w:rPr>
                <w:color w:val="343434"/>
                <w:w w:val="76"/>
                <w:sz w:val="23"/>
                <w:szCs w:val="23"/>
              </w:rPr>
              <w:t xml:space="preserve">1 </w:t>
            </w:r>
            <w:r>
              <w:rPr>
                <w:color w:val="343434"/>
                <w:spacing w:val="2"/>
                <w:w w:val="76"/>
                <w:sz w:val="23"/>
                <w:szCs w:val="23"/>
              </w:rPr>
              <w:t xml:space="preserve"> </w:t>
            </w:r>
            <w:r>
              <w:rPr>
                <w:color w:val="343434"/>
                <w:sz w:val="23"/>
                <w:szCs w:val="23"/>
              </w:rPr>
              <w:t>and</w:t>
            </w:r>
            <w:r>
              <w:rPr>
                <w:color w:val="343434"/>
                <w:spacing w:val="4"/>
                <w:sz w:val="23"/>
                <w:szCs w:val="23"/>
              </w:rPr>
              <w:t xml:space="preserve"> </w:t>
            </w:r>
            <w:r>
              <w:rPr>
                <w:color w:val="343434"/>
                <w:w w:val="115"/>
                <w:sz w:val="23"/>
                <w:szCs w:val="23"/>
              </w:rPr>
              <w:t>3</w:t>
            </w:r>
          </w:p>
        </w:tc>
        <w:tc>
          <w:tcPr>
            <w:tcW w:w="2610" w:type="dxa"/>
            <w:tcBorders>
              <w:top w:val="single" w:sz="8" w:space="0" w:color="000000"/>
              <w:left w:val="single" w:sz="8" w:space="0" w:color="000000"/>
              <w:bottom w:val="single" w:sz="8" w:space="0" w:color="000000"/>
              <w:right w:val="single" w:sz="8" w:space="0" w:color="000000"/>
            </w:tcBorders>
          </w:tcPr>
          <w:p w:rsidR="001D2780" w:rsidRPr="00AB40E1" w:rsidRDefault="001D2780" w:rsidP="001F092E">
            <w:pPr>
              <w:spacing w:after="0" w:line="240" w:lineRule="auto"/>
              <w:ind w:left="100" w:right="-14" w:hanging="14"/>
              <w:rPr>
                <w:sz w:val="23"/>
                <w:szCs w:val="23"/>
              </w:rPr>
            </w:pPr>
            <w:r>
              <w:rPr>
                <w:color w:val="343434"/>
                <w:w w:val="103"/>
                <w:sz w:val="23"/>
                <w:szCs w:val="23"/>
              </w:rPr>
              <w:t>Che</w:t>
            </w:r>
            <w:r>
              <w:rPr>
                <w:color w:val="343434"/>
                <w:spacing w:val="-11"/>
                <w:w w:val="103"/>
                <w:sz w:val="23"/>
                <w:szCs w:val="23"/>
              </w:rPr>
              <w:t>m</w:t>
            </w:r>
            <w:r>
              <w:rPr>
                <w:color w:val="4D4D4D"/>
                <w:spacing w:val="14"/>
                <w:w w:val="172"/>
                <w:sz w:val="23"/>
                <w:szCs w:val="23"/>
              </w:rPr>
              <w:t>.</w:t>
            </w:r>
            <w:r>
              <w:rPr>
                <w:color w:val="343434"/>
                <w:w w:val="107"/>
                <w:sz w:val="23"/>
                <w:szCs w:val="23"/>
              </w:rPr>
              <w:t>450</w:t>
            </w:r>
          </w:p>
          <w:p w:rsidR="001D2780" w:rsidRDefault="001D2780" w:rsidP="001F092E">
            <w:pPr>
              <w:spacing w:after="0" w:line="240" w:lineRule="auto"/>
              <w:ind w:left="100" w:right="-14" w:hanging="14"/>
              <w:rPr>
                <w:sz w:val="23"/>
                <w:szCs w:val="23"/>
              </w:rPr>
            </w:pPr>
            <w:r>
              <w:rPr>
                <w:color w:val="343434"/>
                <w:sz w:val="23"/>
                <w:szCs w:val="23"/>
              </w:rPr>
              <w:t>Senior</w:t>
            </w:r>
            <w:r>
              <w:rPr>
                <w:color w:val="343434"/>
                <w:spacing w:val="25"/>
                <w:sz w:val="23"/>
                <w:szCs w:val="23"/>
              </w:rPr>
              <w:t xml:space="preserve"> </w:t>
            </w:r>
            <w:r>
              <w:rPr>
                <w:color w:val="343434"/>
                <w:w w:val="103"/>
                <w:sz w:val="23"/>
                <w:szCs w:val="23"/>
              </w:rPr>
              <w:t>Seminar</w:t>
            </w:r>
          </w:p>
        </w:tc>
        <w:tc>
          <w:tcPr>
            <w:tcW w:w="4860" w:type="dxa"/>
            <w:tcBorders>
              <w:top w:val="single" w:sz="8" w:space="0" w:color="000000"/>
              <w:left w:val="single" w:sz="8" w:space="0" w:color="000000"/>
              <w:bottom w:val="single" w:sz="8" w:space="0" w:color="000000"/>
              <w:right w:val="single" w:sz="4" w:space="0" w:color="auto"/>
            </w:tcBorders>
          </w:tcPr>
          <w:p w:rsidR="001D2780" w:rsidRPr="00AB40E1" w:rsidRDefault="001D2780" w:rsidP="001F092E">
            <w:pPr>
              <w:spacing w:after="0" w:line="240" w:lineRule="auto"/>
              <w:ind w:left="100" w:right="-14" w:hanging="14"/>
              <w:rPr>
                <w:sz w:val="23"/>
                <w:szCs w:val="23"/>
              </w:rPr>
            </w:pPr>
            <w:r>
              <w:rPr>
                <w:color w:val="343434"/>
                <w:sz w:val="23"/>
                <w:szCs w:val="23"/>
              </w:rPr>
              <w:t>ACS</w:t>
            </w:r>
            <w:r>
              <w:rPr>
                <w:color w:val="343434"/>
                <w:spacing w:val="8"/>
                <w:sz w:val="23"/>
                <w:szCs w:val="23"/>
              </w:rPr>
              <w:t xml:space="preserve"> </w:t>
            </w:r>
            <w:r>
              <w:rPr>
                <w:color w:val="343434"/>
                <w:w w:val="103"/>
                <w:sz w:val="23"/>
                <w:szCs w:val="23"/>
              </w:rPr>
              <w:t>DUC</w:t>
            </w:r>
            <w:r>
              <w:rPr>
                <w:color w:val="343434"/>
                <w:spacing w:val="-14"/>
                <w:w w:val="104"/>
                <w:sz w:val="23"/>
                <w:szCs w:val="23"/>
              </w:rPr>
              <w:t>K</w:t>
            </w:r>
            <w:r>
              <w:rPr>
                <w:color w:val="646464"/>
                <w:w w:val="72"/>
                <w:sz w:val="23"/>
                <w:szCs w:val="23"/>
              </w:rPr>
              <w:t>**</w:t>
            </w:r>
            <w:r>
              <w:rPr>
                <w:color w:val="646464"/>
                <w:sz w:val="23"/>
                <w:szCs w:val="23"/>
              </w:rPr>
              <w:t xml:space="preserve"> </w:t>
            </w:r>
            <w:r>
              <w:rPr>
                <w:color w:val="343434"/>
                <w:w w:val="101"/>
                <w:sz w:val="23"/>
                <w:szCs w:val="23"/>
              </w:rPr>
              <w:t>Exam</w:t>
            </w:r>
          </w:p>
          <w:p w:rsidR="001D2780" w:rsidRDefault="001D2780" w:rsidP="001F092E">
            <w:pPr>
              <w:spacing w:after="0" w:line="240" w:lineRule="auto"/>
              <w:ind w:left="100" w:right="-14" w:hanging="14"/>
              <w:rPr>
                <w:sz w:val="23"/>
                <w:szCs w:val="23"/>
              </w:rPr>
            </w:pPr>
            <w:r>
              <w:rPr>
                <w:color w:val="343434"/>
                <w:w w:val="105"/>
                <w:sz w:val="23"/>
                <w:szCs w:val="23"/>
              </w:rPr>
              <w:t>(</w:t>
            </w:r>
            <w:r>
              <w:rPr>
                <w:color w:val="343434"/>
                <w:w w:val="104"/>
                <w:sz w:val="23"/>
                <w:szCs w:val="23"/>
              </w:rPr>
              <w:t>Direct</w:t>
            </w:r>
            <w:r>
              <w:rPr>
                <w:color w:val="343434"/>
                <w:w w:val="105"/>
                <w:sz w:val="23"/>
                <w:szCs w:val="23"/>
              </w:rPr>
              <w:t>)</w:t>
            </w:r>
          </w:p>
        </w:tc>
      </w:tr>
      <w:tr w:rsidR="001D2780" w:rsidTr="00455258">
        <w:trPr>
          <w:trHeight w:hRule="exact" w:val="623"/>
        </w:trPr>
        <w:tc>
          <w:tcPr>
            <w:tcW w:w="1800" w:type="dxa"/>
            <w:tcBorders>
              <w:top w:val="single" w:sz="8" w:space="0" w:color="000000"/>
              <w:left w:val="single" w:sz="8" w:space="0" w:color="000000"/>
              <w:bottom w:val="single" w:sz="8" w:space="0" w:color="000000"/>
              <w:right w:val="single" w:sz="8" w:space="0" w:color="000000"/>
            </w:tcBorders>
          </w:tcPr>
          <w:p w:rsidR="001D2780" w:rsidRDefault="001D2780" w:rsidP="001F092E">
            <w:pPr>
              <w:spacing w:after="0" w:line="240" w:lineRule="auto"/>
              <w:ind w:left="128" w:right="-14" w:hanging="14"/>
              <w:jc w:val="center"/>
              <w:rPr>
                <w:sz w:val="23"/>
                <w:szCs w:val="23"/>
              </w:rPr>
            </w:pPr>
            <w:r>
              <w:rPr>
                <w:color w:val="343434"/>
                <w:sz w:val="23"/>
                <w:szCs w:val="23"/>
              </w:rPr>
              <w:t>1</w:t>
            </w:r>
            <w:r>
              <w:rPr>
                <w:color w:val="343434"/>
                <w:spacing w:val="-5"/>
                <w:sz w:val="23"/>
                <w:szCs w:val="23"/>
              </w:rPr>
              <w:t xml:space="preserve"> </w:t>
            </w:r>
            <w:r>
              <w:rPr>
                <w:color w:val="646464"/>
                <w:sz w:val="23"/>
                <w:szCs w:val="23"/>
              </w:rPr>
              <w:t>-</w:t>
            </w:r>
            <w:r>
              <w:rPr>
                <w:color w:val="646464"/>
                <w:spacing w:val="8"/>
                <w:sz w:val="23"/>
                <w:szCs w:val="23"/>
              </w:rPr>
              <w:t xml:space="preserve"> </w:t>
            </w:r>
            <w:r>
              <w:rPr>
                <w:color w:val="343434"/>
                <w:w w:val="119"/>
                <w:sz w:val="23"/>
                <w:szCs w:val="23"/>
              </w:rPr>
              <w:t>6</w:t>
            </w:r>
          </w:p>
        </w:tc>
        <w:tc>
          <w:tcPr>
            <w:tcW w:w="2610" w:type="dxa"/>
            <w:tcBorders>
              <w:top w:val="single" w:sz="8" w:space="0" w:color="000000"/>
              <w:left w:val="single" w:sz="8" w:space="0" w:color="000000"/>
              <w:bottom w:val="single" w:sz="8" w:space="0" w:color="000000"/>
              <w:right w:val="single" w:sz="8" w:space="0" w:color="000000"/>
            </w:tcBorders>
          </w:tcPr>
          <w:p w:rsidR="001D2780" w:rsidRPr="00AB40E1" w:rsidRDefault="001D2780" w:rsidP="001F092E">
            <w:pPr>
              <w:spacing w:after="0" w:line="240" w:lineRule="auto"/>
              <w:ind w:left="100" w:right="-14" w:hanging="14"/>
              <w:rPr>
                <w:sz w:val="23"/>
                <w:szCs w:val="23"/>
              </w:rPr>
            </w:pPr>
            <w:r>
              <w:rPr>
                <w:color w:val="343434"/>
                <w:w w:val="101"/>
                <w:sz w:val="23"/>
                <w:szCs w:val="23"/>
              </w:rPr>
              <w:t>Chem</w:t>
            </w:r>
            <w:r>
              <w:rPr>
                <w:color w:val="646464"/>
                <w:w w:val="143"/>
                <w:sz w:val="23"/>
                <w:szCs w:val="23"/>
              </w:rPr>
              <w:t>.</w:t>
            </w:r>
            <w:r>
              <w:rPr>
                <w:color w:val="646464"/>
                <w:spacing w:val="-27"/>
                <w:sz w:val="23"/>
                <w:szCs w:val="23"/>
              </w:rPr>
              <w:t xml:space="preserve"> </w:t>
            </w:r>
            <w:r>
              <w:rPr>
                <w:color w:val="343434"/>
                <w:w w:val="109"/>
                <w:sz w:val="23"/>
                <w:szCs w:val="23"/>
              </w:rPr>
              <w:t>450</w:t>
            </w:r>
          </w:p>
          <w:p w:rsidR="001D2780" w:rsidRDefault="001D2780" w:rsidP="001F092E">
            <w:pPr>
              <w:spacing w:after="0" w:line="240" w:lineRule="auto"/>
              <w:ind w:left="114" w:right="-14" w:hanging="14"/>
              <w:rPr>
                <w:sz w:val="23"/>
                <w:szCs w:val="23"/>
              </w:rPr>
            </w:pPr>
            <w:r>
              <w:rPr>
                <w:color w:val="343434"/>
                <w:sz w:val="23"/>
                <w:szCs w:val="23"/>
              </w:rPr>
              <w:t>Senior</w:t>
            </w:r>
            <w:r>
              <w:rPr>
                <w:color w:val="343434"/>
                <w:spacing w:val="7"/>
                <w:sz w:val="23"/>
                <w:szCs w:val="23"/>
              </w:rPr>
              <w:t xml:space="preserve"> </w:t>
            </w:r>
            <w:r>
              <w:rPr>
                <w:color w:val="343434"/>
                <w:w w:val="103"/>
                <w:sz w:val="23"/>
                <w:szCs w:val="23"/>
              </w:rPr>
              <w:t>Seminar</w:t>
            </w:r>
          </w:p>
        </w:tc>
        <w:tc>
          <w:tcPr>
            <w:tcW w:w="4860" w:type="dxa"/>
            <w:tcBorders>
              <w:top w:val="single" w:sz="8" w:space="0" w:color="000000"/>
              <w:left w:val="single" w:sz="8" w:space="0" w:color="000000"/>
              <w:bottom w:val="single" w:sz="8" w:space="0" w:color="000000"/>
              <w:right w:val="single" w:sz="4" w:space="0" w:color="auto"/>
            </w:tcBorders>
          </w:tcPr>
          <w:p w:rsidR="001D2780" w:rsidRDefault="001D2780" w:rsidP="001F092E">
            <w:pPr>
              <w:spacing w:after="0" w:line="240" w:lineRule="auto"/>
              <w:ind w:left="100" w:right="-14" w:hanging="14"/>
              <w:rPr>
                <w:sz w:val="55"/>
                <w:szCs w:val="55"/>
              </w:rPr>
            </w:pPr>
            <w:r>
              <w:rPr>
                <w:color w:val="343434"/>
                <w:position w:val="-6"/>
                <w:sz w:val="23"/>
                <w:szCs w:val="23"/>
              </w:rPr>
              <w:t>Department</w:t>
            </w:r>
            <w:r>
              <w:rPr>
                <w:color w:val="343434"/>
                <w:spacing w:val="18"/>
                <w:position w:val="-6"/>
                <w:sz w:val="23"/>
                <w:szCs w:val="23"/>
              </w:rPr>
              <w:t xml:space="preserve"> </w:t>
            </w:r>
            <w:r>
              <w:rPr>
                <w:color w:val="343434"/>
                <w:position w:val="-6"/>
                <w:sz w:val="23"/>
                <w:szCs w:val="23"/>
              </w:rPr>
              <w:t>Graduate</w:t>
            </w:r>
            <w:r>
              <w:rPr>
                <w:color w:val="343434"/>
                <w:spacing w:val="34"/>
                <w:position w:val="-6"/>
                <w:sz w:val="23"/>
                <w:szCs w:val="23"/>
              </w:rPr>
              <w:t xml:space="preserve"> </w:t>
            </w:r>
            <w:r>
              <w:rPr>
                <w:color w:val="343434"/>
                <w:position w:val="-6"/>
                <w:sz w:val="23"/>
                <w:szCs w:val="23"/>
              </w:rPr>
              <w:t>Exit</w:t>
            </w:r>
            <w:r>
              <w:rPr>
                <w:color w:val="343434"/>
                <w:spacing w:val="4"/>
                <w:position w:val="-6"/>
                <w:sz w:val="23"/>
                <w:szCs w:val="23"/>
              </w:rPr>
              <w:t xml:space="preserve"> </w:t>
            </w:r>
            <w:r>
              <w:rPr>
                <w:color w:val="343434"/>
                <w:w w:val="102"/>
                <w:position w:val="-6"/>
                <w:sz w:val="23"/>
                <w:szCs w:val="23"/>
              </w:rPr>
              <w:t xml:space="preserve">Survey </w:t>
            </w:r>
            <w:r>
              <w:rPr>
                <w:color w:val="343434"/>
                <w:position w:val="-5"/>
                <w:sz w:val="23"/>
                <w:szCs w:val="23"/>
              </w:rPr>
              <w:t>(Indirec</w:t>
            </w:r>
            <w:r>
              <w:rPr>
                <w:color w:val="343434"/>
                <w:spacing w:val="10"/>
                <w:position w:val="-5"/>
                <w:sz w:val="23"/>
                <w:szCs w:val="23"/>
              </w:rPr>
              <w:t>t</w:t>
            </w:r>
            <w:r>
              <w:rPr>
                <w:color w:val="4D4D4D"/>
                <w:position w:val="-5"/>
                <w:sz w:val="23"/>
                <w:szCs w:val="23"/>
              </w:rPr>
              <w:t>)</w:t>
            </w:r>
            <w:r>
              <w:rPr>
                <w:color w:val="4D4D4D"/>
                <w:spacing w:val="-47"/>
                <w:position w:val="-5"/>
                <w:sz w:val="23"/>
                <w:szCs w:val="23"/>
              </w:rPr>
              <w:t xml:space="preserve"> </w:t>
            </w:r>
            <w:r>
              <w:rPr>
                <w:color w:val="4D4D4D"/>
                <w:position w:val="-5"/>
                <w:sz w:val="23"/>
                <w:szCs w:val="23"/>
              </w:rPr>
              <w:tab/>
            </w:r>
          </w:p>
        </w:tc>
      </w:tr>
    </w:tbl>
    <w:p w:rsidR="001D2780" w:rsidRPr="001D2780" w:rsidRDefault="001D2780" w:rsidP="001D2780">
      <w:pPr>
        <w:pStyle w:val="ListParagraph"/>
        <w:spacing w:after="8"/>
        <w:rPr>
          <w:color w:val="343434"/>
          <w:spacing w:val="-3"/>
          <w:w w:val="106"/>
          <w:sz w:val="23"/>
          <w:szCs w:val="23"/>
        </w:rPr>
      </w:pPr>
      <w:r w:rsidRPr="001D2780">
        <w:rPr>
          <w:rFonts w:ascii="Arial" w:eastAsia="Arial" w:hAnsi="Arial" w:cs="Arial"/>
          <w:color w:val="646464"/>
          <w:spacing w:val="-12"/>
          <w:position w:val="9"/>
        </w:rPr>
        <w:t>•</w:t>
      </w:r>
      <w:r w:rsidRPr="001D2780">
        <w:rPr>
          <w:color w:val="343434"/>
          <w:sz w:val="23"/>
          <w:szCs w:val="23"/>
        </w:rPr>
        <w:t xml:space="preserve">ACS: </w:t>
      </w:r>
      <w:r w:rsidRPr="001D2780">
        <w:rPr>
          <w:color w:val="343434"/>
          <w:spacing w:val="15"/>
          <w:sz w:val="23"/>
          <w:szCs w:val="23"/>
        </w:rPr>
        <w:t xml:space="preserve"> </w:t>
      </w:r>
      <w:r w:rsidRPr="001D2780">
        <w:rPr>
          <w:color w:val="343434"/>
          <w:sz w:val="23"/>
          <w:szCs w:val="23"/>
        </w:rPr>
        <w:t>American</w:t>
      </w:r>
      <w:r w:rsidRPr="001D2780">
        <w:rPr>
          <w:color w:val="343434"/>
          <w:spacing w:val="6"/>
          <w:sz w:val="23"/>
          <w:szCs w:val="23"/>
        </w:rPr>
        <w:t xml:space="preserve"> </w:t>
      </w:r>
      <w:r w:rsidRPr="001D2780">
        <w:rPr>
          <w:color w:val="343434"/>
          <w:sz w:val="23"/>
          <w:szCs w:val="23"/>
        </w:rPr>
        <w:t>Chemical</w:t>
      </w:r>
      <w:r w:rsidRPr="001D2780">
        <w:rPr>
          <w:color w:val="343434"/>
          <w:spacing w:val="21"/>
          <w:sz w:val="23"/>
          <w:szCs w:val="23"/>
        </w:rPr>
        <w:t xml:space="preserve"> </w:t>
      </w:r>
      <w:r w:rsidRPr="001D2780">
        <w:rPr>
          <w:color w:val="343434"/>
          <w:w w:val="105"/>
          <w:sz w:val="23"/>
          <w:szCs w:val="23"/>
        </w:rPr>
        <w:t>Societ</w:t>
      </w:r>
      <w:r w:rsidRPr="001D2780">
        <w:rPr>
          <w:color w:val="343434"/>
          <w:spacing w:val="-3"/>
          <w:w w:val="106"/>
          <w:sz w:val="23"/>
          <w:szCs w:val="23"/>
        </w:rPr>
        <w:t>y</w:t>
      </w:r>
    </w:p>
    <w:p w:rsidR="001D2780" w:rsidRPr="001D2780" w:rsidRDefault="001D2780" w:rsidP="001D2780">
      <w:pPr>
        <w:pStyle w:val="ListParagraph"/>
        <w:spacing w:after="0" w:line="240" w:lineRule="auto"/>
        <w:ind w:right="-20"/>
        <w:rPr>
          <w:sz w:val="23"/>
          <w:szCs w:val="23"/>
        </w:rPr>
      </w:pPr>
      <w:r w:rsidRPr="001D2780">
        <w:rPr>
          <w:color w:val="797979"/>
          <w:w w:val="76"/>
          <w:sz w:val="23"/>
          <w:szCs w:val="23"/>
        </w:rPr>
        <w:t>*</w:t>
      </w:r>
      <w:r w:rsidRPr="001D2780">
        <w:rPr>
          <w:color w:val="797979"/>
          <w:spacing w:val="-6"/>
          <w:w w:val="76"/>
          <w:sz w:val="23"/>
          <w:szCs w:val="23"/>
        </w:rPr>
        <w:t>*</w:t>
      </w:r>
      <w:r w:rsidRPr="001D2780">
        <w:rPr>
          <w:color w:val="343434"/>
          <w:w w:val="103"/>
          <w:sz w:val="23"/>
          <w:szCs w:val="23"/>
        </w:rPr>
        <w:t>DUCK:</w:t>
      </w:r>
      <w:r w:rsidRPr="001D2780">
        <w:rPr>
          <w:color w:val="343434"/>
          <w:sz w:val="23"/>
          <w:szCs w:val="23"/>
        </w:rPr>
        <w:t xml:space="preserve"> </w:t>
      </w:r>
      <w:r w:rsidRPr="001D2780">
        <w:rPr>
          <w:color w:val="343434"/>
          <w:spacing w:val="-19"/>
          <w:sz w:val="23"/>
          <w:szCs w:val="23"/>
        </w:rPr>
        <w:t xml:space="preserve"> </w:t>
      </w:r>
      <w:r w:rsidRPr="001D2780">
        <w:rPr>
          <w:color w:val="343434"/>
          <w:sz w:val="23"/>
          <w:szCs w:val="23"/>
        </w:rPr>
        <w:t>Diagnostic</w:t>
      </w:r>
      <w:r w:rsidRPr="001D2780">
        <w:rPr>
          <w:color w:val="343434"/>
          <w:spacing w:val="20"/>
          <w:sz w:val="23"/>
          <w:szCs w:val="23"/>
        </w:rPr>
        <w:t xml:space="preserve"> </w:t>
      </w:r>
      <w:r w:rsidRPr="001D2780">
        <w:rPr>
          <w:color w:val="343434"/>
          <w:sz w:val="23"/>
          <w:szCs w:val="23"/>
        </w:rPr>
        <w:t>of</w:t>
      </w:r>
      <w:r w:rsidRPr="001D2780">
        <w:rPr>
          <w:color w:val="343434"/>
          <w:spacing w:val="12"/>
          <w:sz w:val="23"/>
          <w:szCs w:val="23"/>
        </w:rPr>
        <w:t xml:space="preserve"> </w:t>
      </w:r>
      <w:r w:rsidRPr="001D2780">
        <w:rPr>
          <w:color w:val="343434"/>
          <w:sz w:val="23"/>
          <w:szCs w:val="23"/>
        </w:rPr>
        <w:t>Undergraduate</w:t>
      </w:r>
      <w:r w:rsidRPr="001D2780">
        <w:rPr>
          <w:color w:val="343434"/>
          <w:spacing w:val="15"/>
          <w:sz w:val="23"/>
          <w:szCs w:val="23"/>
        </w:rPr>
        <w:t xml:space="preserve"> </w:t>
      </w:r>
      <w:r w:rsidRPr="001D2780">
        <w:rPr>
          <w:color w:val="343434"/>
          <w:sz w:val="23"/>
          <w:szCs w:val="23"/>
        </w:rPr>
        <w:t>Chemistry</w:t>
      </w:r>
      <w:r w:rsidRPr="001D2780">
        <w:rPr>
          <w:color w:val="343434"/>
          <w:spacing w:val="39"/>
          <w:sz w:val="23"/>
          <w:szCs w:val="23"/>
        </w:rPr>
        <w:t xml:space="preserve"> </w:t>
      </w:r>
      <w:r w:rsidRPr="001D2780">
        <w:rPr>
          <w:color w:val="343434"/>
          <w:w w:val="102"/>
          <w:sz w:val="23"/>
          <w:szCs w:val="23"/>
        </w:rPr>
        <w:t>Knowledg</w:t>
      </w:r>
      <w:r w:rsidRPr="001D2780">
        <w:rPr>
          <w:color w:val="343434"/>
          <w:spacing w:val="-3"/>
          <w:w w:val="102"/>
          <w:sz w:val="23"/>
          <w:szCs w:val="23"/>
        </w:rPr>
        <w:t>e</w:t>
      </w:r>
      <w:r w:rsidRPr="001D2780">
        <w:rPr>
          <w:color w:val="343434"/>
          <w:w w:val="115"/>
          <w:sz w:val="23"/>
          <w:szCs w:val="23"/>
        </w:rPr>
        <w:t xml:space="preserve"> (DUCK test)</w:t>
      </w:r>
    </w:p>
    <w:p w:rsidR="0086124A" w:rsidRDefault="0086124A" w:rsidP="0086124A">
      <w:pPr>
        <w:pStyle w:val="ListParagraph"/>
        <w:spacing w:line="240" w:lineRule="auto"/>
      </w:pPr>
    </w:p>
    <w:p w:rsidR="00243DE2" w:rsidRPr="008B10F8" w:rsidRDefault="00243DE2" w:rsidP="0086124A">
      <w:pPr>
        <w:pStyle w:val="ListParagraph"/>
        <w:numPr>
          <w:ilvl w:val="0"/>
          <w:numId w:val="1"/>
        </w:numPr>
        <w:spacing w:line="240" w:lineRule="auto"/>
        <w:ind w:left="360"/>
      </w:pPr>
      <w:r w:rsidRPr="003D76AD">
        <w:rPr>
          <w:b/>
        </w:rPr>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rsidR="00F17DC4" w:rsidRPr="003C27C4" w:rsidRDefault="00F17DC4" w:rsidP="00F17DC4">
      <w:pPr>
        <w:spacing w:after="213"/>
        <w:ind w:left="360" w:firstLine="720"/>
      </w:pPr>
      <w:r w:rsidRPr="003C27C4">
        <w:t xml:space="preserve">The American Chemical Society is the world’s largest scientific professional society.  It has a Committee on Education and a national test center that develops a test for numerous classes in the standard chemistry curriculum.  The department decided to use this standardized test sequence due to its ability to place students in a national percentile so we can determine how our students stack up against other nationally.  </w:t>
      </w:r>
      <w:r w:rsidR="000832B8">
        <w:t>During t</w:t>
      </w:r>
      <w:r>
        <w:t>he 201</w:t>
      </w:r>
      <w:r w:rsidR="000832B8">
        <w:t>9</w:t>
      </w:r>
      <w:r>
        <w:t>-20</w:t>
      </w:r>
      <w:r w:rsidR="000832B8">
        <w:t>20</w:t>
      </w:r>
      <w:r>
        <w:t xml:space="preserve"> the ACS is working on getting national data to develop percentile scores for the new examinations.  </w:t>
      </w:r>
      <w:r w:rsidRPr="003C27C4">
        <w:t xml:space="preserve">Each of the tests can be further broken down to give use data on where our students are struggling in the sub disciplines of general, organic, physical, and chemistry overall </w:t>
      </w:r>
      <w:r w:rsidRPr="001D2780">
        <w:rPr>
          <w:color w:val="343434"/>
          <w:sz w:val="23"/>
          <w:szCs w:val="23"/>
        </w:rPr>
        <w:t>Diagnostic</w:t>
      </w:r>
      <w:r w:rsidRPr="001D2780">
        <w:rPr>
          <w:color w:val="343434"/>
          <w:spacing w:val="20"/>
          <w:sz w:val="23"/>
          <w:szCs w:val="23"/>
        </w:rPr>
        <w:t xml:space="preserve"> </w:t>
      </w:r>
      <w:r w:rsidRPr="001D2780">
        <w:rPr>
          <w:color w:val="343434"/>
          <w:sz w:val="23"/>
          <w:szCs w:val="23"/>
        </w:rPr>
        <w:t>of</w:t>
      </w:r>
      <w:r w:rsidRPr="001D2780">
        <w:rPr>
          <w:color w:val="343434"/>
          <w:spacing w:val="12"/>
          <w:sz w:val="23"/>
          <w:szCs w:val="23"/>
        </w:rPr>
        <w:t xml:space="preserve"> </w:t>
      </w:r>
      <w:r w:rsidRPr="001D2780">
        <w:rPr>
          <w:color w:val="343434"/>
          <w:sz w:val="23"/>
          <w:szCs w:val="23"/>
        </w:rPr>
        <w:t>Undergraduate</w:t>
      </w:r>
      <w:r w:rsidRPr="001D2780">
        <w:rPr>
          <w:color w:val="343434"/>
          <w:spacing w:val="15"/>
          <w:sz w:val="23"/>
          <w:szCs w:val="23"/>
        </w:rPr>
        <w:t xml:space="preserve"> </w:t>
      </w:r>
      <w:r w:rsidRPr="001D2780">
        <w:rPr>
          <w:color w:val="343434"/>
          <w:sz w:val="23"/>
          <w:szCs w:val="23"/>
        </w:rPr>
        <w:t>Chemistry</w:t>
      </w:r>
      <w:r w:rsidRPr="001D2780">
        <w:rPr>
          <w:color w:val="343434"/>
          <w:spacing w:val="39"/>
          <w:sz w:val="23"/>
          <w:szCs w:val="23"/>
        </w:rPr>
        <w:t xml:space="preserve"> </w:t>
      </w:r>
      <w:r w:rsidRPr="001D2780">
        <w:rPr>
          <w:color w:val="343434"/>
          <w:w w:val="102"/>
          <w:sz w:val="23"/>
          <w:szCs w:val="23"/>
        </w:rPr>
        <w:t>Knowledg</w:t>
      </w:r>
      <w:r w:rsidRPr="001D2780">
        <w:rPr>
          <w:color w:val="343434"/>
          <w:spacing w:val="-3"/>
          <w:w w:val="102"/>
          <w:sz w:val="23"/>
          <w:szCs w:val="23"/>
        </w:rPr>
        <w:t>e</w:t>
      </w:r>
      <w:r w:rsidRPr="001D2780">
        <w:rPr>
          <w:color w:val="343434"/>
          <w:w w:val="115"/>
          <w:sz w:val="23"/>
          <w:szCs w:val="23"/>
        </w:rPr>
        <w:t xml:space="preserve"> </w:t>
      </w:r>
      <w:r w:rsidRPr="003C27C4">
        <w:t>(DUCK test).</w:t>
      </w: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1D2780" w:rsidRPr="007A561C" w:rsidRDefault="001D2780" w:rsidP="001F092E">
      <w:pPr>
        <w:spacing w:line="240" w:lineRule="auto"/>
        <w:ind w:left="360" w:firstLine="360"/>
      </w:pPr>
      <w:r w:rsidRPr="007A561C">
        <w:t>The number of students who took each examination is broken down in the following table.</w:t>
      </w:r>
      <w:r w:rsidR="007A561C">
        <w:t xml:space="preserve">  The Chemistry 106 and 206 had a significant percentage of Biology majors taking the test while the Chemistry 301 and 450 assessment tool was strictly chemistry majors.</w:t>
      </w:r>
    </w:p>
    <w:tbl>
      <w:tblPr>
        <w:tblStyle w:val="TableGrid"/>
        <w:tblW w:w="0" w:type="auto"/>
        <w:tblInd w:w="355" w:type="dxa"/>
        <w:tblLook w:val="04A0" w:firstRow="1" w:lastRow="0" w:firstColumn="1" w:lastColumn="0" w:noHBand="0" w:noVBand="1"/>
      </w:tblPr>
      <w:tblGrid>
        <w:gridCol w:w="4684"/>
        <w:gridCol w:w="4311"/>
      </w:tblGrid>
      <w:tr w:rsidR="001D2780" w:rsidTr="00A7360B">
        <w:tc>
          <w:tcPr>
            <w:tcW w:w="4684" w:type="dxa"/>
          </w:tcPr>
          <w:p w:rsidR="001D2780" w:rsidRPr="001F092E" w:rsidRDefault="001D2780" w:rsidP="001F092E">
            <w:pPr>
              <w:pStyle w:val="ListParagraph"/>
              <w:spacing w:after="0" w:line="240" w:lineRule="auto"/>
              <w:ind w:left="0"/>
            </w:pPr>
            <w:r w:rsidRPr="001F092E">
              <w:t>Assessment Evaluation</w:t>
            </w:r>
          </w:p>
        </w:tc>
        <w:tc>
          <w:tcPr>
            <w:tcW w:w="4311" w:type="dxa"/>
          </w:tcPr>
          <w:p w:rsidR="001D2780" w:rsidRPr="001F092E" w:rsidRDefault="001D2780" w:rsidP="001F092E">
            <w:pPr>
              <w:pStyle w:val="ListParagraph"/>
              <w:spacing w:after="0" w:line="240" w:lineRule="auto"/>
              <w:ind w:left="0"/>
            </w:pPr>
            <w:r w:rsidRPr="001F092E">
              <w:t>Number of students who completed the assessment tool</w:t>
            </w:r>
          </w:p>
        </w:tc>
      </w:tr>
      <w:tr w:rsidR="001D2780" w:rsidTr="00A7360B">
        <w:tc>
          <w:tcPr>
            <w:tcW w:w="4684" w:type="dxa"/>
          </w:tcPr>
          <w:p w:rsidR="001D2780" w:rsidRPr="001F092E" w:rsidRDefault="001D2780" w:rsidP="001F092E">
            <w:pPr>
              <w:pStyle w:val="ListParagraph"/>
              <w:spacing w:after="0" w:line="240" w:lineRule="auto"/>
              <w:ind w:left="0"/>
            </w:pPr>
            <w:r w:rsidRPr="001F092E">
              <w:t>Second term General Chemistry test – Chemistry 106</w:t>
            </w:r>
          </w:p>
        </w:tc>
        <w:tc>
          <w:tcPr>
            <w:tcW w:w="4311" w:type="dxa"/>
          </w:tcPr>
          <w:p w:rsidR="001D2780" w:rsidRPr="001F092E" w:rsidRDefault="000832B8" w:rsidP="001F092E">
            <w:pPr>
              <w:pStyle w:val="ListParagraph"/>
              <w:spacing w:after="0" w:line="240" w:lineRule="auto"/>
              <w:ind w:left="0"/>
            </w:pPr>
            <w:r>
              <w:t>15</w:t>
            </w:r>
          </w:p>
        </w:tc>
      </w:tr>
      <w:tr w:rsidR="001D2780" w:rsidTr="00A7360B">
        <w:tc>
          <w:tcPr>
            <w:tcW w:w="4684" w:type="dxa"/>
          </w:tcPr>
          <w:p w:rsidR="001D2780" w:rsidRPr="001F092E" w:rsidRDefault="001D2780" w:rsidP="001F092E">
            <w:pPr>
              <w:pStyle w:val="ListParagraph"/>
              <w:spacing w:after="0" w:line="240" w:lineRule="auto"/>
              <w:ind w:left="0"/>
            </w:pPr>
            <w:r w:rsidRPr="001F092E">
              <w:t>Second term Organic Chemistry test – Chemistry 206</w:t>
            </w:r>
          </w:p>
        </w:tc>
        <w:tc>
          <w:tcPr>
            <w:tcW w:w="4311" w:type="dxa"/>
          </w:tcPr>
          <w:p w:rsidR="001D2780" w:rsidRPr="001F092E" w:rsidRDefault="000832B8" w:rsidP="001F092E">
            <w:pPr>
              <w:pStyle w:val="ListParagraph"/>
              <w:spacing w:after="0" w:line="240" w:lineRule="auto"/>
              <w:ind w:left="0"/>
            </w:pPr>
            <w:r>
              <w:t>15</w:t>
            </w:r>
          </w:p>
        </w:tc>
      </w:tr>
      <w:tr w:rsidR="001D2780" w:rsidTr="00A7360B">
        <w:tc>
          <w:tcPr>
            <w:tcW w:w="4684" w:type="dxa"/>
          </w:tcPr>
          <w:p w:rsidR="001D2780" w:rsidRPr="001F092E" w:rsidRDefault="001D2780" w:rsidP="001F092E">
            <w:pPr>
              <w:pStyle w:val="ListParagraph"/>
              <w:spacing w:after="0" w:line="240" w:lineRule="auto"/>
              <w:ind w:left="0"/>
            </w:pPr>
            <w:r w:rsidRPr="001F092E">
              <w:t>First Term Physical Chemistry test – Chemistry 301</w:t>
            </w:r>
          </w:p>
        </w:tc>
        <w:tc>
          <w:tcPr>
            <w:tcW w:w="4311" w:type="dxa"/>
          </w:tcPr>
          <w:p w:rsidR="001D2780" w:rsidRPr="001F092E" w:rsidRDefault="000832B8" w:rsidP="001F092E">
            <w:pPr>
              <w:pStyle w:val="ListParagraph"/>
              <w:spacing w:after="0" w:line="240" w:lineRule="auto"/>
              <w:ind w:left="0"/>
            </w:pPr>
            <w:r>
              <w:t>3</w:t>
            </w:r>
          </w:p>
        </w:tc>
      </w:tr>
      <w:tr w:rsidR="001D2780" w:rsidTr="00A7360B">
        <w:tc>
          <w:tcPr>
            <w:tcW w:w="4684" w:type="dxa"/>
          </w:tcPr>
          <w:p w:rsidR="001D2780" w:rsidRPr="001F092E" w:rsidRDefault="007A561C" w:rsidP="001F092E">
            <w:pPr>
              <w:pStyle w:val="ListParagraph"/>
              <w:spacing w:after="0" w:line="240" w:lineRule="auto"/>
              <w:ind w:left="0"/>
            </w:pPr>
            <w:r w:rsidRPr="001F092E">
              <w:t>Senior Seminar – Chemistry 450 – DUCK Test</w:t>
            </w:r>
          </w:p>
        </w:tc>
        <w:tc>
          <w:tcPr>
            <w:tcW w:w="4311" w:type="dxa"/>
          </w:tcPr>
          <w:p w:rsidR="001D2780" w:rsidRPr="001F092E" w:rsidRDefault="00164FDF" w:rsidP="001F092E">
            <w:pPr>
              <w:pStyle w:val="ListParagraph"/>
              <w:spacing w:after="0" w:line="240" w:lineRule="auto"/>
              <w:ind w:left="0"/>
            </w:pPr>
            <w:r>
              <w:t>4</w:t>
            </w:r>
          </w:p>
        </w:tc>
      </w:tr>
      <w:tr w:rsidR="001D2780" w:rsidTr="00A7360B">
        <w:tc>
          <w:tcPr>
            <w:tcW w:w="4684" w:type="dxa"/>
          </w:tcPr>
          <w:p w:rsidR="001D2780" w:rsidRPr="001F092E" w:rsidRDefault="007A561C" w:rsidP="001F092E">
            <w:pPr>
              <w:pStyle w:val="ListParagraph"/>
              <w:spacing w:after="0" w:line="240" w:lineRule="auto"/>
              <w:ind w:left="0"/>
            </w:pPr>
            <w:r w:rsidRPr="001F092E">
              <w:t>Graduate Assessment Survey</w:t>
            </w:r>
          </w:p>
        </w:tc>
        <w:tc>
          <w:tcPr>
            <w:tcW w:w="4311" w:type="dxa"/>
          </w:tcPr>
          <w:p w:rsidR="001D2780" w:rsidRPr="001F092E" w:rsidRDefault="00164FDF" w:rsidP="001F092E">
            <w:pPr>
              <w:pStyle w:val="ListParagraph"/>
              <w:spacing w:after="0" w:line="240" w:lineRule="auto"/>
              <w:ind w:left="0"/>
            </w:pPr>
            <w:r>
              <w:t>5</w:t>
            </w:r>
          </w:p>
        </w:tc>
      </w:tr>
    </w:tbl>
    <w:p w:rsidR="008B10F8" w:rsidRPr="00E21C31" w:rsidRDefault="008B10F8" w:rsidP="00E21C31">
      <w:pPr>
        <w:pStyle w:val="ListParagraph"/>
        <w:numPr>
          <w:ilvl w:val="0"/>
          <w:numId w:val="1"/>
        </w:numPr>
        <w:spacing w:after="120" w:line="240" w:lineRule="auto"/>
        <w:ind w:left="360"/>
      </w:pPr>
      <w:r w:rsidRPr="00A077E4">
        <w:rPr>
          <w:b/>
        </w:rPr>
        <w:lastRenderedPageBreak/>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rsidR="00E21C31" w:rsidRPr="00E21C31" w:rsidRDefault="00E21C31" w:rsidP="007A561C">
      <w:pPr>
        <w:spacing w:line="240" w:lineRule="auto"/>
        <w:ind w:left="360" w:firstLine="360"/>
      </w:pPr>
      <w:r w:rsidRPr="00E21C31">
        <w:t xml:space="preserve">Every student who completed the courses in question were given a copy of the exam as part of their course work.  All graduates for the corresponding survey were sent a copy of the graduate survey and asked to complete the survey.  </w:t>
      </w:r>
      <w:r>
        <w:t>With reminders th</w:t>
      </w:r>
      <w:r w:rsidRPr="00E21C31">
        <w:t>e survey</w:t>
      </w:r>
      <w:r w:rsidR="002A46E2">
        <w:t>s</w:t>
      </w:r>
      <w:r w:rsidRPr="00E21C31">
        <w:t xml:space="preserve"> were completed and submitted to the College </w:t>
      </w:r>
      <w:r w:rsidR="002A46E2">
        <w:t>Administrative Assistant</w:t>
      </w:r>
      <w:r w:rsidRPr="00E21C31">
        <w:t xml:space="preserve"> until after graduation to protect the anonymity of the graduate submitting the survey.  </w:t>
      </w: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Default="008B10F8" w:rsidP="0086124A">
      <w:pPr>
        <w:spacing w:line="240" w:lineRule="auto"/>
        <w:contextualSpacing/>
      </w:pPr>
    </w:p>
    <w:p w:rsidR="0086124A" w:rsidRDefault="004F2018" w:rsidP="007A561C">
      <w:pPr>
        <w:spacing w:line="240" w:lineRule="auto"/>
        <w:ind w:left="360" w:firstLine="360"/>
        <w:contextualSpacing/>
      </w:pPr>
      <w:r>
        <w:t xml:space="preserve">The course assessment examinations were written by faculty </w:t>
      </w:r>
      <w:r w:rsidR="00E21C31">
        <w:t xml:space="preserve">from across the country in their professional service the American Chemical Society’s Division of Chemical Education Examination.  The graduate survey was written by faculty within the Department.  </w:t>
      </w:r>
    </w:p>
    <w:p w:rsidR="008B10F8" w:rsidRPr="003D76AD"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rsidR="008B10F8" w:rsidRDefault="004F2018" w:rsidP="007A561C">
      <w:pPr>
        <w:spacing w:line="240" w:lineRule="auto"/>
        <w:ind w:left="360" w:firstLine="360"/>
        <w:contextualSpacing/>
      </w:pPr>
      <w:r>
        <w:t>The professor who taught the course is the faculty member who was responsible to do the assessment for the examination.  The Assessment Coordinator then compiles the assessment for the Department Reports.  The Course examinations were broken down into the content areas to determine where students achieved the poorest scores.</w:t>
      </w:r>
    </w:p>
    <w:p w:rsidR="004F2018" w:rsidRDefault="004F2018" w:rsidP="004F2018">
      <w:pPr>
        <w:spacing w:line="240" w:lineRule="auto"/>
        <w:ind w:firstLine="360"/>
        <w:contextualSpacing/>
      </w:pPr>
    </w:p>
    <w:tbl>
      <w:tblPr>
        <w:tblStyle w:val="TableGrid"/>
        <w:tblW w:w="0" w:type="auto"/>
        <w:tblInd w:w="355" w:type="dxa"/>
        <w:tblLook w:val="04A0" w:firstRow="1" w:lastRow="0" w:firstColumn="1" w:lastColumn="0" w:noHBand="0" w:noVBand="1"/>
      </w:tblPr>
      <w:tblGrid>
        <w:gridCol w:w="4320"/>
        <w:gridCol w:w="4675"/>
      </w:tblGrid>
      <w:tr w:rsidR="004F2018" w:rsidTr="007A561C">
        <w:tc>
          <w:tcPr>
            <w:tcW w:w="4320" w:type="dxa"/>
          </w:tcPr>
          <w:p w:rsidR="004F2018" w:rsidRDefault="004F2018" w:rsidP="0086124A">
            <w:pPr>
              <w:contextualSpacing/>
            </w:pPr>
            <w:r>
              <w:t>Assessment examination</w:t>
            </w:r>
          </w:p>
        </w:tc>
        <w:tc>
          <w:tcPr>
            <w:tcW w:w="4675" w:type="dxa"/>
          </w:tcPr>
          <w:p w:rsidR="004F2018" w:rsidRDefault="004F2018" w:rsidP="0086124A">
            <w:pPr>
              <w:contextualSpacing/>
            </w:pPr>
            <w:r>
              <w:t>Faculty responsible for assessment</w:t>
            </w:r>
          </w:p>
        </w:tc>
      </w:tr>
      <w:tr w:rsidR="004F2018" w:rsidTr="007A561C">
        <w:tc>
          <w:tcPr>
            <w:tcW w:w="4320" w:type="dxa"/>
          </w:tcPr>
          <w:p w:rsidR="004F2018" w:rsidRDefault="004F2018" w:rsidP="0086124A">
            <w:pPr>
              <w:contextualSpacing/>
            </w:pPr>
            <w:r>
              <w:t>Chemistry 106 General Chemistry II</w:t>
            </w:r>
          </w:p>
        </w:tc>
        <w:tc>
          <w:tcPr>
            <w:tcW w:w="4675" w:type="dxa"/>
          </w:tcPr>
          <w:p w:rsidR="004F2018" w:rsidRDefault="004F2018" w:rsidP="0086124A">
            <w:pPr>
              <w:contextualSpacing/>
            </w:pPr>
            <w:r>
              <w:t>Ernest Sekabunga</w:t>
            </w:r>
          </w:p>
        </w:tc>
      </w:tr>
      <w:tr w:rsidR="004F2018" w:rsidTr="007A561C">
        <w:tc>
          <w:tcPr>
            <w:tcW w:w="4320" w:type="dxa"/>
          </w:tcPr>
          <w:p w:rsidR="004F2018" w:rsidRDefault="004F2018" w:rsidP="0086124A">
            <w:pPr>
              <w:contextualSpacing/>
            </w:pPr>
            <w:r>
              <w:t>Chemistry 206 Organic Chemistry II</w:t>
            </w:r>
          </w:p>
        </w:tc>
        <w:tc>
          <w:tcPr>
            <w:tcW w:w="4675" w:type="dxa"/>
          </w:tcPr>
          <w:p w:rsidR="004F2018" w:rsidRDefault="004F2018" w:rsidP="0086124A">
            <w:pPr>
              <w:contextualSpacing/>
            </w:pPr>
            <w:r>
              <w:t>Micheal Fultz</w:t>
            </w:r>
          </w:p>
        </w:tc>
      </w:tr>
      <w:tr w:rsidR="004F2018" w:rsidTr="007A561C">
        <w:tc>
          <w:tcPr>
            <w:tcW w:w="4320" w:type="dxa"/>
          </w:tcPr>
          <w:p w:rsidR="004F2018" w:rsidRDefault="004F2018" w:rsidP="004F2018">
            <w:pPr>
              <w:contextualSpacing/>
            </w:pPr>
            <w:r>
              <w:t>Chemistry 301 Physical Chemistry</w:t>
            </w:r>
          </w:p>
        </w:tc>
        <w:tc>
          <w:tcPr>
            <w:tcW w:w="4675" w:type="dxa"/>
          </w:tcPr>
          <w:p w:rsidR="004F2018" w:rsidRDefault="004F2018" w:rsidP="0086124A">
            <w:pPr>
              <w:contextualSpacing/>
            </w:pPr>
            <w:proofErr w:type="spellStart"/>
            <w:r>
              <w:t>Sundar</w:t>
            </w:r>
            <w:proofErr w:type="spellEnd"/>
            <w:r>
              <w:t xml:space="preserve"> Naga</w:t>
            </w:r>
          </w:p>
        </w:tc>
      </w:tr>
      <w:tr w:rsidR="004F2018" w:rsidTr="007A561C">
        <w:tc>
          <w:tcPr>
            <w:tcW w:w="4320" w:type="dxa"/>
          </w:tcPr>
          <w:p w:rsidR="004F2018" w:rsidRDefault="004F2018" w:rsidP="0086124A">
            <w:pPr>
              <w:contextualSpacing/>
            </w:pPr>
            <w:r>
              <w:t>Chemistry 450 Senior Seminar</w:t>
            </w:r>
          </w:p>
        </w:tc>
        <w:tc>
          <w:tcPr>
            <w:tcW w:w="4675" w:type="dxa"/>
          </w:tcPr>
          <w:p w:rsidR="004F2018" w:rsidRDefault="004F2018" w:rsidP="0086124A">
            <w:pPr>
              <w:contextualSpacing/>
            </w:pPr>
            <w:r>
              <w:t>Micheal Fultz</w:t>
            </w:r>
          </w:p>
        </w:tc>
      </w:tr>
      <w:tr w:rsidR="004F2018" w:rsidTr="007A561C">
        <w:tc>
          <w:tcPr>
            <w:tcW w:w="4320" w:type="dxa"/>
          </w:tcPr>
          <w:p w:rsidR="004F2018" w:rsidRDefault="004F2018" w:rsidP="0086124A">
            <w:pPr>
              <w:contextualSpacing/>
            </w:pPr>
            <w:r>
              <w:t>Graduation Survey</w:t>
            </w:r>
          </w:p>
        </w:tc>
        <w:tc>
          <w:tcPr>
            <w:tcW w:w="4675" w:type="dxa"/>
          </w:tcPr>
          <w:p w:rsidR="004F2018" w:rsidRDefault="004F2018" w:rsidP="0086124A">
            <w:pPr>
              <w:contextualSpacing/>
            </w:pPr>
            <w:r>
              <w:t>Micheal Fultz</w:t>
            </w:r>
          </w:p>
        </w:tc>
      </w:tr>
    </w:tbl>
    <w:p w:rsidR="0086124A" w:rsidRPr="00A077E4" w:rsidRDefault="0086124A" w:rsidP="0086124A">
      <w:pPr>
        <w:spacing w:line="240" w:lineRule="auto"/>
        <w:contextualSpacing/>
      </w:pPr>
    </w:p>
    <w:p w:rsidR="008B10F8" w:rsidRPr="006D7B3B"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rsidR="00390AA8" w:rsidRDefault="00390AA8" w:rsidP="00A7360B">
      <w:pPr>
        <w:pStyle w:val="ListParagraph"/>
        <w:ind w:left="360"/>
      </w:pPr>
    </w:p>
    <w:p w:rsidR="00A7360B" w:rsidRDefault="00A7360B" w:rsidP="00A7360B">
      <w:pPr>
        <w:pStyle w:val="ListParagraph"/>
        <w:ind w:left="360"/>
      </w:pPr>
      <w:r w:rsidRPr="00CC10F9">
        <w:t>Based on the individual tests given during the 201</w:t>
      </w:r>
      <w:r w:rsidR="000832B8">
        <w:t>9-2020</w:t>
      </w:r>
      <w:r w:rsidRPr="00CC10F9">
        <w:t xml:space="preserve"> academic year the </w:t>
      </w:r>
    </w:p>
    <w:p w:rsidR="00A7360B" w:rsidRPr="00CC10F9" w:rsidRDefault="00A7360B" w:rsidP="00A7360B">
      <w:pPr>
        <w:pStyle w:val="ListParagraph"/>
        <w:ind w:left="360"/>
      </w:pPr>
      <w:r w:rsidRPr="00CC10F9">
        <w:t xml:space="preserve">following items were noted.  </w:t>
      </w:r>
    </w:p>
    <w:p w:rsidR="00A7360B" w:rsidRPr="00CC10F9" w:rsidRDefault="00A7360B" w:rsidP="00A7360B">
      <w:pPr>
        <w:pStyle w:val="ListParagraph"/>
        <w:ind w:left="360"/>
      </w:pPr>
    </w:p>
    <w:p w:rsidR="00A7360B" w:rsidRPr="00CC10F9" w:rsidRDefault="00A7360B" w:rsidP="00A7360B">
      <w:pPr>
        <w:pStyle w:val="ListParagraph"/>
        <w:numPr>
          <w:ilvl w:val="0"/>
          <w:numId w:val="2"/>
        </w:numPr>
        <w:rPr>
          <w:b/>
        </w:rPr>
      </w:pPr>
      <w:r w:rsidRPr="00CC10F9">
        <w:t>ACS 2</w:t>
      </w:r>
      <w:r w:rsidRPr="00CC10F9">
        <w:rPr>
          <w:vertAlign w:val="superscript"/>
        </w:rPr>
        <w:t>nd</w:t>
      </w:r>
      <w:r w:rsidRPr="00CC10F9">
        <w:t xml:space="preserve"> semester General Chemistry Exam: An item analysis of student test scores by topic or concept showed student difficulty in; </w:t>
      </w:r>
      <w:r w:rsidRPr="00CC10F9">
        <w:rPr>
          <w:shd w:val="clear" w:color="auto" w:fill="FFFFFF"/>
        </w:rPr>
        <w:t>Acids and Bases, Chemical Kinetics, and thermodynamics.</w:t>
      </w:r>
    </w:p>
    <w:p w:rsidR="00A7360B" w:rsidRPr="00CC10F9" w:rsidRDefault="00A7360B" w:rsidP="00A7360B">
      <w:pPr>
        <w:pStyle w:val="ListParagraph"/>
        <w:ind w:left="1440"/>
        <w:rPr>
          <w:b/>
          <w:color w:val="FF0000"/>
        </w:rPr>
      </w:pPr>
    </w:p>
    <w:p w:rsidR="00A7360B" w:rsidRPr="000832B8" w:rsidRDefault="00A7360B" w:rsidP="00164FDF">
      <w:pPr>
        <w:pStyle w:val="ListParagraph"/>
        <w:numPr>
          <w:ilvl w:val="0"/>
          <w:numId w:val="2"/>
        </w:numPr>
        <w:rPr>
          <w:b/>
        </w:rPr>
      </w:pPr>
      <w:r w:rsidRPr="00CC10F9">
        <w:t xml:space="preserve">ACS two semester Organic Chemistry Exam: </w:t>
      </w:r>
      <w:r w:rsidR="00164FDF" w:rsidRPr="00546D72">
        <w:t xml:space="preserve">ACS two semester Organic Chemistry Exam: The results of the fall semester section of students who took this exam during the academic year has been item analyzed by topic.  Each question was classified into one of five topic/concept areas – general organic, chirality, </w:t>
      </w:r>
      <w:r w:rsidR="00164FDF" w:rsidRPr="00546D72">
        <w:lastRenderedPageBreak/>
        <w:t xml:space="preserve">mechanisms, synthesis, and spectroscopy.  Based on the item analysis data, students, </w:t>
      </w:r>
      <w:proofErr w:type="gramStart"/>
      <w:r w:rsidR="00164FDF" w:rsidRPr="00546D72">
        <w:t>areas</w:t>
      </w:r>
      <w:proofErr w:type="gramEnd"/>
      <w:r w:rsidR="00164FDF" w:rsidRPr="00546D72">
        <w:t xml:space="preserve"> of greatest weakness was spectroscopy followed by mechanisms, general organic, and synthesis.  The greatest proficiency was in chirality. </w:t>
      </w:r>
    </w:p>
    <w:p w:rsidR="000832B8" w:rsidRPr="000832B8" w:rsidRDefault="000832B8" w:rsidP="000832B8">
      <w:pPr>
        <w:pStyle w:val="ListParagraph"/>
        <w:rPr>
          <w:b/>
        </w:rPr>
      </w:pPr>
    </w:p>
    <w:p w:rsidR="000832B8" w:rsidRDefault="000832B8" w:rsidP="000832B8">
      <w:pPr>
        <w:spacing w:line="240" w:lineRule="auto"/>
        <w:ind w:left="360"/>
      </w:pPr>
      <w:r>
        <w:t xml:space="preserve">One limitation with both </w:t>
      </w:r>
      <w:proofErr w:type="spellStart"/>
      <w:r>
        <w:t>Chem</w:t>
      </w:r>
      <w:proofErr w:type="spellEnd"/>
      <w:r>
        <w:t xml:space="preserve"> 106 and 206 data is the limited sample size.  The in sequence courses were not able to take the ACS test because the COVID pandemic closed all in person classes.  We decided that we could not post the ACS test online so Spring 2020 assessment data is lacking. </w:t>
      </w:r>
    </w:p>
    <w:p w:rsidR="00A7360B" w:rsidRPr="00CC10F9" w:rsidRDefault="00A7360B" w:rsidP="00A7360B">
      <w:pPr>
        <w:pStyle w:val="ListParagraph"/>
        <w:rPr>
          <w:b/>
          <w:color w:val="FF0000"/>
        </w:rPr>
      </w:pPr>
    </w:p>
    <w:p w:rsidR="00164FDF" w:rsidRPr="00164FDF" w:rsidRDefault="00A7360B" w:rsidP="00164FDF">
      <w:pPr>
        <w:pStyle w:val="ListParagraph"/>
        <w:numPr>
          <w:ilvl w:val="0"/>
          <w:numId w:val="2"/>
        </w:numPr>
        <w:rPr>
          <w:b/>
        </w:rPr>
      </w:pPr>
      <w:r w:rsidRPr="00CC10F9">
        <w:t>ACS 1</w:t>
      </w:r>
      <w:r w:rsidRPr="00CC10F9">
        <w:rPr>
          <w:vertAlign w:val="superscript"/>
        </w:rPr>
        <w:t>st</w:t>
      </w:r>
      <w:r w:rsidRPr="00CC10F9">
        <w:t xml:space="preserve"> semester Physical Chemistry Exam: An item analysis of student test scores by topic or concept showed student difficulty in; </w:t>
      </w:r>
      <w:r w:rsidRPr="00CC10F9">
        <w:rPr>
          <w:shd w:val="clear" w:color="auto" w:fill="FFFFFF"/>
        </w:rPr>
        <w:t>adiabatic processes, isothermal compressibility and pressure vs composition phase diagram.</w:t>
      </w:r>
    </w:p>
    <w:p w:rsidR="00164FDF" w:rsidRDefault="00164FDF" w:rsidP="00164FDF">
      <w:pPr>
        <w:pStyle w:val="ListParagraph"/>
      </w:pPr>
    </w:p>
    <w:p w:rsidR="00164FDF" w:rsidRPr="00164FDF" w:rsidRDefault="00164FDF" w:rsidP="00164FDF">
      <w:pPr>
        <w:pStyle w:val="ListParagraph"/>
        <w:numPr>
          <w:ilvl w:val="0"/>
          <w:numId w:val="2"/>
        </w:numPr>
        <w:spacing w:after="240"/>
        <w:rPr>
          <w:b/>
        </w:rPr>
      </w:pPr>
      <w:r w:rsidRPr="002E0C3A">
        <w:t>ACS Diagnostic of Undergraduate Chemistry Knowledge (DUCK) Exam: This exam is given to graduating seniors in Senior Seminar at the end of the Spring 2020 semester.  Student scores in chemistry sub-disciplines increased (lowest to highest) in the following respective order; Biological, Inorganic, Physical, Analytical, and Organic.</w:t>
      </w:r>
      <w:r>
        <w:t xml:space="preserve">  All four students who completed the exam scored above the 72% on the preliminary national </w:t>
      </w:r>
      <w:r w:rsidR="000832B8">
        <w:t xml:space="preserve">percentile </w:t>
      </w:r>
      <w:r>
        <w:t>ranking</w:t>
      </w:r>
      <w:r w:rsidR="000832B8">
        <w:t>s.</w:t>
      </w:r>
    </w:p>
    <w:p w:rsidR="00164FDF" w:rsidRPr="00164FDF" w:rsidRDefault="00164FDF" w:rsidP="00164FDF">
      <w:pPr>
        <w:pStyle w:val="ListParagraph"/>
        <w:rPr>
          <w:b/>
        </w:rPr>
      </w:pPr>
    </w:p>
    <w:p w:rsidR="00A7360B" w:rsidRPr="00CC10F9" w:rsidRDefault="00A7360B" w:rsidP="00A7360B">
      <w:pPr>
        <w:pStyle w:val="ListParagraph"/>
        <w:numPr>
          <w:ilvl w:val="0"/>
          <w:numId w:val="2"/>
        </w:numPr>
        <w:spacing w:after="0"/>
        <w:rPr>
          <w:b/>
        </w:rPr>
      </w:pPr>
      <w:r w:rsidRPr="00CC10F9">
        <w:t xml:space="preserve">Department Graduate Exit Survey: The graduation survey, aligned to the Department’s PLOs, solicits graduating students’ opinions on how well the department is achieving its PLOs.  They were asked to respond as Extremely Well, Very Well, Adequately Well, Not Very Well, or Not at all.  PLO 1, then worded as “Explain the fundamentals in organic, analytical, physical, inorganic, and biological chemistry” was subdivided into the five sub-disciplines of chemistry listed.  </w:t>
      </w:r>
    </w:p>
    <w:p w:rsidR="00A7360B" w:rsidRPr="00CC10F9" w:rsidRDefault="00A7360B" w:rsidP="00A7360B">
      <w:pPr>
        <w:pStyle w:val="ListParagraph"/>
        <w:ind w:left="1800"/>
      </w:pPr>
    </w:p>
    <w:p w:rsidR="00A7360B" w:rsidRPr="00CC10F9" w:rsidRDefault="00A7360B" w:rsidP="00F17DC4">
      <w:pPr>
        <w:ind w:left="360" w:firstLine="360"/>
      </w:pPr>
      <w:r w:rsidRPr="00CC10F9">
        <w:t xml:space="preserve">Since its introduction </w:t>
      </w:r>
      <w:r w:rsidR="0042057E">
        <w:t>seven</w:t>
      </w:r>
      <w:r w:rsidRPr="00CC10F9">
        <w:t xml:space="preserve"> years ago the department collected and sealed ten surveys out of a possible twelve semesters.  These surveys were unsealed at the end o</w:t>
      </w:r>
      <w:r w:rsidR="00F17DC4">
        <w:t>f the Spring 20</w:t>
      </w:r>
      <w:r w:rsidR="000832B8">
        <w:t>20</w:t>
      </w:r>
      <w:r w:rsidR="00F17DC4">
        <w:t xml:space="preserve"> period.  The n</w:t>
      </w:r>
      <w:r w:rsidRPr="00CC10F9">
        <w:t>umbers indicate the number of students who responded that way.</w:t>
      </w:r>
    </w:p>
    <w:p w:rsidR="00A7360B" w:rsidRPr="00CC10F9" w:rsidRDefault="00A7360B" w:rsidP="00A7360B">
      <w:pPr>
        <w:pStyle w:val="ListParagraph"/>
        <w:ind w:left="1440"/>
      </w:pPr>
    </w:p>
    <w:p w:rsidR="00164FDF" w:rsidRPr="007459ED" w:rsidRDefault="00164FDF" w:rsidP="00164FDF">
      <w:pPr>
        <w:pStyle w:val="ListParagraph"/>
        <w:ind w:left="360"/>
        <w:rPr>
          <w:color w:val="FF0000"/>
        </w:rPr>
      </w:pPr>
      <w:r w:rsidRPr="002E0C3A">
        <w:t>Program Learning Outcome</w:t>
      </w:r>
    </w:p>
    <w:p w:rsidR="00164FDF" w:rsidRPr="007459ED" w:rsidRDefault="00164FDF" w:rsidP="00164FDF">
      <w:pPr>
        <w:pStyle w:val="ListParagraph"/>
        <w:ind w:left="360"/>
        <w:rPr>
          <w:color w:val="FF0000"/>
        </w:rPr>
      </w:pPr>
    </w:p>
    <w:p w:rsidR="00164FDF" w:rsidRPr="00FD707B" w:rsidRDefault="00164FDF" w:rsidP="00164FDF">
      <w:pPr>
        <w:pStyle w:val="ListParagraph"/>
        <w:numPr>
          <w:ilvl w:val="0"/>
          <w:numId w:val="4"/>
        </w:numPr>
        <w:ind w:left="720"/>
      </w:pPr>
      <w:r w:rsidRPr="00FD707B">
        <w:t>Demonstrate a conceptual understanding and integration of the fundamentals in organic, analytical, physical, inorganic, and biological chemistry.</w:t>
      </w:r>
    </w:p>
    <w:p w:rsidR="00164FDF" w:rsidRPr="00386B1F" w:rsidRDefault="00164FDF" w:rsidP="00164FDF">
      <w:pPr>
        <w:ind w:left="360"/>
      </w:pPr>
      <w:r w:rsidRPr="00386B1F">
        <w:t>Organic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386B1F" w:rsidTr="00455258">
        <w:tc>
          <w:tcPr>
            <w:tcW w:w="1890" w:type="dxa"/>
          </w:tcPr>
          <w:p w:rsidR="00164FDF" w:rsidRPr="00386B1F" w:rsidRDefault="00164FDF" w:rsidP="00455258">
            <w:pPr>
              <w:pStyle w:val="ListParagraph"/>
              <w:ind w:left="0"/>
            </w:pPr>
            <w:r w:rsidRPr="00386B1F">
              <w:lastRenderedPageBreak/>
              <w:t>Extremely Well</w:t>
            </w:r>
          </w:p>
        </w:tc>
        <w:tc>
          <w:tcPr>
            <w:tcW w:w="1350" w:type="dxa"/>
          </w:tcPr>
          <w:p w:rsidR="00164FDF" w:rsidRPr="00386B1F" w:rsidRDefault="00164FDF" w:rsidP="00455258">
            <w:pPr>
              <w:pStyle w:val="ListParagraph"/>
              <w:ind w:left="0"/>
            </w:pPr>
            <w:r w:rsidRPr="00386B1F">
              <w:t>Very Well</w:t>
            </w:r>
          </w:p>
        </w:tc>
        <w:tc>
          <w:tcPr>
            <w:tcW w:w="1980" w:type="dxa"/>
          </w:tcPr>
          <w:p w:rsidR="00164FDF" w:rsidRPr="00386B1F" w:rsidRDefault="00164FDF" w:rsidP="00455258">
            <w:pPr>
              <w:pStyle w:val="ListParagraph"/>
              <w:ind w:left="0"/>
            </w:pPr>
            <w:r w:rsidRPr="00386B1F">
              <w:t>Adequately Well</w:t>
            </w:r>
          </w:p>
        </w:tc>
        <w:tc>
          <w:tcPr>
            <w:tcW w:w="1887" w:type="dxa"/>
          </w:tcPr>
          <w:p w:rsidR="00164FDF" w:rsidRPr="00386B1F" w:rsidRDefault="00164FDF" w:rsidP="00455258">
            <w:pPr>
              <w:pStyle w:val="ListParagraph"/>
              <w:ind w:left="0"/>
            </w:pPr>
            <w:r w:rsidRPr="00386B1F">
              <w:t>Not Very Well</w:t>
            </w:r>
          </w:p>
        </w:tc>
        <w:tc>
          <w:tcPr>
            <w:tcW w:w="1614" w:type="dxa"/>
          </w:tcPr>
          <w:p w:rsidR="00164FDF" w:rsidRPr="00386B1F" w:rsidRDefault="00164FDF" w:rsidP="00455258">
            <w:pPr>
              <w:pStyle w:val="ListParagraph"/>
              <w:ind w:left="0"/>
            </w:pPr>
            <w:r w:rsidRPr="00386B1F">
              <w:t>Not at all</w:t>
            </w:r>
          </w:p>
        </w:tc>
      </w:tr>
      <w:tr w:rsidR="00164FDF" w:rsidRPr="00386B1F" w:rsidTr="00455258">
        <w:tc>
          <w:tcPr>
            <w:tcW w:w="1890" w:type="dxa"/>
          </w:tcPr>
          <w:p w:rsidR="00164FDF" w:rsidRPr="00386B1F" w:rsidRDefault="00164FDF" w:rsidP="00455258">
            <w:pPr>
              <w:pStyle w:val="ListParagraph"/>
              <w:ind w:left="0"/>
            </w:pPr>
            <w:r w:rsidRPr="00386B1F">
              <w:t>3</w:t>
            </w:r>
          </w:p>
        </w:tc>
        <w:tc>
          <w:tcPr>
            <w:tcW w:w="1350" w:type="dxa"/>
          </w:tcPr>
          <w:p w:rsidR="00164FDF" w:rsidRPr="00386B1F" w:rsidRDefault="00164FDF" w:rsidP="00455258">
            <w:pPr>
              <w:pStyle w:val="ListParagraph"/>
              <w:ind w:left="0"/>
            </w:pPr>
            <w:r w:rsidRPr="00386B1F">
              <w:t>1</w:t>
            </w:r>
          </w:p>
        </w:tc>
        <w:tc>
          <w:tcPr>
            <w:tcW w:w="1980" w:type="dxa"/>
          </w:tcPr>
          <w:p w:rsidR="00164FDF" w:rsidRPr="00386B1F" w:rsidRDefault="00164FDF" w:rsidP="00455258">
            <w:pPr>
              <w:pStyle w:val="ListParagraph"/>
              <w:ind w:left="0"/>
            </w:pPr>
            <w:r w:rsidRPr="00386B1F">
              <w:t>1</w:t>
            </w:r>
          </w:p>
        </w:tc>
        <w:tc>
          <w:tcPr>
            <w:tcW w:w="1887" w:type="dxa"/>
          </w:tcPr>
          <w:p w:rsidR="00164FDF" w:rsidRPr="00386B1F" w:rsidRDefault="00164FDF" w:rsidP="00455258">
            <w:pPr>
              <w:pStyle w:val="ListParagraph"/>
              <w:ind w:left="0"/>
            </w:pPr>
          </w:p>
        </w:tc>
        <w:tc>
          <w:tcPr>
            <w:tcW w:w="1614" w:type="dxa"/>
          </w:tcPr>
          <w:p w:rsidR="00164FDF" w:rsidRPr="00386B1F" w:rsidRDefault="00164FDF" w:rsidP="00455258">
            <w:pPr>
              <w:pStyle w:val="ListParagraph"/>
              <w:ind w:left="0"/>
            </w:pPr>
          </w:p>
        </w:tc>
      </w:tr>
    </w:tbl>
    <w:p w:rsidR="00164FDF" w:rsidRPr="00386B1F" w:rsidRDefault="00164FDF" w:rsidP="00164FDF">
      <w:pPr>
        <w:ind w:left="360"/>
      </w:pPr>
      <w:r w:rsidRPr="00386B1F">
        <w:rPr>
          <w:u w:val="single"/>
        </w:rPr>
        <w:t>Comments:</w:t>
      </w:r>
      <w:r w:rsidRPr="00386B1F">
        <w:t xml:space="preserve"> </w:t>
      </w:r>
    </w:p>
    <w:p w:rsidR="00164FDF" w:rsidRPr="00386B1F" w:rsidRDefault="00164FDF" w:rsidP="00164FDF">
      <w:pPr>
        <w:pStyle w:val="ListParagraph"/>
        <w:numPr>
          <w:ilvl w:val="4"/>
          <w:numId w:val="3"/>
        </w:numPr>
        <w:tabs>
          <w:tab w:val="left" w:pos="3240"/>
        </w:tabs>
        <w:spacing w:after="0" w:line="240" w:lineRule="auto"/>
        <w:ind w:left="720"/>
      </w:pPr>
      <w:r w:rsidRPr="00386B1F">
        <w:t xml:space="preserve">This class was taught by Dr. Fultz and it is definitely one of the main reasons of what made me decide to major in Chemistry.  Left this class introduced into a whole different world in chemistry while having a lot of understanding in it. </w:t>
      </w:r>
    </w:p>
    <w:p w:rsidR="00164FDF" w:rsidRPr="00386B1F" w:rsidRDefault="00164FDF" w:rsidP="00164FDF">
      <w:pPr>
        <w:pStyle w:val="ListParagraph"/>
        <w:numPr>
          <w:ilvl w:val="4"/>
          <w:numId w:val="3"/>
        </w:numPr>
        <w:tabs>
          <w:tab w:val="left" w:pos="3240"/>
        </w:tabs>
        <w:spacing w:after="0" w:line="240" w:lineRule="auto"/>
        <w:ind w:left="720"/>
      </w:pPr>
      <w:r w:rsidRPr="00386B1F">
        <w:t xml:space="preserve">This was my favorite class load. These classes were taught exceptionally well and set me up for the future. </w:t>
      </w:r>
    </w:p>
    <w:p w:rsidR="00164FDF" w:rsidRPr="00386B1F" w:rsidRDefault="00164FDF" w:rsidP="00164FDF">
      <w:pPr>
        <w:pStyle w:val="ListParagraph"/>
        <w:numPr>
          <w:ilvl w:val="4"/>
          <w:numId w:val="3"/>
        </w:numPr>
        <w:tabs>
          <w:tab w:val="left" w:pos="3240"/>
        </w:tabs>
        <w:spacing w:after="0" w:line="240" w:lineRule="auto"/>
        <w:ind w:left="720"/>
      </w:pPr>
      <w:r w:rsidRPr="00386B1F">
        <w:t>Dr. Fultz challenges students to achieve the best possible grade in the class.  He is a master at inspiring students to learn Organic Chemistry</w:t>
      </w:r>
    </w:p>
    <w:p w:rsidR="00164FDF" w:rsidRDefault="00164FDF" w:rsidP="00164FDF">
      <w:pPr>
        <w:pStyle w:val="ListParagraph"/>
        <w:tabs>
          <w:tab w:val="left" w:pos="3240"/>
        </w:tabs>
      </w:pPr>
    </w:p>
    <w:p w:rsidR="00164FDF" w:rsidRPr="00FD707B" w:rsidRDefault="00164FDF" w:rsidP="00164FDF">
      <w:pPr>
        <w:ind w:left="450"/>
      </w:pPr>
      <w:r w:rsidRPr="00FD707B">
        <w:t>Analytical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1</w:t>
            </w:r>
          </w:p>
        </w:tc>
        <w:tc>
          <w:tcPr>
            <w:tcW w:w="1350" w:type="dxa"/>
          </w:tcPr>
          <w:p w:rsidR="00164FDF" w:rsidRPr="00FD707B" w:rsidRDefault="00164FDF" w:rsidP="00455258">
            <w:pPr>
              <w:pStyle w:val="ListParagraph"/>
              <w:ind w:left="0"/>
            </w:pPr>
            <w:r w:rsidRPr="00FD707B">
              <w:t>2</w:t>
            </w:r>
          </w:p>
        </w:tc>
        <w:tc>
          <w:tcPr>
            <w:tcW w:w="1980" w:type="dxa"/>
          </w:tcPr>
          <w:p w:rsidR="00164FDF" w:rsidRPr="00FD707B" w:rsidRDefault="00164FDF" w:rsidP="00455258">
            <w:pPr>
              <w:pStyle w:val="ListParagraph"/>
              <w:ind w:left="0"/>
            </w:pPr>
            <w:r w:rsidRPr="00FD707B">
              <w:t>2</w:t>
            </w: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spacing w:line="276" w:lineRule="auto"/>
        <w:ind w:left="360"/>
      </w:pPr>
      <w:r w:rsidRPr="00FD707B">
        <w:rPr>
          <w:u w:val="single"/>
        </w:rPr>
        <w:t>Comments:</w:t>
      </w:r>
      <w:r w:rsidRPr="00FD707B">
        <w:t xml:space="preserve"> </w:t>
      </w:r>
    </w:p>
    <w:p w:rsidR="00164FDF" w:rsidRPr="00FD707B" w:rsidRDefault="00164FDF" w:rsidP="00164FDF">
      <w:pPr>
        <w:pStyle w:val="ListParagraph"/>
        <w:numPr>
          <w:ilvl w:val="0"/>
          <w:numId w:val="5"/>
        </w:numPr>
        <w:spacing w:after="0"/>
      </w:pPr>
      <w:r w:rsidRPr="00FD707B">
        <w:t>Dr. Guetzloff was a fantastic teacher who constantly gave several different methods of teaching.</w:t>
      </w:r>
    </w:p>
    <w:p w:rsidR="00164FDF" w:rsidRPr="00FD707B" w:rsidRDefault="00164FDF" w:rsidP="00164FDF">
      <w:pPr>
        <w:spacing w:before="200"/>
        <w:ind w:left="360"/>
      </w:pPr>
      <w:r w:rsidRPr="00FD707B">
        <w:t>Physical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3</w:t>
            </w:r>
          </w:p>
        </w:tc>
        <w:tc>
          <w:tcPr>
            <w:tcW w:w="1350" w:type="dxa"/>
          </w:tcPr>
          <w:p w:rsidR="00164FDF" w:rsidRPr="00FD707B" w:rsidRDefault="00164FDF" w:rsidP="00455258">
            <w:pPr>
              <w:pStyle w:val="ListParagraph"/>
              <w:ind w:left="0"/>
            </w:pPr>
          </w:p>
        </w:tc>
        <w:tc>
          <w:tcPr>
            <w:tcW w:w="1980" w:type="dxa"/>
          </w:tcPr>
          <w:p w:rsidR="00164FDF" w:rsidRPr="00FD707B" w:rsidRDefault="00164FDF" w:rsidP="00455258">
            <w:pPr>
              <w:pStyle w:val="ListParagraph"/>
              <w:ind w:left="0"/>
            </w:pPr>
            <w:r w:rsidRPr="00FD707B">
              <w:t>1</w:t>
            </w: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spacing w:line="276" w:lineRule="auto"/>
        <w:ind w:left="360"/>
      </w:pPr>
      <w:r w:rsidRPr="00FD707B">
        <w:rPr>
          <w:u w:val="single"/>
        </w:rPr>
        <w:t>Comments:</w:t>
      </w:r>
      <w:r w:rsidRPr="00FD707B">
        <w:t xml:space="preserve"> </w:t>
      </w:r>
    </w:p>
    <w:p w:rsidR="00164FDF" w:rsidRPr="00FD707B" w:rsidRDefault="00164FDF" w:rsidP="00164FDF">
      <w:pPr>
        <w:pStyle w:val="ListParagraph"/>
        <w:numPr>
          <w:ilvl w:val="0"/>
          <w:numId w:val="8"/>
        </w:numPr>
        <w:spacing w:after="0"/>
      </w:pPr>
      <w:r w:rsidRPr="00FD707B">
        <w:t xml:space="preserve">Dr. Naga is easily one of the most enthusiastic professors who truly loves teaching.  He makes sure that the difficult concepts of P </w:t>
      </w:r>
      <w:proofErr w:type="spellStart"/>
      <w:r w:rsidRPr="00FD707B">
        <w:t>Chem</w:t>
      </w:r>
      <w:proofErr w:type="spellEnd"/>
      <w:r w:rsidRPr="00FD707B">
        <w:t xml:space="preserve"> are easy to grasp and offers time to any student to catch up.</w:t>
      </w:r>
    </w:p>
    <w:p w:rsidR="00164FDF" w:rsidRPr="00FD707B" w:rsidRDefault="00164FDF" w:rsidP="00164FDF">
      <w:pPr>
        <w:spacing w:line="276" w:lineRule="auto"/>
        <w:ind w:left="360"/>
      </w:pPr>
    </w:p>
    <w:p w:rsidR="00164FDF" w:rsidRPr="00FD707B" w:rsidRDefault="00164FDF" w:rsidP="00164FDF">
      <w:pPr>
        <w:spacing w:line="276" w:lineRule="auto"/>
        <w:ind w:left="360"/>
      </w:pPr>
      <w:r w:rsidRPr="00FD707B">
        <w:t>Inorganic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1</w:t>
            </w:r>
          </w:p>
        </w:tc>
        <w:tc>
          <w:tcPr>
            <w:tcW w:w="1350" w:type="dxa"/>
          </w:tcPr>
          <w:p w:rsidR="00164FDF" w:rsidRPr="00FD707B" w:rsidRDefault="00164FDF" w:rsidP="00455258">
            <w:pPr>
              <w:pStyle w:val="ListParagraph"/>
              <w:ind w:left="0"/>
            </w:pPr>
            <w:r w:rsidRPr="00FD707B">
              <w:t>2</w:t>
            </w:r>
          </w:p>
        </w:tc>
        <w:tc>
          <w:tcPr>
            <w:tcW w:w="1980" w:type="dxa"/>
          </w:tcPr>
          <w:p w:rsidR="00164FDF" w:rsidRPr="00FD707B" w:rsidRDefault="00164FDF" w:rsidP="00455258">
            <w:pPr>
              <w:pStyle w:val="ListParagraph"/>
              <w:ind w:left="0"/>
            </w:pPr>
            <w:r w:rsidRPr="00FD707B">
              <w:t>2</w:t>
            </w: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spacing w:line="276" w:lineRule="auto"/>
        <w:ind w:left="360"/>
        <w:rPr>
          <w:u w:val="single"/>
        </w:rPr>
      </w:pPr>
      <w:r w:rsidRPr="00FD707B">
        <w:rPr>
          <w:u w:val="single"/>
        </w:rPr>
        <w:t xml:space="preserve">Comments: </w:t>
      </w:r>
    </w:p>
    <w:p w:rsidR="00164FDF" w:rsidRPr="00FD707B" w:rsidRDefault="00164FDF" w:rsidP="00164FDF">
      <w:pPr>
        <w:pStyle w:val="ListParagraph"/>
        <w:numPr>
          <w:ilvl w:val="0"/>
          <w:numId w:val="6"/>
        </w:numPr>
        <w:spacing w:after="0"/>
      </w:pPr>
      <w:r w:rsidRPr="00FD707B">
        <w:t>This class made me feel stupid for struggling with some of the material.</w:t>
      </w:r>
    </w:p>
    <w:p w:rsidR="00164FDF" w:rsidRPr="00FD707B" w:rsidRDefault="00164FDF" w:rsidP="00164FDF">
      <w:pPr>
        <w:spacing w:before="200"/>
        <w:ind w:left="360"/>
      </w:pPr>
      <w:r w:rsidRPr="00FD707B">
        <w:lastRenderedPageBreak/>
        <w:t>Biological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1</w:t>
            </w:r>
          </w:p>
        </w:tc>
        <w:tc>
          <w:tcPr>
            <w:tcW w:w="1350" w:type="dxa"/>
          </w:tcPr>
          <w:p w:rsidR="00164FDF" w:rsidRPr="00FD707B" w:rsidRDefault="00164FDF" w:rsidP="00455258">
            <w:pPr>
              <w:pStyle w:val="ListParagraph"/>
              <w:ind w:left="0"/>
            </w:pPr>
            <w:r w:rsidRPr="00FD707B">
              <w:t>2</w:t>
            </w:r>
          </w:p>
        </w:tc>
        <w:tc>
          <w:tcPr>
            <w:tcW w:w="1980" w:type="dxa"/>
          </w:tcPr>
          <w:p w:rsidR="00164FDF" w:rsidRPr="00FD707B" w:rsidRDefault="00164FDF" w:rsidP="00455258">
            <w:pPr>
              <w:pStyle w:val="ListParagraph"/>
              <w:ind w:left="0"/>
            </w:pPr>
          </w:p>
        </w:tc>
        <w:tc>
          <w:tcPr>
            <w:tcW w:w="1887" w:type="dxa"/>
          </w:tcPr>
          <w:p w:rsidR="00164FDF" w:rsidRPr="00FD707B" w:rsidRDefault="00164FDF" w:rsidP="00455258">
            <w:pPr>
              <w:pStyle w:val="ListParagraph"/>
              <w:ind w:left="0"/>
            </w:pPr>
            <w:r w:rsidRPr="00FD707B">
              <w:t>2</w:t>
            </w:r>
          </w:p>
        </w:tc>
        <w:tc>
          <w:tcPr>
            <w:tcW w:w="1614" w:type="dxa"/>
          </w:tcPr>
          <w:p w:rsidR="00164FDF" w:rsidRPr="00FD707B" w:rsidRDefault="00164FDF" w:rsidP="00455258">
            <w:pPr>
              <w:pStyle w:val="ListParagraph"/>
              <w:ind w:left="0"/>
            </w:pPr>
          </w:p>
        </w:tc>
      </w:tr>
    </w:tbl>
    <w:p w:rsidR="00164FDF" w:rsidRPr="00FD707B" w:rsidRDefault="00164FDF" w:rsidP="00164FDF">
      <w:pPr>
        <w:spacing w:line="276" w:lineRule="auto"/>
        <w:ind w:left="360"/>
        <w:rPr>
          <w:u w:val="single"/>
        </w:rPr>
      </w:pPr>
      <w:r w:rsidRPr="00FD707B">
        <w:rPr>
          <w:u w:val="single"/>
        </w:rPr>
        <w:t xml:space="preserve">Comments: </w:t>
      </w:r>
    </w:p>
    <w:p w:rsidR="00164FDF" w:rsidRPr="007459ED" w:rsidRDefault="00164FDF" w:rsidP="00164FDF">
      <w:pPr>
        <w:pStyle w:val="ListParagraph"/>
        <w:ind w:left="360"/>
        <w:rPr>
          <w:color w:val="FF0000"/>
        </w:rPr>
      </w:pPr>
    </w:p>
    <w:p w:rsidR="00164FDF" w:rsidRDefault="00164FDF" w:rsidP="00164FDF">
      <w:pPr>
        <w:pStyle w:val="ListParagraph"/>
        <w:numPr>
          <w:ilvl w:val="3"/>
          <w:numId w:val="3"/>
        </w:numPr>
        <w:ind w:left="360" w:firstLine="0"/>
      </w:pPr>
      <w:r w:rsidRPr="00FD707B">
        <w:t>Perform practical, standard laboratory procedures and techniques with a high level of precision and safety.</w:t>
      </w:r>
    </w:p>
    <w:p w:rsidR="000832B8" w:rsidRPr="00FD707B" w:rsidRDefault="000832B8" w:rsidP="000832B8">
      <w:pPr>
        <w:pStyle w:val="ListParagraph"/>
        <w:ind w:left="360"/>
      </w:pP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5</w:t>
            </w:r>
          </w:p>
        </w:tc>
        <w:tc>
          <w:tcPr>
            <w:tcW w:w="1350" w:type="dxa"/>
          </w:tcPr>
          <w:p w:rsidR="00164FDF" w:rsidRPr="00FD707B" w:rsidRDefault="00164FDF" w:rsidP="00455258">
            <w:pPr>
              <w:pStyle w:val="ListParagraph"/>
              <w:ind w:left="0"/>
            </w:pPr>
          </w:p>
        </w:tc>
        <w:tc>
          <w:tcPr>
            <w:tcW w:w="1980" w:type="dxa"/>
          </w:tcPr>
          <w:p w:rsidR="00164FDF" w:rsidRPr="00FD707B" w:rsidRDefault="00164FDF" w:rsidP="00455258">
            <w:pPr>
              <w:pStyle w:val="ListParagraph"/>
              <w:ind w:left="0"/>
            </w:pP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pStyle w:val="ListParagraph"/>
      </w:pPr>
    </w:p>
    <w:p w:rsidR="00164FDF" w:rsidRDefault="00164FDF" w:rsidP="00164FDF">
      <w:pPr>
        <w:pStyle w:val="ListParagraph"/>
        <w:numPr>
          <w:ilvl w:val="3"/>
          <w:numId w:val="3"/>
        </w:numPr>
        <w:ind w:left="360" w:firstLine="0"/>
      </w:pPr>
      <w:r w:rsidRPr="00FD707B">
        <w:t>Apply critical thinking and fundamental problem-solving strategies to scientific problems ranging from hands-on laboratory research to theoretical concepts.</w:t>
      </w:r>
    </w:p>
    <w:p w:rsidR="000832B8" w:rsidRPr="00FD707B" w:rsidRDefault="000832B8" w:rsidP="000832B8">
      <w:pPr>
        <w:pStyle w:val="ListParagraph"/>
        <w:ind w:left="360"/>
      </w:pP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4</w:t>
            </w:r>
          </w:p>
        </w:tc>
        <w:tc>
          <w:tcPr>
            <w:tcW w:w="1350" w:type="dxa"/>
          </w:tcPr>
          <w:p w:rsidR="00164FDF" w:rsidRPr="00FD707B" w:rsidRDefault="00164FDF" w:rsidP="00455258">
            <w:pPr>
              <w:pStyle w:val="ListParagraph"/>
              <w:ind w:left="0"/>
            </w:pPr>
            <w:r w:rsidRPr="00FD707B">
              <w:t>1</w:t>
            </w:r>
          </w:p>
        </w:tc>
        <w:tc>
          <w:tcPr>
            <w:tcW w:w="1980" w:type="dxa"/>
          </w:tcPr>
          <w:p w:rsidR="00164FDF" w:rsidRPr="00FD707B" w:rsidRDefault="00164FDF" w:rsidP="00455258">
            <w:pPr>
              <w:pStyle w:val="ListParagraph"/>
              <w:ind w:left="0"/>
            </w:pP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pStyle w:val="ListParagraph"/>
      </w:pPr>
    </w:p>
    <w:p w:rsidR="00164FDF" w:rsidRDefault="00164FDF" w:rsidP="00164FDF">
      <w:pPr>
        <w:pStyle w:val="ListParagraph"/>
        <w:numPr>
          <w:ilvl w:val="3"/>
          <w:numId w:val="3"/>
        </w:numPr>
        <w:ind w:left="360" w:firstLine="0"/>
      </w:pPr>
      <w:r w:rsidRPr="00FD707B">
        <w:t>Demonstrate effective use of chemical literature through identifying various information sources in conjunction with the retrieval and critical analysis of scientific literature.</w:t>
      </w:r>
    </w:p>
    <w:p w:rsidR="000832B8" w:rsidRPr="00FD707B" w:rsidRDefault="000832B8" w:rsidP="000832B8">
      <w:pPr>
        <w:pStyle w:val="ListParagraph"/>
        <w:ind w:left="360"/>
      </w:pP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4</w:t>
            </w:r>
          </w:p>
        </w:tc>
        <w:tc>
          <w:tcPr>
            <w:tcW w:w="1350" w:type="dxa"/>
          </w:tcPr>
          <w:p w:rsidR="00164FDF" w:rsidRPr="00FD707B" w:rsidRDefault="00164FDF" w:rsidP="00455258">
            <w:pPr>
              <w:pStyle w:val="ListParagraph"/>
              <w:ind w:left="0"/>
            </w:pPr>
            <w:r w:rsidRPr="00FD707B">
              <w:t>1</w:t>
            </w:r>
          </w:p>
        </w:tc>
        <w:tc>
          <w:tcPr>
            <w:tcW w:w="1980" w:type="dxa"/>
          </w:tcPr>
          <w:p w:rsidR="00164FDF" w:rsidRPr="00FD707B" w:rsidRDefault="00164FDF" w:rsidP="00455258">
            <w:pPr>
              <w:pStyle w:val="ListParagraph"/>
              <w:ind w:left="0"/>
            </w:pP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pStyle w:val="ListParagraph"/>
      </w:pPr>
    </w:p>
    <w:p w:rsidR="00164FDF" w:rsidRDefault="00164FDF" w:rsidP="00164FDF">
      <w:pPr>
        <w:pStyle w:val="ListParagraph"/>
        <w:numPr>
          <w:ilvl w:val="3"/>
          <w:numId w:val="3"/>
        </w:numPr>
        <w:ind w:left="360" w:firstLine="0"/>
      </w:pPr>
      <w:r w:rsidRPr="00FD707B">
        <w:t>Demonstrate effective oral, written, and computer-aided communication skills pertaining to chemical applications.</w:t>
      </w:r>
    </w:p>
    <w:p w:rsidR="000832B8" w:rsidRPr="00FD707B" w:rsidRDefault="000832B8" w:rsidP="000832B8">
      <w:pPr>
        <w:pStyle w:val="ListParagraph"/>
        <w:ind w:left="360"/>
      </w:pP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t>3</w:t>
            </w:r>
          </w:p>
        </w:tc>
        <w:tc>
          <w:tcPr>
            <w:tcW w:w="1350" w:type="dxa"/>
          </w:tcPr>
          <w:p w:rsidR="00164FDF" w:rsidRPr="00FD707B" w:rsidRDefault="00164FDF" w:rsidP="00455258">
            <w:pPr>
              <w:pStyle w:val="ListParagraph"/>
              <w:ind w:left="0"/>
            </w:pPr>
            <w:r w:rsidRPr="00FD707B">
              <w:t>2</w:t>
            </w:r>
          </w:p>
        </w:tc>
        <w:tc>
          <w:tcPr>
            <w:tcW w:w="1980" w:type="dxa"/>
          </w:tcPr>
          <w:p w:rsidR="00164FDF" w:rsidRPr="00FD707B" w:rsidRDefault="00164FDF" w:rsidP="00455258">
            <w:pPr>
              <w:pStyle w:val="ListParagraph"/>
              <w:ind w:left="0"/>
            </w:pP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164FDF" w:rsidRPr="00FD707B" w:rsidRDefault="00164FDF" w:rsidP="00164FDF">
      <w:pPr>
        <w:pStyle w:val="ListParagraph"/>
      </w:pPr>
    </w:p>
    <w:p w:rsidR="00164FDF" w:rsidRDefault="00164FDF" w:rsidP="00164FDF">
      <w:pPr>
        <w:pStyle w:val="ListParagraph"/>
        <w:numPr>
          <w:ilvl w:val="3"/>
          <w:numId w:val="3"/>
        </w:numPr>
        <w:ind w:left="360" w:firstLine="0"/>
      </w:pPr>
      <w:r w:rsidRPr="00FD707B">
        <w:t>Conduct independent systematic research.</w:t>
      </w:r>
    </w:p>
    <w:p w:rsidR="000832B8" w:rsidRPr="00FD707B" w:rsidRDefault="000832B8" w:rsidP="000832B8">
      <w:pPr>
        <w:pStyle w:val="ListParagraph"/>
        <w:ind w:left="360"/>
      </w:pP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164FDF" w:rsidRPr="00FD707B" w:rsidTr="00455258">
        <w:tc>
          <w:tcPr>
            <w:tcW w:w="1890" w:type="dxa"/>
          </w:tcPr>
          <w:p w:rsidR="00164FDF" w:rsidRPr="00FD707B" w:rsidRDefault="00164FDF" w:rsidP="00455258">
            <w:pPr>
              <w:pStyle w:val="ListParagraph"/>
              <w:ind w:left="0"/>
            </w:pPr>
            <w:r w:rsidRPr="00FD707B">
              <w:t>Extremely Well</w:t>
            </w:r>
          </w:p>
        </w:tc>
        <w:tc>
          <w:tcPr>
            <w:tcW w:w="1350" w:type="dxa"/>
          </w:tcPr>
          <w:p w:rsidR="00164FDF" w:rsidRPr="00FD707B" w:rsidRDefault="00164FDF" w:rsidP="00455258">
            <w:pPr>
              <w:pStyle w:val="ListParagraph"/>
              <w:ind w:left="0"/>
            </w:pPr>
            <w:r w:rsidRPr="00FD707B">
              <w:t>Very Well</w:t>
            </w:r>
          </w:p>
        </w:tc>
        <w:tc>
          <w:tcPr>
            <w:tcW w:w="1980" w:type="dxa"/>
          </w:tcPr>
          <w:p w:rsidR="00164FDF" w:rsidRPr="00FD707B" w:rsidRDefault="00164FDF" w:rsidP="00455258">
            <w:pPr>
              <w:pStyle w:val="ListParagraph"/>
              <w:ind w:left="0"/>
            </w:pPr>
            <w:r w:rsidRPr="00FD707B">
              <w:t>Adequately Well</w:t>
            </w:r>
          </w:p>
        </w:tc>
        <w:tc>
          <w:tcPr>
            <w:tcW w:w="1887" w:type="dxa"/>
          </w:tcPr>
          <w:p w:rsidR="00164FDF" w:rsidRPr="00FD707B" w:rsidRDefault="00164FDF" w:rsidP="00455258">
            <w:pPr>
              <w:pStyle w:val="ListParagraph"/>
              <w:ind w:left="0"/>
            </w:pPr>
            <w:r w:rsidRPr="00FD707B">
              <w:t>Not Very Well</w:t>
            </w:r>
          </w:p>
        </w:tc>
        <w:tc>
          <w:tcPr>
            <w:tcW w:w="1614" w:type="dxa"/>
          </w:tcPr>
          <w:p w:rsidR="00164FDF" w:rsidRPr="00FD707B" w:rsidRDefault="00164FDF" w:rsidP="00455258">
            <w:pPr>
              <w:pStyle w:val="ListParagraph"/>
              <w:ind w:left="0"/>
            </w:pPr>
            <w:r w:rsidRPr="00FD707B">
              <w:t>Not at all</w:t>
            </w:r>
          </w:p>
        </w:tc>
      </w:tr>
      <w:tr w:rsidR="00164FDF" w:rsidRPr="00FD707B" w:rsidTr="00455258">
        <w:tc>
          <w:tcPr>
            <w:tcW w:w="1890" w:type="dxa"/>
          </w:tcPr>
          <w:p w:rsidR="00164FDF" w:rsidRPr="00FD707B" w:rsidRDefault="00164FDF" w:rsidP="00455258">
            <w:pPr>
              <w:pStyle w:val="ListParagraph"/>
              <w:ind w:left="0"/>
            </w:pPr>
            <w:r w:rsidRPr="00FD707B">
              <w:lastRenderedPageBreak/>
              <w:t>4</w:t>
            </w:r>
          </w:p>
        </w:tc>
        <w:tc>
          <w:tcPr>
            <w:tcW w:w="1350" w:type="dxa"/>
          </w:tcPr>
          <w:p w:rsidR="00164FDF" w:rsidRPr="00FD707B" w:rsidRDefault="00164FDF" w:rsidP="00455258">
            <w:pPr>
              <w:pStyle w:val="ListParagraph"/>
              <w:ind w:left="0"/>
            </w:pPr>
            <w:r w:rsidRPr="00FD707B">
              <w:t>1</w:t>
            </w:r>
          </w:p>
        </w:tc>
        <w:tc>
          <w:tcPr>
            <w:tcW w:w="1980" w:type="dxa"/>
          </w:tcPr>
          <w:p w:rsidR="00164FDF" w:rsidRPr="00FD707B" w:rsidRDefault="00164FDF" w:rsidP="00455258">
            <w:pPr>
              <w:pStyle w:val="ListParagraph"/>
              <w:ind w:left="0"/>
            </w:pPr>
          </w:p>
        </w:tc>
        <w:tc>
          <w:tcPr>
            <w:tcW w:w="1887" w:type="dxa"/>
          </w:tcPr>
          <w:p w:rsidR="00164FDF" w:rsidRPr="00FD707B" w:rsidRDefault="00164FDF" w:rsidP="00455258">
            <w:pPr>
              <w:pStyle w:val="ListParagraph"/>
              <w:ind w:left="0"/>
            </w:pPr>
          </w:p>
        </w:tc>
        <w:tc>
          <w:tcPr>
            <w:tcW w:w="1614" w:type="dxa"/>
          </w:tcPr>
          <w:p w:rsidR="00164FDF" w:rsidRPr="00FD707B" w:rsidRDefault="00164FDF" w:rsidP="00455258">
            <w:pPr>
              <w:pStyle w:val="ListParagraph"/>
              <w:ind w:left="0"/>
            </w:pPr>
          </w:p>
        </w:tc>
      </w:tr>
    </w:tbl>
    <w:p w:rsidR="00A7360B" w:rsidRDefault="00A7360B" w:rsidP="00A7360B">
      <w:pPr>
        <w:pStyle w:val="ListParagraph"/>
        <w:spacing w:line="240" w:lineRule="auto"/>
        <w:ind w:left="360"/>
      </w:pPr>
    </w:p>
    <w:p w:rsidR="000832B8" w:rsidRPr="00A7360B" w:rsidRDefault="000832B8" w:rsidP="00A7360B">
      <w:pPr>
        <w:pStyle w:val="ListParagraph"/>
        <w:spacing w:line="240" w:lineRule="auto"/>
        <w:ind w:left="360"/>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Default="00390AA8" w:rsidP="000B3E2D">
      <w:pPr>
        <w:spacing w:line="240" w:lineRule="auto"/>
        <w:ind w:left="360" w:firstLine="720"/>
      </w:pPr>
      <w:r>
        <w:t>While it is the job of every faculty member is to improve the comprehension of their students in the classes they teach.  This does not</w:t>
      </w:r>
      <w:r w:rsidR="00DF32DB">
        <w:t xml:space="preserve"> stop, there is always room for improvement.  To help with that there are several areas where </w:t>
      </w:r>
      <w:r w:rsidR="000B3E2D">
        <w:t>the department is working to improve.</w:t>
      </w:r>
    </w:p>
    <w:p w:rsidR="000B3E2D" w:rsidRDefault="00D63A61" w:rsidP="00D63A61">
      <w:pPr>
        <w:spacing w:line="240" w:lineRule="auto"/>
        <w:ind w:left="360"/>
      </w:pPr>
      <w:r w:rsidRPr="00D63A61">
        <w:rPr>
          <w:b/>
        </w:rPr>
        <w:t>General</w:t>
      </w:r>
      <w:r w:rsidR="000B3E2D" w:rsidRPr="00D63A61">
        <w:rPr>
          <w:b/>
        </w:rPr>
        <w:t xml:space="preserve"> </w:t>
      </w:r>
      <w:r w:rsidRPr="00D63A61">
        <w:rPr>
          <w:b/>
        </w:rPr>
        <w:t>Chemistry</w:t>
      </w:r>
      <w:r w:rsidR="000B3E2D" w:rsidRPr="00D63A61">
        <w:rPr>
          <w:b/>
        </w:rPr>
        <w:t xml:space="preserve"> 106</w:t>
      </w:r>
      <w:r w:rsidR="000B3E2D">
        <w:t xml:space="preserve"> – </w:t>
      </w:r>
      <w:r w:rsidR="00643CA7">
        <w:t>With replacing half the faculty in the department the general chemistry labs will be completely overhauled to improve clarity and content.  This is something that has been planned in the past but revisions were never completed.</w:t>
      </w:r>
    </w:p>
    <w:p w:rsidR="00D63A61" w:rsidRDefault="00D63A61" w:rsidP="00D63A61">
      <w:pPr>
        <w:spacing w:line="240" w:lineRule="auto"/>
        <w:ind w:left="360"/>
      </w:pPr>
      <w:r w:rsidRPr="00D63A61">
        <w:rPr>
          <w:b/>
        </w:rPr>
        <w:t>Organic Chemistry 206</w:t>
      </w:r>
      <w:r>
        <w:t xml:space="preserve"> – To add additional support in spectroscopy which is an area of weakness all laboratories where students synthesize materials will be analyzed via IR, H NMR, and </w:t>
      </w:r>
      <w:r w:rsidRPr="0042057E">
        <w:rPr>
          <w:vertAlign w:val="superscript"/>
        </w:rPr>
        <w:t>13</w:t>
      </w:r>
      <w:r>
        <w:t xml:space="preserve">C NMR as they are covered in in the lecture.  This will provide additional practice for the students.  </w:t>
      </w:r>
      <w:r w:rsidR="0042057E">
        <w:t>To help increase the scores in the lowest achieving areas additional practice problems in organic synthesis will be given to the students.</w:t>
      </w:r>
      <w:r w:rsidR="000832B8">
        <w:t xml:space="preserve">  </w:t>
      </w:r>
    </w:p>
    <w:p w:rsidR="00C73E02" w:rsidRDefault="00C73E02" w:rsidP="00D63A61">
      <w:pPr>
        <w:spacing w:line="240" w:lineRule="auto"/>
        <w:ind w:left="360"/>
      </w:pPr>
      <w:r>
        <w:rPr>
          <w:b/>
        </w:rPr>
        <w:t xml:space="preserve">Graduate Survey </w:t>
      </w:r>
      <w:r w:rsidR="00743BE1">
        <w:t>–</w:t>
      </w:r>
      <w:r>
        <w:t xml:space="preserve"> </w:t>
      </w:r>
      <w:r w:rsidR="00455258">
        <w:t xml:space="preserve">Based on the comments from our graduates consistently mentioning that biochemistry is our worst performing area.  With the departure of one of our faculty members we have recommended hiring a biochemist.  This would be the first true biochemist the University has had on staff in recent memory.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1F092E" w:rsidRPr="001F092E" w:rsidRDefault="001F092E" w:rsidP="001F092E">
      <w:pPr>
        <w:pStyle w:val="ListParagraph"/>
        <w:spacing w:line="240" w:lineRule="auto"/>
        <w:ind w:left="360" w:firstLine="360"/>
      </w:pPr>
      <w:r w:rsidRPr="001F092E">
        <w:t>While we are not able to share a copy of the assessment evaluations from the American Chemical Society due to the test security guarantees signed by the Department Chair</w:t>
      </w:r>
      <w:r w:rsidR="00A7360B">
        <w:t>.  A</w:t>
      </w:r>
      <w:r w:rsidRPr="001F092E">
        <w:t xml:space="preserve"> copy of the graduate survey is attached.</w:t>
      </w:r>
    </w:p>
    <w:sectPr w:rsidR="001F092E" w:rsidRPr="001F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0AC4"/>
    <w:multiLevelType w:val="hybridMultilevel"/>
    <w:tmpl w:val="6B1EC060"/>
    <w:lvl w:ilvl="0" w:tplc="342E1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06FC4"/>
    <w:multiLevelType w:val="hybridMultilevel"/>
    <w:tmpl w:val="23A25E8A"/>
    <w:lvl w:ilvl="0" w:tplc="AB74FD0A">
      <w:start w:val="1"/>
      <w:numFmt w:val="lowerLetter"/>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3BC11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F18A2"/>
    <w:multiLevelType w:val="hybridMultilevel"/>
    <w:tmpl w:val="65224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45768"/>
    <w:multiLevelType w:val="hybridMultilevel"/>
    <w:tmpl w:val="6F408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A02A9"/>
    <w:multiLevelType w:val="hybridMultilevel"/>
    <w:tmpl w:val="757C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1F77D3"/>
    <w:multiLevelType w:val="hybridMultilevel"/>
    <w:tmpl w:val="04A8EBCC"/>
    <w:lvl w:ilvl="0" w:tplc="78DABDD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A25D2"/>
    <w:multiLevelType w:val="hybridMultilevel"/>
    <w:tmpl w:val="D7BCCB06"/>
    <w:lvl w:ilvl="0" w:tplc="3580D32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8242B"/>
    <w:multiLevelType w:val="hybridMultilevel"/>
    <w:tmpl w:val="83F6D58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6"/>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832B8"/>
    <w:rsid w:val="000B3E2D"/>
    <w:rsid w:val="000E1663"/>
    <w:rsid w:val="000E5DC7"/>
    <w:rsid w:val="000F3087"/>
    <w:rsid w:val="0015245A"/>
    <w:rsid w:val="00164FDF"/>
    <w:rsid w:val="001C78AC"/>
    <w:rsid w:val="001D2780"/>
    <w:rsid w:val="001E5260"/>
    <w:rsid w:val="001F092E"/>
    <w:rsid w:val="001F16C3"/>
    <w:rsid w:val="00243DE2"/>
    <w:rsid w:val="002716B2"/>
    <w:rsid w:val="002A46E2"/>
    <w:rsid w:val="002B2089"/>
    <w:rsid w:val="002B4FB9"/>
    <w:rsid w:val="002E69B8"/>
    <w:rsid w:val="003866D4"/>
    <w:rsid w:val="00390AA8"/>
    <w:rsid w:val="003D76AD"/>
    <w:rsid w:val="004042C3"/>
    <w:rsid w:val="0042057E"/>
    <w:rsid w:val="00455258"/>
    <w:rsid w:val="004A6618"/>
    <w:rsid w:val="004F2018"/>
    <w:rsid w:val="0057559A"/>
    <w:rsid w:val="005A0AC6"/>
    <w:rsid w:val="00643CA7"/>
    <w:rsid w:val="006D7B3B"/>
    <w:rsid w:val="00701A6F"/>
    <w:rsid w:val="007214EA"/>
    <w:rsid w:val="00743BE1"/>
    <w:rsid w:val="00777392"/>
    <w:rsid w:val="00796656"/>
    <w:rsid w:val="00796D82"/>
    <w:rsid w:val="007A561C"/>
    <w:rsid w:val="007F272A"/>
    <w:rsid w:val="00801FD8"/>
    <w:rsid w:val="00827327"/>
    <w:rsid w:val="0086124A"/>
    <w:rsid w:val="00870614"/>
    <w:rsid w:val="00880B9E"/>
    <w:rsid w:val="008962BC"/>
    <w:rsid w:val="008B10F8"/>
    <w:rsid w:val="008D1DC7"/>
    <w:rsid w:val="00954E2F"/>
    <w:rsid w:val="009560C3"/>
    <w:rsid w:val="00996E82"/>
    <w:rsid w:val="009D5349"/>
    <w:rsid w:val="009E3FEA"/>
    <w:rsid w:val="00A336E3"/>
    <w:rsid w:val="00A7360B"/>
    <w:rsid w:val="00AA7DEC"/>
    <w:rsid w:val="00AF11E5"/>
    <w:rsid w:val="00B54D5C"/>
    <w:rsid w:val="00BB0AFC"/>
    <w:rsid w:val="00BC793A"/>
    <w:rsid w:val="00BF7440"/>
    <w:rsid w:val="00BF7CB0"/>
    <w:rsid w:val="00C73E02"/>
    <w:rsid w:val="00CE7810"/>
    <w:rsid w:val="00CF5462"/>
    <w:rsid w:val="00D324B5"/>
    <w:rsid w:val="00D63A61"/>
    <w:rsid w:val="00D74A85"/>
    <w:rsid w:val="00D950B0"/>
    <w:rsid w:val="00DB2C58"/>
    <w:rsid w:val="00DF32DB"/>
    <w:rsid w:val="00DF5D5B"/>
    <w:rsid w:val="00E21C31"/>
    <w:rsid w:val="00EB3D80"/>
    <w:rsid w:val="00ED3E19"/>
    <w:rsid w:val="00F17DC4"/>
    <w:rsid w:val="00F51549"/>
    <w:rsid w:val="00F87B3D"/>
    <w:rsid w:val="00FB460B"/>
    <w:rsid w:val="00FF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50B0-3DAB-4E8B-8EE9-8F0BC2EE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39"/>
    <w:rsid w:val="004F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3F15C3"/>
    <w:rsid w:val="005468BB"/>
    <w:rsid w:val="006B3590"/>
    <w:rsid w:val="006F4F57"/>
    <w:rsid w:val="007E3E7D"/>
    <w:rsid w:val="00AB38D8"/>
    <w:rsid w:val="00CD4BD3"/>
    <w:rsid w:val="00D8321A"/>
    <w:rsid w:val="00DD7D14"/>
    <w:rsid w:val="00EB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2018-10-16T16:25:00Z</cp:lastPrinted>
  <dcterms:created xsi:type="dcterms:W3CDTF">2020-12-16T20:02:00Z</dcterms:created>
  <dcterms:modified xsi:type="dcterms:W3CDTF">2020-12-16T20:02:00Z</dcterms:modified>
</cp:coreProperties>
</file>