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F106D" w:rsidP="000A5AF7">
      <w:pPr>
        <w:pStyle w:val="Style"/>
        <w:spacing w:line="254" w:lineRule="exact"/>
        <w:ind w:left="3600" w:right="2732"/>
        <w:jc w:val="center"/>
        <w:rPr>
          <w:b/>
          <w:bCs/>
          <w:color w:val="000500"/>
          <w:sz w:val="23"/>
          <w:szCs w:val="23"/>
        </w:rPr>
      </w:pPr>
      <w:r>
        <w:rPr>
          <w:b/>
          <w:bCs/>
          <w:color w:val="000500"/>
          <w:sz w:val="23"/>
          <w:szCs w:val="23"/>
        </w:rPr>
        <w:t>MEETING AGENDA</w:t>
      </w:r>
    </w:p>
    <w:p w:rsidR="00000000" w:rsidRDefault="000F106D" w:rsidP="000A5AF7">
      <w:pPr>
        <w:pStyle w:val="Style"/>
        <w:spacing w:before="374" w:line="316" w:lineRule="exact"/>
        <w:ind w:left="2793" w:right="2717"/>
        <w:jc w:val="center"/>
        <w:rPr>
          <w:b/>
          <w:bCs/>
          <w:color w:val="000500"/>
          <w:sz w:val="23"/>
          <w:szCs w:val="23"/>
        </w:rPr>
      </w:pPr>
      <w:r>
        <w:rPr>
          <w:b/>
          <w:bCs/>
          <w:color w:val="000500"/>
          <w:sz w:val="23"/>
          <w:szCs w:val="23"/>
        </w:rPr>
        <w:t xml:space="preserve">WVSU Faculty Senate Meeting </w:t>
      </w:r>
      <w:r>
        <w:rPr>
          <w:b/>
          <w:bCs/>
          <w:color w:val="000500"/>
          <w:sz w:val="23"/>
          <w:szCs w:val="23"/>
        </w:rPr>
        <w:br/>
        <w:t xml:space="preserve">Friday, September 6, 2013 </w:t>
      </w:r>
      <w:r>
        <w:rPr>
          <w:b/>
          <w:bCs/>
          <w:color w:val="000500"/>
          <w:sz w:val="23"/>
          <w:szCs w:val="23"/>
        </w:rPr>
        <w:br/>
        <w:t>1:30pm</w:t>
      </w:r>
    </w:p>
    <w:p w:rsidR="00000000" w:rsidRDefault="000F106D" w:rsidP="000A5AF7">
      <w:pPr>
        <w:pStyle w:val="Style"/>
        <w:spacing w:line="316" w:lineRule="exact"/>
        <w:ind w:left="3859" w:right="2717"/>
        <w:rPr>
          <w:b/>
          <w:bCs/>
          <w:color w:val="000500"/>
          <w:sz w:val="23"/>
          <w:szCs w:val="23"/>
        </w:rPr>
      </w:pPr>
      <w:bookmarkStart w:id="0" w:name="_GoBack"/>
      <w:bookmarkEnd w:id="0"/>
      <w:r>
        <w:rPr>
          <w:b/>
          <w:bCs/>
          <w:color w:val="000500"/>
          <w:sz w:val="23"/>
          <w:szCs w:val="23"/>
        </w:rPr>
        <w:t>305 Ferrell Hall</w:t>
      </w:r>
    </w:p>
    <w:p w:rsidR="00000000" w:rsidRDefault="000F106D" w:rsidP="000A5AF7">
      <w:pPr>
        <w:pStyle w:val="Style"/>
        <w:numPr>
          <w:ilvl w:val="0"/>
          <w:numId w:val="1"/>
        </w:numPr>
        <w:spacing w:before="379" w:line="249" w:lineRule="exact"/>
        <w:ind w:left="547" w:right="2732" w:hanging="528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Call to order </w:t>
      </w:r>
    </w:p>
    <w:p w:rsidR="00000000" w:rsidRDefault="000F106D" w:rsidP="000A5AF7">
      <w:pPr>
        <w:pStyle w:val="Style"/>
        <w:numPr>
          <w:ilvl w:val="0"/>
          <w:numId w:val="2"/>
        </w:numPr>
        <w:spacing w:line="316" w:lineRule="exact"/>
        <w:ind w:left="547" w:right="2732" w:hanging="542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Review/approval of minutes </w:t>
      </w:r>
    </w:p>
    <w:p w:rsidR="00000000" w:rsidRDefault="000F106D" w:rsidP="000A5AF7">
      <w:pPr>
        <w:pStyle w:val="Style"/>
        <w:numPr>
          <w:ilvl w:val="0"/>
          <w:numId w:val="2"/>
        </w:numPr>
        <w:spacing w:line="316" w:lineRule="exact"/>
        <w:ind w:left="547" w:right="2732" w:hanging="542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Approval of the agenda </w:t>
      </w:r>
    </w:p>
    <w:p w:rsidR="00000000" w:rsidRDefault="000F106D" w:rsidP="000A5AF7">
      <w:pPr>
        <w:pStyle w:val="Style"/>
        <w:numPr>
          <w:ilvl w:val="0"/>
          <w:numId w:val="2"/>
        </w:numPr>
        <w:spacing w:line="316" w:lineRule="exact"/>
        <w:ind w:left="547" w:right="2732" w:hanging="542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Comments from the Chair - SHIP </w:t>
      </w:r>
    </w:p>
    <w:p w:rsidR="00000000" w:rsidRDefault="000F106D" w:rsidP="000A5AF7">
      <w:pPr>
        <w:pStyle w:val="Style"/>
        <w:numPr>
          <w:ilvl w:val="0"/>
          <w:numId w:val="2"/>
        </w:numPr>
        <w:spacing w:line="316" w:lineRule="exact"/>
        <w:ind w:left="547" w:right="2732" w:hanging="542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Committee Reports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President Hemph</w:t>
      </w:r>
      <w:r>
        <w:rPr>
          <w:color w:val="002100"/>
          <w:sz w:val="23"/>
          <w:szCs w:val="23"/>
        </w:rPr>
        <w:t>i</w:t>
      </w:r>
      <w:r>
        <w:rPr>
          <w:color w:val="000500"/>
          <w:sz w:val="23"/>
          <w:szCs w:val="23"/>
        </w:rPr>
        <w:t xml:space="preserve">ll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P</w:t>
      </w:r>
      <w:r>
        <w:rPr>
          <w:color w:val="161E15"/>
          <w:sz w:val="23"/>
          <w:szCs w:val="23"/>
        </w:rPr>
        <w:t>r</w:t>
      </w:r>
      <w:r>
        <w:rPr>
          <w:color w:val="000500"/>
          <w:sz w:val="23"/>
          <w:szCs w:val="23"/>
        </w:rPr>
        <w:t xml:space="preserve">ovost/Academic Affairs-Dr. Byers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BOG Report - Dr</w:t>
      </w:r>
      <w:r>
        <w:rPr>
          <w:color w:val="15390D"/>
          <w:sz w:val="23"/>
          <w:szCs w:val="23"/>
        </w:rPr>
        <w:t xml:space="preserve">. </w:t>
      </w:r>
      <w:r>
        <w:rPr>
          <w:color w:val="000500"/>
          <w:sz w:val="23"/>
          <w:szCs w:val="23"/>
        </w:rPr>
        <w:t xml:space="preserve">Guetzloff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ACF Report - Dr</w:t>
      </w:r>
      <w:r>
        <w:rPr>
          <w:color w:val="000000"/>
          <w:sz w:val="23"/>
          <w:szCs w:val="23"/>
        </w:rPr>
        <w:t xml:space="preserve">. </w:t>
      </w:r>
      <w:r>
        <w:rPr>
          <w:color w:val="000500"/>
          <w:sz w:val="23"/>
          <w:szCs w:val="23"/>
        </w:rPr>
        <w:t xml:space="preserve">Ford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General Educa</w:t>
      </w:r>
      <w:r>
        <w:rPr>
          <w:color w:val="002100"/>
          <w:sz w:val="23"/>
          <w:szCs w:val="23"/>
        </w:rPr>
        <w:t>t</w:t>
      </w:r>
      <w:r>
        <w:rPr>
          <w:color w:val="000500"/>
          <w:sz w:val="23"/>
          <w:szCs w:val="23"/>
        </w:rPr>
        <w:t xml:space="preserve">ion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1454" w:right="2732" w:hanging="364"/>
        <w:rPr>
          <w:color w:val="000500"/>
          <w:sz w:val="23"/>
          <w:szCs w:val="23"/>
        </w:rPr>
      </w:pPr>
      <w:r>
        <w:rPr>
          <w:color w:val="161E15"/>
          <w:sz w:val="23"/>
          <w:szCs w:val="23"/>
        </w:rPr>
        <w:t>F</w:t>
      </w:r>
      <w:r>
        <w:rPr>
          <w:color w:val="000500"/>
          <w:sz w:val="23"/>
          <w:szCs w:val="23"/>
        </w:rPr>
        <w:t xml:space="preserve">aculty Scholarship </w:t>
      </w:r>
    </w:p>
    <w:p w:rsidR="00000000" w:rsidRDefault="000F106D">
      <w:pPr>
        <w:pStyle w:val="Style"/>
        <w:tabs>
          <w:tab w:val="left" w:pos="5"/>
          <w:tab w:val="left" w:pos="547"/>
        </w:tabs>
        <w:spacing w:before="331" w:line="249" w:lineRule="exact"/>
        <w:rPr>
          <w:color w:val="000500"/>
          <w:sz w:val="23"/>
          <w:szCs w:val="23"/>
        </w:rPr>
      </w:pPr>
      <w:r>
        <w:rPr>
          <w:sz w:val="23"/>
          <w:szCs w:val="23"/>
        </w:rPr>
        <w:tab/>
      </w:r>
      <w:r>
        <w:rPr>
          <w:color w:val="000500"/>
          <w:sz w:val="23"/>
          <w:szCs w:val="23"/>
        </w:rPr>
        <w:t>6</w:t>
      </w:r>
      <w:r>
        <w:rPr>
          <w:color w:val="161E15"/>
          <w:sz w:val="23"/>
          <w:szCs w:val="23"/>
        </w:rPr>
        <w:t xml:space="preserve">. </w:t>
      </w:r>
      <w:r>
        <w:rPr>
          <w:color w:val="161E15"/>
          <w:sz w:val="23"/>
          <w:szCs w:val="23"/>
        </w:rPr>
        <w:tab/>
      </w:r>
      <w:r>
        <w:rPr>
          <w:color w:val="000500"/>
          <w:sz w:val="23"/>
          <w:szCs w:val="23"/>
        </w:rPr>
        <w:t xml:space="preserve">New Business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Changes to EPC course approval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>Plan for instructional s</w:t>
      </w:r>
      <w:r>
        <w:rPr>
          <w:color w:val="002100"/>
          <w:sz w:val="23"/>
          <w:szCs w:val="23"/>
        </w:rPr>
        <w:t>t</w:t>
      </w:r>
      <w:r>
        <w:rPr>
          <w:color w:val="000500"/>
          <w:sz w:val="23"/>
          <w:szCs w:val="23"/>
        </w:rPr>
        <w:t xml:space="preserve">affing in an environment of increasing enrollment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Plan for classroom technology needs in light of coming teaching room changes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Departmental budgets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Work of the Degree Completion Task Force </w:t>
      </w:r>
    </w:p>
    <w:p w:rsidR="00000000" w:rsidRDefault="000F106D" w:rsidP="000A5AF7">
      <w:pPr>
        <w:pStyle w:val="Style"/>
        <w:numPr>
          <w:ilvl w:val="0"/>
          <w:numId w:val="3"/>
        </w:numPr>
        <w:spacing w:line="340" w:lineRule="exact"/>
        <w:ind w:left="744" w:hanging="355"/>
        <w:rPr>
          <w:color w:val="000500"/>
          <w:sz w:val="23"/>
          <w:szCs w:val="23"/>
        </w:rPr>
      </w:pPr>
      <w:r>
        <w:rPr>
          <w:color w:val="000500"/>
          <w:sz w:val="23"/>
          <w:szCs w:val="23"/>
        </w:rPr>
        <w:t xml:space="preserve">Summer school </w:t>
      </w:r>
    </w:p>
    <w:p w:rsidR="00000000" w:rsidRDefault="000F106D">
      <w:pPr>
        <w:pStyle w:val="Style"/>
        <w:spacing w:before="384" w:line="244" w:lineRule="exact"/>
        <w:ind w:left="19" w:right="2732"/>
        <w:rPr>
          <w:color w:val="161E15"/>
          <w:sz w:val="23"/>
          <w:szCs w:val="23"/>
        </w:rPr>
      </w:pPr>
      <w:r>
        <w:rPr>
          <w:color w:val="000500"/>
          <w:sz w:val="23"/>
          <w:szCs w:val="23"/>
        </w:rPr>
        <w:t>Ad</w:t>
      </w:r>
      <w:r>
        <w:rPr>
          <w:color w:val="161E15"/>
          <w:sz w:val="23"/>
          <w:szCs w:val="23"/>
        </w:rPr>
        <w:t>j</w:t>
      </w:r>
      <w:r>
        <w:rPr>
          <w:color w:val="000500"/>
          <w:sz w:val="23"/>
          <w:szCs w:val="23"/>
        </w:rPr>
        <w:t>o</w:t>
      </w:r>
      <w:r>
        <w:rPr>
          <w:color w:val="161E15"/>
          <w:sz w:val="23"/>
          <w:szCs w:val="23"/>
        </w:rPr>
        <w:t xml:space="preserve">urn </w:t>
      </w:r>
    </w:p>
    <w:p w:rsidR="000F106D" w:rsidRDefault="000F106D">
      <w:pPr>
        <w:pStyle w:val="Style"/>
        <w:rPr>
          <w:sz w:val="23"/>
          <w:szCs w:val="23"/>
        </w:rPr>
      </w:pPr>
    </w:p>
    <w:sectPr w:rsidR="000F106D">
      <w:type w:val="continuous"/>
      <w:pgSz w:w="12241" w:h="15842"/>
      <w:pgMar w:top="1483" w:right="1657" w:bottom="360" w:left="1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86F338"/>
    <w:lvl w:ilvl="0">
      <w:numFmt w:val="bullet"/>
      <w:lvlText w:val="*"/>
      <w:lvlJc w:val="left"/>
    </w:lvl>
  </w:abstractNum>
  <w:abstractNum w:abstractNumId="1">
    <w:nsid w:val="2933378A"/>
    <w:multiLevelType w:val="singleLevel"/>
    <w:tmpl w:val="C9FEB86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61E15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500"/>
        </w:rPr>
      </w:lvl>
    </w:lvlOverride>
  </w:num>
  <w:num w:numId="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5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9A4"/>
    <w:rsid w:val="000A5AF7"/>
    <w:rsid w:val="000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2013-10-08T18:31:00Z</dcterms:created>
  <dcterms:modified xsi:type="dcterms:W3CDTF">2013-10-08T18:31:00Z</dcterms:modified>
</cp:coreProperties>
</file>