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6F" w:rsidRDefault="00532016">
      <w:pPr>
        <w:rPr>
          <w:b/>
        </w:rPr>
      </w:pPr>
      <w:r>
        <w:rPr>
          <w:b/>
        </w:rPr>
        <w:t>Advisory Council of Faculty</w:t>
      </w:r>
    </w:p>
    <w:p w:rsidR="00532016" w:rsidRDefault="00532016">
      <w:pPr>
        <w:rPr>
          <w:b/>
        </w:rPr>
      </w:pPr>
      <w:r>
        <w:rPr>
          <w:b/>
        </w:rPr>
        <w:t>report to WVSU Faculty Senate</w:t>
      </w:r>
    </w:p>
    <w:p w:rsidR="00532016" w:rsidRDefault="00532016">
      <w:pPr>
        <w:rPr>
          <w:b/>
        </w:rPr>
      </w:pPr>
      <w:r>
        <w:rPr>
          <w:b/>
        </w:rPr>
        <w:t>September 6, 2013</w:t>
      </w:r>
    </w:p>
    <w:p w:rsidR="00532016" w:rsidRDefault="00532016">
      <w:pPr>
        <w:rPr>
          <w:b/>
        </w:rPr>
      </w:pPr>
    </w:p>
    <w:p w:rsidR="00532016" w:rsidRDefault="00F31634">
      <w:r>
        <w:t>///////////////////////////////////////////////////////////////////////////////////////////////////////////////////////////////////////////////////////////////////////////////</w:t>
      </w:r>
    </w:p>
    <w:p w:rsidR="00F31634" w:rsidRDefault="00F31634"/>
    <w:p w:rsidR="00532016" w:rsidRDefault="00532016">
      <w:r>
        <w:t>1.  ACF asks each faculty senate to e</w:t>
      </w:r>
      <w:r w:rsidR="00F31634">
        <w:t>ndorse WV ACF</w:t>
      </w:r>
      <w:r w:rsidR="004D616D">
        <w:t>'s</w:t>
      </w:r>
      <w:r w:rsidR="00F31634">
        <w:t xml:space="preserve"> 2013-2014 Issues:</w:t>
      </w:r>
    </w:p>
    <w:p w:rsidR="00F31634" w:rsidRDefault="00F31634"/>
    <w:p w:rsidR="00F31634" w:rsidRDefault="00F31634"/>
    <w:p w:rsidR="00F31634" w:rsidRPr="00F31634" w:rsidRDefault="00F31634" w:rsidP="00F31634">
      <w:pPr>
        <w:jc w:val="center"/>
        <w:rPr>
          <w:bCs/>
          <w:sz w:val="28"/>
          <w:szCs w:val="28"/>
        </w:rPr>
      </w:pPr>
      <w:r w:rsidRPr="00F31634">
        <w:rPr>
          <w:bCs/>
          <w:sz w:val="28"/>
          <w:szCs w:val="28"/>
        </w:rPr>
        <w:t>“West Virginia Advisory Council of Faculty 2013-2014 Issues</w:t>
      </w:r>
    </w:p>
    <w:p w:rsidR="00F31634" w:rsidRPr="00F31634" w:rsidRDefault="00F31634" w:rsidP="00F31634">
      <w:pPr>
        <w:jc w:val="center"/>
        <w:rPr>
          <w:bCs/>
          <w:sz w:val="28"/>
          <w:szCs w:val="28"/>
        </w:rPr>
      </w:pPr>
      <w:r w:rsidRPr="00F31634">
        <w:rPr>
          <w:bCs/>
          <w:sz w:val="28"/>
          <w:szCs w:val="28"/>
        </w:rPr>
        <w:t>“Creating a Continuum of Learning”</w:t>
      </w:r>
    </w:p>
    <w:p w:rsidR="00F31634" w:rsidRPr="00F31634" w:rsidRDefault="00F31634" w:rsidP="00F31634">
      <w:pPr>
        <w:rPr>
          <w:bCs/>
          <w:i/>
        </w:rPr>
      </w:pPr>
    </w:p>
    <w:p w:rsidR="00F31634" w:rsidRDefault="00F31634" w:rsidP="00F31634">
      <w:pPr>
        <w:rPr>
          <w:bCs/>
          <w:i/>
        </w:rPr>
      </w:pPr>
    </w:p>
    <w:p w:rsidR="00F31634" w:rsidRPr="00F31634" w:rsidRDefault="00F31634" w:rsidP="00F31634">
      <w:pPr>
        <w:rPr>
          <w:bCs/>
          <w:i/>
        </w:rPr>
      </w:pPr>
      <w:r w:rsidRPr="00F31634">
        <w:rPr>
          <w:bCs/>
          <w:i/>
        </w:rPr>
        <w:t>In order to better serve our students, the community, the state, and our institutions of learning, West Virginia higher education faculty support and endorse the following—</w:t>
      </w:r>
    </w:p>
    <w:p w:rsidR="00F31634" w:rsidRDefault="00F31634" w:rsidP="00F31634">
      <w:pPr>
        <w:rPr>
          <w:bCs/>
          <w:i/>
        </w:rPr>
      </w:pPr>
    </w:p>
    <w:p w:rsidR="00F31634" w:rsidRPr="00F31634" w:rsidRDefault="00F31634" w:rsidP="00F31634">
      <w:pPr>
        <w:rPr>
          <w:bCs/>
          <w:i/>
        </w:rPr>
      </w:pPr>
    </w:p>
    <w:p w:rsidR="00F31634" w:rsidRPr="00F31634" w:rsidRDefault="00F31634" w:rsidP="00F31634">
      <w:pPr>
        <w:rPr>
          <w:b/>
          <w:bCs/>
        </w:rPr>
      </w:pPr>
      <w:r w:rsidRPr="00F31634">
        <w:rPr>
          <w:b/>
          <w:bCs/>
        </w:rPr>
        <w:t>For the West Virginia Legislature:</w:t>
      </w:r>
    </w:p>
    <w:p w:rsidR="00F31634" w:rsidRPr="00F31634" w:rsidRDefault="00F31634" w:rsidP="00F31634">
      <w:pPr>
        <w:rPr>
          <w:bCs/>
        </w:rPr>
      </w:pPr>
    </w:p>
    <w:p w:rsidR="00F31634" w:rsidRPr="00F31634" w:rsidRDefault="00F31634" w:rsidP="00F31634">
      <w:pPr>
        <w:rPr>
          <w:bCs/>
        </w:rPr>
      </w:pPr>
      <w:r w:rsidRPr="00F31634">
        <w:rPr>
          <w:bCs/>
        </w:rPr>
        <w:sym w:font="Symbol" w:char="F0A8"/>
      </w:r>
      <w:r w:rsidRPr="00F31634">
        <w:rPr>
          <w:bCs/>
        </w:rPr>
        <w:t xml:space="preserve">  Protect</w:t>
      </w:r>
      <w:r w:rsidR="004D616D">
        <w:rPr>
          <w:bCs/>
        </w:rPr>
        <w:t xml:space="preserve"> higher education from further budget c</w:t>
      </w:r>
      <w:r w:rsidRPr="00F31634">
        <w:rPr>
          <w:bCs/>
        </w:rPr>
        <w:t xml:space="preserve">uts, making both public and higher education immune from </w:t>
      </w:r>
      <w:r w:rsidR="009A5308">
        <w:rPr>
          <w:bCs/>
        </w:rPr>
        <w:tab/>
      </w:r>
      <w:r w:rsidRPr="00F31634">
        <w:rPr>
          <w:bCs/>
        </w:rPr>
        <w:t>debilitating cuts;</w:t>
      </w:r>
    </w:p>
    <w:p w:rsidR="00F31634" w:rsidRPr="00F31634" w:rsidRDefault="00F31634" w:rsidP="00F31634">
      <w:pPr>
        <w:rPr>
          <w:bCs/>
        </w:rPr>
      </w:pPr>
    </w:p>
    <w:p w:rsidR="00F31634" w:rsidRPr="00F31634" w:rsidRDefault="00F31634" w:rsidP="00F31634">
      <w:pPr>
        <w:rPr>
          <w:bCs/>
        </w:rPr>
      </w:pPr>
      <w:r w:rsidRPr="00F31634">
        <w:rPr>
          <w:bCs/>
        </w:rPr>
        <w:sym w:font="Symbol" w:char="F0A8"/>
      </w:r>
      <w:r w:rsidRPr="00F31634">
        <w:rPr>
          <w:bCs/>
        </w:rPr>
        <w:t xml:space="preserve"> Reso</w:t>
      </w:r>
      <w:r w:rsidR="004D616D">
        <w:rPr>
          <w:bCs/>
        </w:rPr>
        <w:t>lve the PEIA p</w:t>
      </w:r>
      <w:r w:rsidRPr="00F31634">
        <w:rPr>
          <w:bCs/>
        </w:rPr>
        <w:t>roblem, including lack of transparency</w:t>
      </w:r>
      <w:r w:rsidR="004D616D">
        <w:rPr>
          <w:bCs/>
        </w:rPr>
        <w:t>,</w:t>
      </w:r>
      <w:r w:rsidRPr="00F31634">
        <w:rPr>
          <w:bCs/>
        </w:rPr>
        <w:t xml:space="preserve"> continuously rising costs and falling benefits;</w:t>
      </w:r>
    </w:p>
    <w:p w:rsidR="00F31634" w:rsidRPr="00F31634" w:rsidRDefault="00F31634" w:rsidP="00F31634">
      <w:pPr>
        <w:rPr>
          <w:bCs/>
        </w:rPr>
      </w:pPr>
    </w:p>
    <w:p w:rsidR="00F31634" w:rsidRPr="00F31634" w:rsidRDefault="00F31634" w:rsidP="00F31634">
      <w:pPr>
        <w:rPr>
          <w:bCs/>
        </w:rPr>
      </w:pPr>
      <w:r w:rsidRPr="00F31634">
        <w:rPr>
          <w:bCs/>
        </w:rPr>
        <w:sym w:font="Symbol" w:char="F0A8"/>
      </w:r>
      <w:r w:rsidRPr="00F31634">
        <w:rPr>
          <w:bCs/>
        </w:rPr>
        <w:t xml:space="preserve">  Refine and strengthen SB330 so that it accomplishes its original intent, specifically by changing the </w:t>
      </w:r>
      <w:r w:rsidR="009A5308">
        <w:rPr>
          <w:bCs/>
        </w:rPr>
        <w:tab/>
      </w:r>
      <w:r w:rsidRPr="00F31634">
        <w:rPr>
          <w:bCs/>
        </w:rPr>
        <w:t xml:space="preserve">unrealistic 5% salary differential goal between constituent groups (non-classified staff, classified staff, </w:t>
      </w:r>
      <w:r w:rsidR="009A5308">
        <w:rPr>
          <w:bCs/>
        </w:rPr>
        <w:tab/>
      </w:r>
      <w:r w:rsidRPr="00F31634">
        <w:rPr>
          <w:bCs/>
        </w:rPr>
        <w:t xml:space="preserve">and faculty) to a more realistic </w:t>
      </w:r>
      <w:r w:rsidRPr="00F31634">
        <w:t xml:space="preserve">average salary relationship, in  order to accommodate the margin of </w:t>
      </w:r>
      <w:r w:rsidR="009A5308">
        <w:tab/>
      </w:r>
      <w:r w:rsidRPr="00F31634">
        <w:t>error</w:t>
      </w:r>
      <w:r w:rsidRPr="00F31634">
        <w:rPr>
          <w:bCs/>
        </w:rPr>
        <w:t xml:space="preserve">. </w:t>
      </w:r>
    </w:p>
    <w:p w:rsidR="00F31634" w:rsidRPr="00F31634" w:rsidRDefault="00F31634" w:rsidP="00F31634"/>
    <w:p w:rsidR="00F31634" w:rsidRPr="00F31634" w:rsidRDefault="00F31634" w:rsidP="00F31634">
      <w:pPr>
        <w:rPr>
          <w:bCs/>
        </w:rPr>
      </w:pPr>
      <w:r w:rsidRPr="00F31634">
        <w:rPr>
          <w:bCs/>
        </w:rPr>
        <w:sym w:font="Symbol" w:char="F0A8"/>
      </w:r>
      <w:r w:rsidRPr="00F31634">
        <w:rPr>
          <w:bCs/>
        </w:rPr>
        <w:t xml:space="preserve">  Support the HEPC request for funding a Transfer Articulation Portal that will facilitate both student retention </w:t>
      </w:r>
      <w:r w:rsidR="009A5308">
        <w:rPr>
          <w:bCs/>
        </w:rPr>
        <w:tab/>
      </w:r>
      <w:r w:rsidRPr="00F31634">
        <w:rPr>
          <w:bCs/>
        </w:rPr>
        <w:t xml:space="preserve">and graduation rates.   </w:t>
      </w:r>
    </w:p>
    <w:p w:rsidR="00F31634" w:rsidRPr="00F31634" w:rsidRDefault="00F31634" w:rsidP="00F31634"/>
    <w:p w:rsidR="00F31634" w:rsidRPr="00F31634" w:rsidRDefault="00F31634" w:rsidP="00F31634"/>
    <w:p w:rsidR="00F31634" w:rsidRPr="00F31634" w:rsidRDefault="00F31634" w:rsidP="00F31634">
      <w:pPr>
        <w:rPr>
          <w:b/>
          <w:bCs/>
        </w:rPr>
      </w:pPr>
      <w:r w:rsidRPr="00F31634">
        <w:rPr>
          <w:b/>
          <w:bCs/>
        </w:rPr>
        <w:t xml:space="preserve">For the West Virginia HEPC and CCTC: </w:t>
      </w:r>
    </w:p>
    <w:p w:rsidR="00F31634" w:rsidRPr="00F31634" w:rsidRDefault="00F31634" w:rsidP="00F31634">
      <w:pPr>
        <w:rPr>
          <w:bCs/>
        </w:rPr>
      </w:pPr>
    </w:p>
    <w:p w:rsidR="00F31634" w:rsidRPr="00F31634" w:rsidRDefault="00F31634" w:rsidP="00F31634">
      <w:pPr>
        <w:rPr>
          <w:bCs/>
        </w:rPr>
      </w:pPr>
      <w:r w:rsidRPr="00F31634">
        <w:rPr>
          <w:bCs/>
        </w:rPr>
        <w:sym w:font="Symbol" w:char="F0A8"/>
      </w:r>
      <w:r w:rsidRPr="00F31634">
        <w:rPr>
          <w:bCs/>
        </w:rPr>
        <w:t xml:space="preserve">  Advocate maintaining and increasing the percentage of faculty who are full-time in order to assure </w:t>
      </w:r>
      <w:r w:rsidR="009A5308">
        <w:rPr>
          <w:bCs/>
        </w:rPr>
        <w:tab/>
      </w:r>
      <w:r w:rsidRPr="00F31634">
        <w:rPr>
          <w:bCs/>
        </w:rPr>
        <w:t>academic integrity of programs, to recruit high-quality faculty, and to ensure institutional stability.</w:t>
      </w:r>
    </w:p>
    <w:p w:rsidR="00F31634" w:rsidRPr="00F31634" w:rsidRDefault="00F31634" w:rsidP="00F31634">
      <w:pPr>
        <w:rPr>
          <w:bCs/>
        </w:rPr>
      </w:pPr>
    </w:p>
    <w:p w:rsidR="00F31634" w:rsidRPr="00F31634" w:rsidRDefault="00F31634" w:rsidP="00F31634">
      <w:r w:rsidRPr="00F31634">
        <w:rPr>
          <w:bCs/>
        </w:rPr>
        <w:sym w:font="Symbol" w:char="F0A8"/>
      </w:r>
      <w:r w:rsidRPr="00F31634">
        <w:rPr>
          <w:bCs/>
        </w:rPr>
        <w:t xml:space="preserve">  </w:t>
      </w:r>
      <w:r w:rsidRPr="00F31634">
        <w:t xml:space="preserve">Assure higher education faculty involvement in the new placement criteria commissioned by SB359 and </w:t>
      </w:r>
      <w:r w:rsidR="009A5308">
        <w:tab/>
      </w:r>
      <w:r w:rsidRPr="00F31634">
        <w:t>required by Smarter Balance;</w:t>
      </w:r>
    </w:p>
    <w:p w:rsidR="00F31634" w:rsidRPr="00F31634" w:rsidRDefault="00F31634" w:rsidP="00F31634"/>
    <w:p w:rsidR="00F31634" w:rsidRPr="00F31634" w:rsidRDefault="00F31634" w:rsidP="00F31634">
      <w:r w:rsidRPr="00F31634">
        <w:t xml:space="preserve"> </w:t>
      </w:r>
      <w:r w:rsidRPr="00F31634">
        <w:rPr>
          <w:bCs/>
        </w:rPr>
        <w:sym w:font="Symbol" w:char="F0A8"/>
      </w:r>
      <w:r w:rsidRPr="00F31634">
        <w:rPr>
          <w:bCs/>
        </w:rPr>
        <w:t xml:space="preserve">  Continue progress in shared governance by engaging the ACF in the work of the HEPC and CTCC.</w:t>
      </w:r>
    </w:p>
    <w:p w:rsidR="00F31634" w:rsidRPr="00F31634" w:rsidRDefault="00F31634" w:rsidP="00F31634"/>
    <w:p w:rsidR="00F31634" w:rsidRPr="00F31634" w:rsidRDefault="00F31634" w:rsidP="00F31634"/>
    <w:p w:rsidR="00F31634" w:rsidRPr="00F31634" w:rsidRDefault="00F31634" w:rsidP="00F31634">
      <w:pPr>
        <w:rPr>
          <w:b/>
          <w:bCs/>
        </w:rPr>
      </w:pPr>
      <w:r w:rsidRPr="00F31634">
        <w:rPr>
          <w:b/>
          <w:bCs/>
        </w:rPr>
        <w:t>For Our Institutions:</w:t>
      </w:r>
    </w:p>
    <w:p w:rsidR="00F31634" w:rsidRPr="00F31634" w:rsidRDefault="00F31634" w:rsidP="00F31634">
      <w:pPr>
        <w:rPr>
          <w:bCs/>
        </w:rPr>
      </w:pPr>
    </w:p>
    <w:p w:rsidR="00F31634" w:rsidRPr="00F31634" w:rsidRDefault="00F31634" w:rsidP="00F31634">
      <w:pPr>
        <w:rPr>
          <w:bCs/>
        </w:rPr>
      </w:pPr>
      <w:r w:rsidRPr="00F31634">
        <w:rPr>
          <w:bCs/>
        </w:rPr>
        <w:sym w:font="Symbol" w:char="F0A8"/>
      </w:r>
      <w:r w:rsidRPr="00F31634">
        <w:rPr>
          <w:bCs/>
        </w:rPr>
        <w:t xml:space="preserve">  Promote Smarter Balance and transitioning to the Common Core (Next Generation Standards) in order to </w:t>
      </w:r>
      <w:r w:rsidR="009A5308">
        <w:rPr>
          <w:bCs/>
        </w:rPr>
        <w:tab/>
      </w:r>
      <w:r w:rsidRPr="00F31634">
        <w:rPr>
          <w:bCs/>
        </w:rPr>
        <w:t xml:space="preserve">encourage a greater “Pre-K through College Connection” and to assure the continuum of learning and </w:t>
      </w:r>
      <w:r w:rsidR="009A5308">
        <w:rPr>
          <w:bCs/>
        </w:rPr>
        <w:tab/>
      </w:r>
      <w:r w:rsidRPr="00F31634">
        <w:rPr>
          <w:bCs/>
        </w:rPr>
        <w:t>linkage between higher and public education;</w:t>
      </w:r>
    </w:p>
    <w:p w:rsidR="00F31634" w:rsidRPr="00F31634" w:rsidRDefault="00F31634" w:rsidP="00F31634">
      <w:pPr>
        <w:rPr>
          <w:bCs/>
        </w:rPr>
      </w:pPr>
    </w:p>
    <w:p w:rsidR="00F31634" w:rsidRPr="00F31634" w:rsidRDefault="00F31634" w:rsidP="00F31634">
      <w:pPr>
        <w:rPr>
          <w:bCs/>
        </w:rPr>
      </w:pPr>
      <w:r w:rsidRPr="00F31634">
        <w:rPr>
          <w:bCs/>
        </w:rPr>
        <w:sym w:font="Symbol" w:char="F0A8"/>
      </w:r>
      <w:r w:rsidRPr="00F31634">
        <w:rPr>
          <w:bCs/>
        </w:rPr>
        <w:t xml:space="preserve">  Advocate for faculty personnel issues, including salary compression relief, staffing stability, and shared </w:t>
      </w:r>
      <w:r w:rsidR="009A5308">
        <w:rPr>
          <w:bCs/>
        </w:rPr>
        <w:tab/>
      </w:r>
      <w:r w:rsidRPr="00F31634">
        <w:rPr>
          <w:bCs/>
        </w:rPr>
        <w:t>governance to promote student success;</w:t>
      </w:r>
    </w:p>
    <w:p w:rsidR="00F31634" w:rsidRPr="00F31634" w:rsidRDefault="00F31634" w:rsidP="00F31634">
      <w:pPr>
        <w:rPr>
          <w:bCs/>
        </w:rPr>
      </w:pPr>
    </w:p>
    <w:p w:rsidR="00F31634" w:rsidRPr="00F31634" w:rsidRDefault="00F31634" w:rsidP="00F31634">
      <w:pPr>
        <w:rPr>
          <w:bCs/>
        </w:rPr>
      </w:pPr>
      <w:r w:rsidRPr="00F31634">
        <w:rPr>
          <w:bCs/>
        </w:rPr>
        <w:sym w:font="Symbol" w:char="F0A8"/>
      </w:r>
      <w:r w:rsidRPr="00F31634">
        <w:rPr>
          <w:bCs/>
        </w:rPr>
        <w:t xml:space="preserve">  Promote </w:t>
      </w:r>
      <w:r w:rsidR="004D616D">
        <w:rPr>
          <w:bCs/>
        </w:rPr>
        <w:t>budget and institutional t</w:t>
      </w:r>
      <w:r w:rsidRPr="00F31634">
        <w:rPr>
          <w:bCs/>
        </w:rPr>
        <w:t>ransparency;</w:t>
      </w:r>
    </w:p>
    <w:p w:rsidR="00F31634" w:rsidRPr="00F31634" w:rsidRDefault="00F31634" w:rsidP="00F31634">
      <w:pPr>
        <w:rPr>
          <w:bCs/>
        </w:rPr>
      </w:pPr>
    </w:p>
    <w:p w:rsidR="00F31634" w:rsidRPr="00F31634" w:rsidRDefault="00F31634" w:rsidP="00F31634">
      <w:pPr>
        <w:rPr>
          <w:bCs/>
        </w:rPr>
      </w:pPr>
      <w:r w:rsidRPr="00F31634">
        <w:rPr>
          <w:bCs/>
        </w:rPr>
        <w:sym w:font="Symbol" w:char="F0A8"/>
      </w:r>
      <w:r w:rsidRPr="00F31634">
        <w:rPr>
          <w:bCs/>
        </w:rPr>
        <w:t xml:space="preserve">  Remove barriers to promote Reverse Transfer for students.</w:t>
      </w:r>
    </w:p>
    <w:p w:rsidR="00F31634" w:rsidRDefault="00F31634">
      <w:r>
        <w:lastRenderedPageBreak/>
        <w:t>...........................................................................................................................................................................</w:t>
      </w:r>
    </w:p>
    <w:p w:rsidR="00F31634" w:rsidRDefault="00F31634"/>
    <w:p w:rsidR="00532016" w:rsidRDefault="00532016">
      <w:r>
        <w:t xml:space="preserve">2.  </w:t>
      </w:r>
      <w:r w:rsidR="00AE40B5">
        <w:t>It is nearly certain that another push for "</w:t>
      </w:r>
      <w:r>
        <w:t>outcomes-based funding</w:t>
      </w:r>
      <w:r w:rsidR="00AE40B5">
        <w:t xml:space="preserve">" of higher education will appear in the </w:t>
      </w:r>
      <w:r w:rsidR="00AE40B5">
        <w:tab/>
        <w:t>WV Legislature</w:t>
      </w:r>
      <w:r>
        <w:t xml:space="preserve"> in 2013-2014</w:t>
      </w:r>
      <w:r w:rsidR="009A5308">
        <w:t>.</w:t>
      </w:r>
      <w:r w:rsidR="00AE40B5">
        <w:t xml:space="preserve"> </w:t>
      </w:r>
      <w:r w:rsidR="009A5308">
        <w:t xml:space="preserve"> </w:t>
      </w:r>
      <w:r w:rsidR="00AE40B5">
        <w:t xml:space="preserve">The </w:t>
      </w:r>
      <w:r>
        <w:t xml:space="preserve">ACF seeks faculty representation </w:t>
      </w:r>
      <w:r w:rsidR="00AE40B5">
        <w:t xml:space="preserve">in the development of such </w:t>
      </w:r>
      <w:r w:rsidR="00AE40B5">
        <w:tab/>
        <w:t xml:space="preserve">legislation.  Last year, </w:t>
      </w:r>
      <w:r w:rsidR="009A5308">
        <w:t>involvement</w:t>
      </w:r>
      <w:r w:rsidR="00AE40B5">
        <w:t xml:space="preserve"> of higher ed faculty was limited to public meetings </w:t>
      </w:r>
      <w:r w:rsidR="004D616D">
        <w:t xml:space="preserve">late in </w:t>
      </w:r>
      <w:r w:rsidR="00554250">
        <w:t>the</w:t>
      </w:r>
      <w:r w:rsidR="004D616D">
        <w:t xml:space="preserve"> </w:t>
      </w:r>
      <w:r w:rsidR="004D616D">
        <w:tab/>
        <w:t>process</w:t>
      </w:r>
      <w:r w:rsidR="00126CDD">
        <w:t xml:space="preserve"> </w:t>
      </w:r>
      <w:r w:rsidR="004D616D">
        <w:t xml:space="preserve">of </w:t>
      </w:r>
      <w:r w:rsidR="00126CDD">
        <w:t>SB326</w:t>
      </w:r>
      <w:r w:rsidR="00AE40B5">
        <w:t>.</w:t>
      </w:r>
      <w:r w:rsidR="00126CDD">
        <w:t xml:space="preserve">  </w:t>
      </w:r>
      <w:r w:rsidR="00126CDD" w:rsidRPr="00306FAE">
        <w:rPr>
          <w:b/>
        </w:rPr>
        <w:t>See ACF report of July 28, 2013.</w:t>
      </w:r>
    </w:p>
    <w:p w:rsidR="00AE40B5" w:rsidRDefault="00AE40B5"/>
    <w:p w:rsidR="00532016" w:rsidRDefault="00532016">
      <w:r>
        <w:t>3.  SB330</w:t>
      </w:r>
    </w:p>
    <w:p w:rsidR="00306FAE" w:rsidRDefault="00532016">
      <w:r>
        <w:tab/>
      </w:r>
      <w:r w:rsidR="00435235">
        <w:t>Already in WV code.  I</w:t>
      </w:r>
      <w:r>
        <w:t>ts purpose</w:t>
      </w:r>
      <w:r w:rsidR="00435235">
        <w:t xml:space="preserve"> is to bring salaries of faculty, classified staff, and non-classified staff</w:t>
      </w:r>
      <w:r w:rsidR="00306FAE">
        <w:t xml:space="preserve"> </w:t>
      </w:r>
      <w:r w:rsidR="00306FAE">
        <w:tab/>
        <w:t xml:space="preserve">at each institution to </w:t>
      </w:r>
      <w:r w:rsidR="00435235">
        <w:t xml:space="preserve">within 5 percent of what </w:t>
      </w:r>
      <w:r w:rsidR="00306FAE">
        <w:t xml:space="preserve">the other group is making.  A large study is being done to </w:t>
      </w:r>
      <w:r w:rsidR="00306FAE">
        <w:tab/>
        <w:t>determine how much money a given job makes compared to the same job at peer institutions.</w:t>
      </w:r>
    </w:p>
    <w:p w:rsidR="00306FAE" w:rsidRDefault="00306FAE"/>
    <w:p w:rsidR="00306FAE" w:rsidRDefault="00306FAE">
      <w:r>
        <w:tab/>
        <w:t xml:space="preserve">So for example, if faculty at Institution A make an average of 80% of what their peers at other </w:t>
      </w:r>
      <w:r>
        <w:tab/>
        <w:t xml:space="preserve">institutions make, classified staff make 75% of what their peers make, and non-classified staff make </w:t>
      </w:r>
      <w:r>
        <w:tab/>
        <w:t xml:space="preserve">70%, then over a three-year period Institution A must focus pay increases on bringing non-classified </w:t>
      </w:r>
      <w:r>
        <w:tab/>
        <w:t>staff up to the 75% mark.</w:t>
      </w:r>
    </w:p>
    <w:p w:rsidR="00306FAE" w:rsidRDefault="00306FAE"/>
    <w:p w:rsidR="00532016" w:rsidRDefault="00306FAE">
      <w:r>
        <w:tab/>
        <w:t>Implementation has been slow.</w:t>
      </w:r>
      <w:r w:rsidR="00435235">
        <w:tab/>
        <w:t>P</w:t>
      </w:r>
      <w:r w:rsidR="00532016">
        <w:t>otential problems</w:t>
      </w:r>
      <w:r w:rsidR="004D616D">
        <w:t xml:space="preserve"> include lack of confidence in </w:t>
      </w:r>
      <w:r w:rsidR="00435235">
        <w:t xml:space="preserve">firm that was hired to </w:t>
      </w:r>
      <w:r>
        <w:tab/>
      </w:r>
      <w:r w:rsidR="00435235">
        <w:t>make the comparisons</w:t>
      </w:r>
      <w:r>
        <w:t xml:space="preserve"> and their </w:t>
      </w:r>
      <w:r w:rsidR="004D616D">
        <w:t xml:space="preserve">report, possible </w:t>
      </w:r>
      <w:r w:rsidR="00435235">
        <w:t xml:space="preserve">un-intended effects, </w:t>
      </w:r>
      <w:r>
        <w:t xml:space="preserve">for a better analysis, </w:t>
      </w:r>
      <w:r w:rsidRPr="00306FAE">
        <w:rPr>
          <w:b/>
        </w:rPr>
        <w:t xml:space="preserve">see SB330 </w:t>
      </w:r>
      <w:r w:rsidRPr="00306FAE">
        <w:rPr>
          <w:b/>
        </w:rPr>
        <w:tab/>
        <w:t>sept 3 13</w:t>
      </w:r>
      <w:r>
        <w:t>.</w:t>
      </w:r>
    </w:p>
    <w:p w:rsidR="00435235" w:rsidRDefault="00435235"/>
    <w:p w:rsidR="00126CDD" w:rsidRDefault="00435235">
      <w:r>
        <w:tab/>
      </w:r>
      <w:r w:rsidRPr="00306FAE">
        <w:rPr>
          <w:b/>
        </w:rPr>
        <w:t>S</w:t>
      </w:r>
      <w:r w:rsidR="00126CDD" w:rsidRPr="00306FAE">
        <w:rPr>
          <w:b/>
        </w:rPr>
        <w:t xml:space="preserve">ee </w:t>
      </w:r>
      <w:r w:rsidR="008E2944" w:rsidRPr="00306FAE">
        <w:rPr>
          <w:b/>
        </w:rPr>
        <w:t>ACF reports of May 2, 2013 and July 28, 2013, and ACF report to LOCEA August 19, 2013</w:t>
      </w:r>
      <w:r>
        <w:t>.</w:t>
      </w:r>
      <w:r w:rsidR="008E2944">
        <w:t xml:space="preserve"> </w:t>
      </w:r>
    </w:p>
    <w:p w:rsidR="00AE40B5" w:rsidRDefault="00AE40B5"/>
    <w:p w:rsidR="00532016" w:rsidRDefault="00532016">
      <w:r>
        <w:t>4.  PEIA</w:t>
      </w:r>
    </w:p>
    <w:p w:rsidR="00532016" w:rsidRDefault="00435235">
      <w:r>
        <w:tab/>
        <w:t xml:space="preserve">There is general agreement that higher ed faculty are less costly to PEIA than other member groups.  </w:t>
      </w:r>
      <w:r>
        <w:tab/>
        <w:t>A</w:t>
      </w:r>
      <w:r w:rsidR="00532016">
        <w:t>re faculty getting a good deal?</w:t>
      </w:r>
      <w:r w:rsidR="004D616D">
        <w:t xml:space="preserve">  Are we being offered</w:t>
      </w:r>
      <w:r>
        <w:t xml:space="preserve"> plans that are well designed for our needs?  </w:t>
      </w:r>
      <w:r w:rsidR="004D616D">
        <w:tab/>
        <w:t xml:space="preserve">Are we </w:t>
      </w:r>
      <w:r>
        <w:t xml:space="preserve">paying more than our share?  Can we see the </w:t>
      </w:r>
      <w:r w:rsidR="004D616D">
        <w:t xml:space="preserve">(aggregate) </w:t>
      </w:r>
      <w:r>
        <w:t>numbers?</w:t>
      </w:r>
    </w:p>
    <w:p w:rsidR="00435235" w:rsidRDefault="00306FAE" w:rsidP="00306FAE">
      <w:pPr>
        <w:tabs>
          <w:tab w:val="left" w:pos="7935"/>
        </w:tabs>
      </w:pPr>
      <w:r>
        <w:tab/>
      </w:r>
    </w:p>
    <w:p w:rsidR="00435235" w:rsidRDefault="00435235">
      <w:r>
        <w:tab/>
        <w:t xml:space="preserve">WVU is taking the lead in </w:t>
      </w:r>
      <w:r w:rsidR="009A5308">
        <w:t xml:space="preserve">this.  What they've learned so far is that WVU personnel pay $54 million per </w:t>
      </w:r>
      <w:r w:rsidR="009A5308">
        <w:tab/>
        <w:t xml:space="preserve">year into PEIA, and get $30 in benefit pay-outs.  So PEIA gains $24 million.  Presumably, their </w:t>
      </w:r>
      <w:r w:rsidR="009A5308">
        <w:tab/>
        <w:t>situation will shed light on higher ed, state-wide.</w:t>
      </w:r>
    </w:p>
    <w:p w:rsidR="009A5308" w:rsidRDefault="009A5308"/>
    <w:p w:rsidR="008E2944" w:rsidRDefault="008E2944">
      <w:r>
        <w:tab/>
      </w:r>
      <w:r w:rsidR="009A5308" w:rsidRPr="00306FAE">
        <w:rPr>
          <w:b/>
        </w:rPr>
        <w:t>S</w:t>
      </w:r>
      <w:r w:rsidR="00435235" w:rsidRPr="00306FAE">
        <w:rPr>
          <w:b/>
        </w:rPr>
        <w:t xml:space="preserve">ee </w:t>
      </w:r>
      <w:r w:rsidRPr="00306FAE">
        <w:rPr>
          <w:b/>
        </w:rPr>
        <w:t xml:space="preserve">PEIA </w:t>
      </w:r>
      <w:r w:rsidR="009A5308" w:rsidRPr="00306FAE">
        <w:rPr>
          <w:b/>
        </w:rPr>
        <w:t>PowerPoint</w:t>
      </w:r>
      <w:r w:rsidRPr="00306FAE">
        <w:rPr>
          <w:b/>
        </w:rPr>
        <w:t xml:space="preserve"> of August 20, 2013</w:t>
      </w:r>
      <w:r w:rsidR="009A5308">
        <w:t xml:space="preserve">.  Here are </w:t>
      </w:r>
      <w:r>
        <w:t>Roy Nutter's suggested questions</w:t>
      </w:r>
      <w:r w:rsidR="009354A9">
        <w:t>:</w:t>
      </w:r>
    </w:p>
    <w:p w:rsidR="009354A9" w:rsidRPr="009354A9" w:rsidRDefault="009354A9" w:rsidP="009354A9"/>
    <w:p w:rsidR="009354A9" w:rsidRPr="009354A9" w:rsidRDefault="009354A9" w:rsidP="009354A9">
      <w:pPr>
        <w:rPr>
          <w:i/>
        </w:rPr>
      </w:pPr>
      <w:r>
        <w:rPr>
          <w:i/>
        </w:rPr>
        <w:tab/>
        <w:t>"</w:t>
      </w:r>
      <w:r w:rsidRPr="009354A9">
        <w:rPr>
          <w:i/>
        </w:rPr>
        <w:t>At some of the institutions, the finance officer might be the one to answer these questions rather than</w:t>
      </w:r>
      <w:r>
        <w:rPr>
          <w:i/>
        </w:rPr>
        <w:tab/>
      </w:r>
      <w:r w:rsidRPr="009354A9">
        <w:rPr>
          <w:i/>
        </w:rPr>
        <w:t>the c</w:t>
      </w:r>
      <w:r>
        <w:rPr>
          <w:i/>
        </w:rPr>
        <w:t xml:space="preserve">hief human resources officer.  </w:t>
      </w:r>
      <w:r w:rsidRPr="009354A9">
        <w:rPr>
          <w:i/>
        </w:rPr>
        <w:t>Here are a few suggestions for questions:</w:t>
      </w:r>
    </w:p>
    <w:p w:rsidR="009354A9" w:rsidRPr="009354A9" w:rsidRDefault="009354A9" w:rsidP="009354A9">
      <w:pPr>
        <w:rPr>
          <w:i/>
        </w:rPr>
      </w:pPr>
    </w:p>
    <w:p w:rsidR="009354A9" w:rsidRPr="009354A9" w:rsidRDefault="009354A9" w:rsidP="009354A9">
      <w:pPr>
        <w:rPr>
          <w:i/>
        </w:rPr>
      </w:pPr>
      <w:r>
        <w:rPr>
          <w:i/>
        </w:rPr>
        <w:tab/>
      </w:r>
      <w:r w:rsidRPr="009354A9">
        <w:rPr>
          <w:i/>
        </w:rPr>
        <w:t>1)  What is your general opinion regarding PEIA's ability to deliver adequate health insurance</w:t>
      </w:r>
      <w:r>
        <w:rPr>
          <w:i/>
        </w:rPr>
        <w:t>?</w:t>
      </w:r>
    </w:p>
    <w:p w:rsidR="009354A9" w:rsidRPr="009354A9" w:rsidRDefault="009354A9" w:rsidP="009354A9">
      <w:pPr>
        <w:rPr>
          <w:i/>
        </w:rPr>
      </w:pPr>
      <w:r>
        <w:rPr>
          <w:i/>
        </w:rPr>
        <w:tab/>
      </w:r>
      <w:r w:rsidRPr="009354A9">
        <w:rPr>
          <w:i/>
        </w:rPr>
        <w:t>2)  What are the total number of benefits eligible employees on our campus?</w:t>
      </w:r>
    </w:p>
    <w:p w:rsidR="009354A9" w:rsidRPr="009354A9" w:rsidRDefault="009354A9" w:rsidP="009354A9">
      <w:pPr>
        <w:rPr>
          <w:i/>
        </w:rPr>
      </w:pPr>
      <w:r>
        <w:rPr>
          <w:i/>
        </w:rPr>
        <w:tab/>
      </w:r>
      <w:r w:rsidRPr="009354A9">
        <w:rPr>
          <w:i/>
        </w:rPr>
        <w:t>3)  What is the distribution of these employees in the various plans?</w:t>
      </w:r>
    </w:p>
    <w:p w:rsidR="009354A9" w:rsidRPr="009354A9" w:rsidRDefault="009354A9" w:rsidP="009354A9">
      <w:pPr>
        <w:rPr>
          <w:i/>
        </w:rPr>
      </w:pPr>
      <w:r>
        <w:rPr>
          <w:i/>
        </w:rPr>
        <w:tab/>
      </w:r>
      <w:r w:rsidRPr="009354A9">
        <w:rPr>
          <w:i/>
        </w:rPr>
        <w:t>4)  How many new employees has our institution hired since July 1, 2010?</w:t>
      </w:r>
    </w:p>
    <w:p w:rsidR="009354A9" w:rsidRPr="009354A9" w:rsidRDefault="009354A9" w:rsidP="009354A9">
      <w:pPr>
        <w:rPr>
          <w:i/>
        </w:rPr>
      </w:pPr>
      <w:r>
        <w:rPr>
          <w:i/>
        </w:rPr>
        <w:tab/>
      </w:r>
      <w:r w:rsidRPr="009354A9">
        <w:rPr>
          <w:i/>
        </w:rPr>
        <w:t>5)  What types of problems, if any, do you see with PEIA as a health insurance carrier?</w:t>
      </w:r>
    </w:p>
    <w:p w:rsidR="009354A9" w:rsidRPr="009354A9" w:rsidRDefault="009354A9" w:rsidP="009354A9">
      <w:pPr>
        <w:rPr>
          <w:i/>
        </w:rPr>
      </w:pPr>
      <w:r>
        <w:rPr>
          <w:i/>
        </w:rPr>
        <w:tab/>
      </w:r>
      <w:r w:rsidRPr="009354A9">
        <w:rPr>
          <w:i/>
        </w:rPr>
        <w:t>6)  What are the positives, if any, about PEIA as a health insurance carrier?</w:t>
      </w:r>
    </w:p>
    <w:p w:rsidR="009354A9" w:rsidRPr="009354A9" w:rsidRDefault="009354A9" w:rsidP="009354A9">
      <w:pPr>
        <w:rPr>
          <w:i/>
        </w:rPr>
      </w:pPr>
      <w:r>
        <w:rPr>
          <w:i/>
        </w:rPr>
        <w:tab/>
      </w:r>
      <w:r w:rsidRPr="009354A9">
        <w:rPr>
          <w:i/>
        </w:rPr>
        <w:t>7)  What changes would you like to see in the health insurance coverage provided by PEIA?</w:t>
      </w:r>
      <w:r>
        <w:rPr>
          <w:i/>
        </w:rPr>
        <w:t xml:space="preserve"> "</w:t>
      </w:r>
    </w:p>
    <w:p w:rsidR="008E2944" w:rsidRDefault="008E2944"/>
    <w:p w:rsidR="00532016" w:rsidRDefault="00532016">
      <w:r>
        <w:t>5.  report on ACF retreat, July 28 and 29, 2013</w:t>
      </w:r>
    </w:p>
    <w:p w:rsidR="008E2944" w:rsidRDefault="008E2944">
      <w:r>
        <w:tab/>
        <w:t xml:space="preserve">Most of what we covered is included in the items, above. </w:t>
      </w:r>
    </w:p>
    <w:p w:rsidR="00532016" w:rsidRPr="00306FAE" w:rsidRDefault="009A5308">
      <w:pPr>
        <w:rPr>
          <w:b/>
        </w:rPr>
      </w:pPr>
      <w:r>
        <w:tab/>
      </w:r>
      <w:r w:rsidRPr="00306FAE">
        <w:rPr>
          <w:b/>
        </w:rPr>
        <w:t>S</w:t>
      </w:r>
      <w:r w:rsidR="008E2944" w:rsidRPr="00306FAE">
        <w:rPr>
          <w:b/>
        </w:rPr>
        <w:t>ee ACF report of July 28, 2013</w:t>
      </w:r>
      <w:r w:rsidRPr="00306FAE">
        <w:rPr>
          <w:b/>
        </w:rPr>
        <w:t>.</w:t>
      </w:r>
    </w:p>
    <w:p w:rsidR="008E2944" w:rsidRDefault="008E2944"/>
    <w:p w:rsidR="00532016" w:rsidRDefault="00532016">
      <w:r>
        <w:t>6.  Great Teachers Seminar</w:t>
      </w:r>
    </w:p>
    <w:p w:rsidR="00532016" w:rsidRDefault="008E2944">
      <w:r>
        <w:tab/>
        <w:t>July 16-19, 2014, North Bend State Park</w:t>
      </w:r>
    </w:p>
    <w:p w:rsidR="008E2944" w:rsidRDefault="008E2944">
      <w:r>
        <w:tab/>
        <w:t>HEPC will fund faculty participation</w:t>
      </w:r>
      <w:r w:rsidR="000870C5">
        <w:t>.</w:t>
      </w:r>
    </w:p>
    <w:p w:rsidR="009354A9" w:rsidRDefault="009354A9"/>
    <w:p w:rsidR="00532016" w:rsidRDefault="00532016">
      <w:r>
        <w:t>7.  postings</w:t>
      </w:r>
      <w:r w:rsidR="004D616D">
        <w:t xml:space="preserve"> on the WVSU Faculty Senate ACF page.</w:t>
      </w:r>
    </w:p>
    <w:p w:rsidR="009354A9" w:rsidRDefault="009354A9"/>
    <w:p w:rsidR="00532016" w:rsidRPr="00532016" w:rsidRDefault="00532016">
      <w:bookmarkStart w:id="0" w:name="_GoBack"/>
      <w:bookmarkEnd w:id="0"/>
      <w:r>
        <w:t>8.  other?</w:t>
      </w:r>
    </w:p>
    <w:sectPr w:rsidR="00532016" w:rsidRPr="00532016" w:rsidSect="00284711"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16"/>
    <w:rsid w:val="00017CC6"/>
    <w:rsid w:val="000870C5"/>
    <w:rsid w:val="00126CDD"/>
    <w:rsid w:val="00284711"/>
    <w:rsid w:val="00306FAE"/>
    <w:rsid w:val="00435235"/>
    <w:rsid w:val="004D616D"/>
    <w:rsid w:val="00532016"/>
    <w:rsid w:val="00554250"/>
    <w:rsid w:val="007529C3"/>
    <w:rsid w:val="008E2944"/>
    <w:rsid w:val="009354A9"/>
    <w:rsid w:val="009A5308"/>
    <w:rsid w:val="00AE40B5"/>
    <w:rsid w:val="00B25A6F"/>
    <w:rsid w:val="00B95EB7"/>
    <w:rsid w:val="00F3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Ford</cp:lastModifiedBy>
  <cp:revision>3</cp:revision>
  <cp:lastPrinted>2013-09-03T21:32:00Z</cp:lastPrinted>
  <dcterms:created xsi:type="dcterms:W3CDTF">2013-09-03T21:33:00Z</dcterms:created>
  <dcterms:modified xsi:type="dcterms:W3CDTF">2013-09-04T17:08:00Z</dcterms:modified>
</cp:coreProperties>
</file>