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1AC" w14:textId="77777777" w:rsidR="00C11837" w:rsidRPr="006A5A97" w:rsidRDefault="00C11837" w:rsidP="00C11837">
      <w:pPr>
        <w:rPr>
          <w:rFonts w:ascii="Arial" w:hAnsi="Arial" w:cs="Arial"/>
          <w:b/>
          <w:sz w:val="28"/>
          <w:szCs w:val="28"/>
        </w:rPr>
      </w:pPr>
      <w:r w:rsidRPr="006A5A97">
        <w:rPr>
          <w:rFonts w:ascii="Arial" w:hAnsi="Arial" w:cs="Arial"/>
          <w:b/>
          <w:sz w:val="28"/>
          <w:szCs w:val="28"/>
        </w:rPr>
        <w:t>West Virginia State University</w:t>
      </w:r>
    </w:p>
    <w:p w14:paraId="022B632D" w14:textId="77777777" w:rsidR="00C11837" w:rsidRPr="006A5A97" w:rsidRDefault="00C11837" w:rsidP="00C11837">
      <w:pPr>
        <w:rPr>
          <w:rFonts w:ascii="Arial" w:hAnsi="Arial" w:cs="Arial"/>
          <w:b/>
          <w:sz w:val="28"/>
          <w:szCs w:val="28"/>
        </w:rPr>
      </w:pPr>
      <w:r w:rsidRPr="006A5A97">
        <w:rPr>
          <w:rFonts w:ascii="Arial" w:hAnsi="Arial" w:cs="Arial"/>
          <w:b/>
          <w:sz w:val="28"/>
          <w:szCs w:val="28"/>
        </w:rPr>
        <w:t>Faculty Senate</w:t>
      </w:r>
    </w:p>
    <w:p w14:paraId="558877F5" w14:textId="22973EBB" w:rsidR="00C11837" w:rsidRDefault="00C11837" w:rsidP="00C11837">
      <w:pPr>
        <w:rPr>
          <w:rFonts w:ascii="Arial" w:hAnsi="Arial" w:cs="Arial"/>
          <w:b/>
          <w:sz w:val="28"/>
          <w:szCs w:val="28"/>
        </w:rPr>
      </w:pPr>
      <w:r w:rsidRPr="006A5A97">
        <w:rPr>
          <w:rFonts w:ascii="Arial" w:hAnsi="Arial" w:cs="Arial"/>
          <w:b/>
          <w:sz w:val="28"/>
          <w:szCs w:val="28"/>
        </w:rPr>
        <w:t xml:space="preserve">Agenda </w:t>
      </w:r>
      <w:r w:rsidR="008177C3">
        <w:rPr>
          <w:rFonts w:ascii="Arial" w:hAnsi="Arial" w:cs="Arial"/>
          <w:b/>
          <w:sz w:val="28"/>
          <w:szCs w:val="28"/>
        </w:rPr>
        <w:t>Oct. 14</w:t>
      </w:r>
      <w:r w:rsidR="008177C3" w:rsidRPr="008177C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177C3">
        <w:rPr>
          <w:rFonts w:ascii="Arial" w:hAnsi="Arial" w:cs="Arial"/>
          <w:b/>
          <w:sz w:val="28"/>
          <w:szCs w:val="28"/>
        </w:rPr>
        <w:t>, 2022</w:t>
      </w:r>
    </w:p>
    <w:p w14:paraId="1F4E58AA" w14:textId="1BAC253C" w:rsidR="008177C3" w:rsidRDefault="008177C3" w:rsidP="00C11837">
      <w:pPr>
        <w:rPr>
          <w:rFonts w:ascii="Arial" w:hAnsi="Arial" w:cs="Arial"/>
          <w:b/>
          <w:sz w:val="28"/>
          <w:szCs w:val="28"/>
        </w:rPr>
      </w:pPr>
    </w:p>
    <w:p w14:paraId="6F6EDE33" w14:textId="77777777" w:rsidR="00C11837" w:rsidRDefault="00C11837" w:rsidP="00C11837">
      <w:pPr>
        <w:rPr>
          <w:rFonts w:ascii="Arial" w:hAnsi="Arial" w:cs="Arial"/>
        </w:rPr>
      </w:pPr>
    </w:p>
    <w:p w14:paraId="0B4F4676" w14:textId="77777777" w:rsidR="00C11837" w:rsidRDefault="00C11837" w:rsidP="00C11837">
      <w:pPr>
        <w:rPr>
          <w:rFonts w:ascii="Arial" w:hAnsi="Arial" w:cs="Arial"/>
        </w:rPr>
      </w:pPr>
    </w:p>
    <w:p w14:paraId="7B4EE120" w14:textId="77777777" w:rsidR="00C11837" w:rsidRDefault="00C11837" w:rsidP="00C118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Agenda</w:t>
      </w:r>
    </w:p>
    <w:p w14:paraId="5E14D5C5" w14:textId="24D3A1D5" w:rsidR="008177C3" w:rsidRDefault="00C11837" w:rsidP="008177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Minutes</w:t>
      </w:r>
    </w:p>
    <w:p w14:paraId="65F43076" w14:textId="77777777" w:rsidR="008177C3" w:rsidRPr="008177C3" w:rsidRDefault="008177C3" w:rsidP="008177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</w:p>
    <w:p w14:paraId="118CC775" w14:textId="60CC8687" w:rsidR="00BB3CFB" w:rsidRPr="00B80C49" w:rsidRDefault="00C11837" w:rsidP="00C11837">
      <w:pPr>
        <w:spacing w:line="480" w:lineRule="auto"/>
        <w:rPr>
          <w:rFonts w:ascii="Arial" w:hAnsi="Arial" w:cs="Arial"/>
          <w:b/>
        </w:rPr>
      </w:pPr>
      <w:r w:rsidRPr="00B80C49">
        <w:rPr>
          <w:rFonts w:ascii="Arial" w:hAnsi="Arial" w:cs="Arial"/>
          <w:b/>
        </w:rPr>
        <w:t xml:space="preserve">Reports and Announcements: </w:t>
      </w:r>
    </w:p>
    <w:p w14:paraId="0CCFFA7C" w14:textId="2E308489" w:rsidR="00C11837" w:rsidRDefault="008177C3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14:paraId="5A3A2D6A" w14:textId="679A6F54" w:rsidR="00BB3CFB" w:rsidRPr="008177C3" w:rsidRDefault="00BB3CFB" w:rsidP="008177C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8177C3">
        <w:rPr>
          <w:rFonts w:ascii="Arial" w:hAnsi="Arial" w:cs="Arial"/>
        </w:rPr>
        <w:t>BOG Faculty Rep</w:t>
      </w:r>
    </w:p>
    <w:p w14:paraId="21C91521" w14:textId="0ADA9FE6" w:rsidR="00C11837" w:rsidRDefault="00C11837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ACF</w:t>
      </w:r>
    </w:p>
    <w:p w14:paraId="0034E545" w14:textId="69CF940A" w:rsidR="008177C3" w:rsidRDefault="008177C3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Gen Ed</w:t>
      </w:r>
    </w:p>
    <w:p w14:paraId="497987CD" w14:textId="38BA6B22" w:rsidR="00BB3CFB" w:rsidRDefault="008177C3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Honors </w:t>
      </w:r>
    </w:p>
    <w:p w14:paraId="3FC35E9B" w14:textId="7AB76C76" w:rsidR="00BB3CFB" w:rsidRDefault="008177C3" w:rsidP="00C1183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EPC </w:t>
      </w:r>
    </w:p>
    <w:p w14:paraId="56481D63" w14:textId="7B96FA2A" w:rsidR="008177C3" w:rsidRDefault="008177C3" w:rsidP="008177C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Strategic Planning – survey and community listening sessions</w:t>
      </w:r>
    </w:p>
    <w:p w14:paraId="6A081BBC" w14:textId="77777777" w:rsidR="008177C3" w:rsidRPr="008177C3" w:rsidRDefault="008177C3" w:rsidP="008177C3">
      <w:pPr>
        <w:pStyle w:val="ListParagraph"/>
        <w:spacing w:line="480" w:lineRule="auto"/>
        <w:rPr>
          <w:rFonts w:ascii="Arial" w:hAnsi="Arial" w:cs="Arial"/>
        </w:rPr>
      </w:pPr>
    </w:p>
    <w:p w14:paraId="3A4D9FC1" w14:textId="5F722F27" w:rsidR="00C11837" w:rsidRPr="006A5A97" w:rsidRDefault="00C11837" w:rsidP="00C11837">
      <w:pPr>
        <w:spacing w:line="480" w:lineRule="auto"/>
        <w:rPr>
          <w:rFonts w:ascii="Arial" w:hAnsi="Arial" w:cs="Arial"/>
          <w:b/>
          <w:bCs/>
        </w:rPr>
      </w:pPr>
      <w:r w:rsidRPr="006A5A97">
        <w:rPr>
          <w:rFonts w:ascii="Arial" w:hAnsi="Arial" w:cs="Arial"/>
          <w:b/>
          <w:bCs/>
        </w:rPr>
        <w:t>Old Business</w:t>
      </w:r>
    </w:p>
    <w:p w14:paraId="3A87DAE3" w14:textId="2B7E81A0" w:rsidR="00C11837" w:rsidRDefault="00C11837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Constitutional Updates </w:t>
      </w:r>
      <w:r w:rsidR="00BB3CFB">
        <w:rPr>
          <w:rFonts w:ascii="Arial" w:hAnsi="Arial" w:cs="Arial"/>
        </w:rPr>
        <w:t>Progress – Historian update document</w:t>
      </w:r>
    </w:p>
    <w:p w14:paraId="6F9C48E8" w14:textId="2F01C3F6" w:rsidR="00BB3CFB" w:rsidRDefault="00BB3CFB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 -Update Directory, class schedule, computers</w:t>
      </w:r>
    </w:p>
    <w:p w14:paraId="71C78B6E" w14:textId="63FACF88" w:rsidR="008177C3" w:rsidRDefault="008177C3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FACET – Title III and inclusion of staff – work with Senate committees</w:t>
      </w:r>
    </w:p>
    <w:p w14:paraId="22F03B11" w14:textId="5F8C44A0" w:rsidR="008177C3" w:rsidRDefault="008177C3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Lessons from Covid – Workshop and Discussion Professional Development Update </w:t>
      </w:r>
    </w:p>
    <w:p w14:paraId="23319514" w14:textId="3119E574" w:rsidR="008177C3" w:rsidRDefault="008177C3" w:rsidP="00C1183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Constitution Updates – Repository – Google Docs</w:t>
      </w:r>
    </w:p>
    <w:p w14:paraId="5624C064" w14:textId="36B5C538" w:rsidR="008177C3" w:rsidRPr="008177C3" w:rsidRDefault="008177C3" w:rsidP="008177C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Restructuring of Senate governance – repository – Google Docs</w:t>
      </w:r>
    </w:p>
    <w:p w14:paraId="3D0C2349" w14:textId="77777777" w:rsidR="006A5A97" w:rsidRDefault="006A5A97" w:rsidP="00C11837">
      <w:pPr>
        <w:spacing w:line="480" w:lineRule="auto"/>
        <w:rPr>
          <w:rFonts w:ascii="Arial" w:hAnsi="Arial" w:cs="Arial"/>
        </w:rPr>
      </w:pPr>
    </w:p>
    <w:p w14:paraId="17801D23" w14:textId="15B279F2" w:rsidR="00C11837" w:rsidRPr="006A5A97" w:rsidRDefault="00C11837" w:rsidP="00C11837">
      <w:pPr>
        <w:spacing w:line="480" w:lineRule="auto"/>
        <w:rPr>
          <w:rFonts w:ascii="Arial" w:hAnsi="Arial" w:cs="Arial"/>
          <w:b/>
          <w:bCs/>
        </w:rPr>
      </w:pPr>
      <w:r w:rsidRPr="006A5A97">
        <w:rPr>
          <w:rFonts w:ascii="Arial" w:hAnsi="Arial" w:cs="Arial"/>
          <w:b/>
          <w:bCs/>
        </w:rPr>
        <w:t>New Business</w:t>
      </w:r>
    </w:p>
    <w:p w14:paraId="65B24D87" w14:textId="765BB7F4" w:rsidR="00C11837" w:rsidRDefault="008177C3" w:rsidP="008177C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Direct charge to committees</w:t>
      </w:r>
    </w:p>
    <w:p w14:paraId="37AD0ED7" w14:textId="73648D3C" w:rsidR="008177C3" w:rsidRDefault="008177C3" w:rsidP="008177C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Academic Rank and Tenure Pathways – revisit</w:t>
      </w:r>
    </w:p>
    <w:p w14:paraId="31584E9B" w14:textId="5B191966" w:rsidR="008177C3" w:rsidRDefault="008177C3" w:rsidP="008177C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Tenure Track New Faculty Handbook – Appendix to Faculty Handbook or separate document.</w:t>
      </w:r>
    </w:p>
    <w:p w14:paraId="1E5970C7" w14:textId="77777777" w:rsidR="00833003" w:rsidRPr="00C11837" w:rsidRDefault="00833003">
      <w:pPr>
        <w:rPr>
          <w:rFonts w:ascii="Arial" w:hAnsi="Arial" w:cs="Arial"/>
        </w:rPr>
      </w:pPr>
    </w:p>
    <w:sectPr w:rsidR="00833003" w:rsidRPr="00C11837" w:rsidSect="007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9E2"/>
    <w:multiLevelType w:val="hybridMultilevel"/>
    <w:tmpl w:val="89B0B4F2"/>
    <w:lvl w:ilvl="0" w:tplc="A078C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A7DA9"/>
    <w:multiLevelType w:val="hybridMultilevel"/>
    <w:tmpl w:val="6A1C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A08DC"/>
    <w:multiLevelType w:val="hybridMultilevel"/>
    <w:tmpl w:val="E15A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CDE"/>
    <w:multiLevelType w:val="hybridMultilevel"/>
    <w:tmpl w:val="DB96B5D6"/>
    <w:lvl w:ilvl="0" w:tplc="AE043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15F24"/>
    <w:multiLevelType w:val="hybridMultilevel"/>
    <w:tmpl w:val="05F6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1847">
    <w:abstractNumId w:val="1"/>
  </w:num>
  <w:num w:numId="2" w16cid:durableId="1918203206">
    <w:abstractNumId w:val="4"/>
  </w:num>
  <w:num w:numId="3" w16cid:durableId="1064059164">
    <w:abstractNumId w:val="2"/>
  </w:num>
  <w:num w:numId="4" w16cid:durableId="2142771899">
    <w:abstractNumId w:val="0"/>
  </w:num>
  <w:num w:numId="5" w16cid:durableId="898513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37"/>
    <w:rsid w:val="002F329B"/>
    <w:rsid w:val="005D3459"/>
    <w:rsid w:val="006366BE"/>
    <w:rsid w:val="006A5A97"/>
    <w:rsid w:val="00704D15"/>
    <w:rsid w:val="00800D93"/>
    <w:rsid w:val="008177C3"/>
    <w:rsid w:val="008228EB"/>
    <w:rsid w:val="00833003"/>
    <w:rsid w:val="00BA7D48"/>
    <w:rsid w:val="00BB3CFB"/>
    <w:rsid w:val="00BC04E7"/>
    <w:rsid w:val="00C11837"/>
    <w:rsid w:val="00C6151E"/>
    <w:rsid w:val="00E72C1A"/>
    <w:rsid w:val="00EA3A30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4EC45"/>
  <w15:chartTrackingRefBased/>
  <w15:docId w15:val="{90CA13B8-883D-004D-8264-9D0A1713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jbarnesp@wvstateu.edu</cp:lastModifiedBy>
  <cp:revision>2</cp:revision>
  <cp:lastPrinted>2022-08-26T14:42:00Z</cp:lastPrinted>
  <dcterms:created xsi:type="dcterms:W3CDTF">2022-10-14T15:40:00Z</dcterms:created>
  <dcterms:modified xsi:type="dcterms:W3CDTF">2022-10-14T15:40:00Z</dcterms:modified>
</cp:coreProperties>
</file>