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081AC" w14:textId="77777777" w:rsidR="00C11837" w:rsidRPr="006A5A97" w:rsidRDefault="00C11837" w:rsidP="00C11837">
      <w:pPr>
        <w:rPr>
          <w:rFonts w:ascii="Arial" w:hAnsi="Arial" w:cs="Arial"/>
          <w:b/>
          <w:sz w:val="28"/>
          <w:szCs w:val="28"/>
        </w:rPr>
      </w:pPr>
      <w:r w:rsidRPr="006A5A97">
        <w:rPr>
          <w:rFonts w:ascii="Arial" w:hAnsi="Arial" w:cs="Arial"/>
          <w:b/>
          <w:sz w:val="28"/>
          <w:szCs w:val="28"/>
        </w:rPr>
        <w:t>West Virginia State University</w:t>
      </w:r>
    </w:p>
    <w:p w14:paraId="022B632D" w14:textId="77777777" w:rsidR="00C11837" w:rsidRPr="006A5A97" w:rsidRDefault="00C11837" w:rsidP="00C11837">
      <w:pPr>
        <w:rPr>
          <w:rFonts w:ascii="Arial" w:hAnsi="Arial" w:cs="Arial"/>
          <w:b/>
          <w:sz w:val="28"/>
          <w:szCs w:val="28"/>
        </w:rPr>
      </w:pPr>
      <w:r w:rsidRPr="006A5A97">
        <w:rPr>
          <w:rFonts w:ascii="Arial" w:hAnsi="Arial" w:cs="Arial"/>
          <w:b/>
          <w:sz w:val="28"/>
          <w:szCs w:val="28"/>
        </w:rPr>
        <w:t>Faculty Senate</w:t>
      </w:r>
    </w:p>
    <w:p w14:paraId="558877F5" w14:textId="05477C83" w:rsidR="00C11837" w:rsidRDefault="00C11837" w:rsidP="00C11837">
      <w:pPr>
        <w:rPr>
          <w:rFonts w:ascii="Arial" w:hAnsi="Arial" w:cs="Arial"/>
          <w:b/>
          <w:sz w:val="28"/>
          <w:szCs w:val="28"/>
        </w:rPr>
      </w:pPr>
      <w:r w:rsidRPr="006A5A97">
        <w:rPr>
          <w:rFonts w:ascii="Arial" w:hAnsi="Arial" w:cs="Arial"/>
          <w:b/>
          <w:sz w:val="28"/>
          <w:szCs w:val="28"/>
        </w:rPr>
        <w:t xml:space="preserve">Agenda </w:t>
      </w:r>
      <w:r w:rsidR="00690330">
        <w:rPr>
          <w:rFonts w:ascii="Arial" w:hAnsi="Arial" w:cs="Arial"/>
          <w:b/>
          <w:sz w:val="28"/>
          <w:szCs w:val="28"/>
        </w:rPr>
        <w:t xml:space="preserve">Nov. </w:t>
      </w:r>
      <w:r w:rsidR="008177C3">
        <w:rPr>
          <w:rFonts w:ascii="Arial" w:hAnsi="Arial" w:cs="Arial"/>
          <w:b/>
          <w:sz w:val="28"/>
          <w:szCs w:val="28"/>
        </w:rPr>
        <w:t>4</w:t>
      </w:r>
      <w:r w:rsidR="008177C3" w:rsidRPr="008177C3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8177C3">
        <w:rPr>
          <w:rFonts w:ascii="Arial" w:hAnsi="Arial" w:cs="Arial"/>
          <w:b/>
          <w:sz w:val="28"/>
          <w:szCs w:val="28"/>
        </w:rPr>
        <w:t>, 2022</w:t>
      </w:r>
    </w:p>
    <w:p w14:paraId="1F4E58AA" w14:textId="1BAC253C" w:rsidR="008177C3" w:rsidRDefault="008177C3" w:rsidP="00C11837">
      <w:pPr>
        <w:rPr>
          <w:rFonts w:ascii="Arial" w:hAnsi="Arial" w:cs="Arial"/>
          <w:b/>
          <w:sz w:val="28"/>
          <w:szCs w:val="28"/>
        </w:rPr>
      </w:pPr>
    </w:p>
    <w:p w14:paraId="6F6EDE33" w14:textId="77777777" w:rsidR="00C11837" w:rsidRDefault="00C11837" w:rsidP="00C11837">
      <w:pPr>
        <w:rPr>
          <w:rFonts w:ascii="Arial" w:hAnsi="Arial" w:cs="Arial"/>
        </w:rPr>
      </w:pPr>
    </w:p>
    <w:p w14:paraId="0B4F4676" w14:textId="77777777" w:rsidR="00C11837" w:rsidRDefault="00C11837" w:rsidP="00C11837">
      <w:pPr>
        <w:rPr>
          <w:rFonts w:ascii="Arial" w:hAnsi="Arial" w:cs="Arial"/>
        </w:rPr>
      </w:pPr>
    </w:p>
    <w:p w14:paraId="7B4EE120" w14:textId="77777777" w:rsidR="00C11837" w:rsidRDefault="00C11837" w:rsidP="00C11837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Approve Agenda</w:t>
      </w:r>
    </w:p>
    <w:p w14:paraId="65F43076" w14:textId="106A1C8E" w:rsidR="008177C3" w:rsidRDefault="00C11837" w:rsidP="00FC21E7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Approve Minutes</w:t>
      </w:r>
    </w:p>
    <w:p w14:paraId="51D63CDD" w14:textId="77777777" w:rsidR="00FC21E7" w:rsidRPr="00FC21E7" w:rsidRDefault="00FC21E7" w:rsidP="00FC21E7">
      <w:pPr>
        <w:pStyle w:val="ListParagraph"/>
        <w:spacing w:line="480" w:lineRule="auto"/>
        <w:rPr>
          <w:rFonts w:ascii="Arial" w:hAnsi="Arial" w:cs="Arial"/>
        </w:rPr>
      </w:pPr>
    </w:p>
    <w:p w14:paraId="118CC775" w14:textId="60CC8687" w:rsidR="00BB3CFB" w:rsidRPr="00B80C49" w:rsidRDefault="00C11837" w:rsidP="00C11837">
      <w:pPr>
        <w:spacing w:line="480" w:lineRule="auto"/>
        <w:rPr>
          <w:rFonts w:ascii="Arial" w:hAnsi="Arial" w:cs="Arial"/>
          <w:b/>
        </w:rPr>
      </w:pPr>
      <w:r w:rsidRPr="00B80C49">
        <w:rPr>
          <w:rFonts w:ascii="Arial" w:hAnsi="Arial" w:cs="Arial"/>
          <w:b/>
        </w:rPr>
        <w:t xml:space="preserve">Reports and Announcements: </w:t>
      </w:r>
    </w:p>
    <w:p w14:paraId="0CCFFA7C" w14:textId="6F37795B" w:rsidR="00C11837" w:rsidRDefault="00690330" w:rsidP="00C11837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President/Academic Affairs</w:t>
      </w:r>
    </w:p>
    <w:p w14:paraId="5A3A2D6A" w14:textId="679A6F54" w:rsidR="00BB3CFB" w:rsidRPr="008177C3" w:rsidRDefault="00BB3CFB" w:rsidP="008177C3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</w:rPr>
      </w:pPr>
      <w:r w:rsidRPr="008177C3">
        <w:rPr>
          <w:rFonts w:ascii="Arial" w:hAnsi="Arial" w:cs="Arial"/>
        </w:rPr>
        <w:t>BOG Faculty Rep</w:t>
      </w:r>
    </w:p>
    <w:p w14:paraId="0034E545" w14:textId="0D578554" w:rsidR="008177C3" w:rsidRPr="00690330" w:rsidRDefault="00C11837" w:rsidP="00690330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ACF</w:t>
      </w:r>
    </w:p>
    <w:p w14:paraId="497987CD" w14:textId="50E0797D" w:rsidR="00BB3CFB" w:rsidRDefault="00690330" w:rsidP="00C11837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Instructional Technology – moved to Dec. </w:t>
      </w:r>
    </w:p>
    <w:p w14:paraId="27CB5935" w14:textId="77777777" w:rsidR="00690330" w:rsidRDefault="00690330" w:rsidP="00690330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West Virginia Symphony Nov. 19</w:t>
      </w:r>
      <w:r w:rsidRPr="00690330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– Scott Woodard – free tickets for WVSU Faculty and Students</w:t>
      </w:r>
    </w:p>
    <w:p w14:paraId="4EA19484" w14:textId="2439A286" w:rsidR="00690330" w:rsidRDefault="00690330" w:rsidP="00C11837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President Investiture – April 13</w:t>
      </w:r>
      <w:r w:rsidRPr="00690330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>, 2023 10am</w:t>
      </w:r>
    </w:p>
    <w:p w14:paraId="6A081BBC" w14:textId="77777777" w:rsidR="008177C3" w:rsidRPr="008177C3" w:rsidRDefault="008177C3" w:rsidP="008177C3">
      <w:pPr>
        <w:pStyle w:val="ListParagraph"/>
        <w:spacing w:line="480" w:lineRule="auto"/>
        <w:rPr>
          <w:rFonts w:ascii="Arial" w:hAnsi="Arial" w:cs="Arial"/>
        </w:rPr>
      </w:pPr>
    </w:p>
    <w:p w14:paraId="3A4D9FC1" w14:textId="5F722F27" w:rsidR="00C11837" w:rsidRPr="006A5A97" w:rsidRDefault="00C11837" w:rsidP="00C11837">
      <w:pPr>
        <w:spacing w:line="480" w:lineRule="auto"/>
        <w:rPr>
          <w:rFonts w:ascii="Arial" w:hAnsi="Arial" w:cs="Arial"/>
          <w:b/>
          <w:bCs/>
        </w:rPr>
      </w:pPr>
      <w:r w:rsidRPr="006A5A97">
        <w:rPr>
          <w:rFonts w:ascii="Arial" w:hAnsi="Arial" w:cs="Arial"/>
          <w:b/>
          <w:bCs/>
        </w:rPr>
        <w:t>Old Business</w:t>
      </w:r>
    </w:p>
    <w:p w14:paraId="3A87DAE3" w14:textId="1564A0BA" w:rsidR="00C11837" w:rsidRDefault="00C11837" w:rsidP="00C11837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Constitutional Updates </w:t>
      </w:r>
    </w:p>
    <w:p w14:paraId="6F9C48E8" w14:textId="2F01C3F6" w:rsidR="00BB3CFB" w:rsidRDefault="00BB3CFB" w:rsidP="00C11837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IT -Update Directory, class schedule, computers</w:t>
      </w:r>
    </w:p>
    <w:p w14:paraId="71C78B6E" w14:textId="49B67FA1" w:rsidR="008177C3" w:rsidRDefault="008177C3" w:rsidP="00C11837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FACET – Title III and inclusion of staff – work with Senate committees</w:t>
      </w:r>
    </w:p>
    <w:p w14:paraId="794B2318" w14:textId="1B9F1078" w:rsidR="00690330" w:rsidRDefault="00690330" w:rsidP="00C11837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PEER Grants - Update</w:t>
      </w:r>
    </w:p>
    <w:p w14:paraId="22F03B11" w14:textId="23573F66" w:rsidR="008177C3" w:rsidRDefault="008177C3" w:rsidP="00C11837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Lessons from Covid – Workshop and Discussion Professional Development </w:t>
      </w:r>
      <w:r w:rsidR="00690330">
        <w:rPr>
          <w:rFonts w:ascii="Arial" w:hAnsi="Arial" w:cs="Arial"/>
        </w:rPr>
        <w:t xml:space="preserve">January Welcome Back Days </w:t>
      </w:r>
    </w:p>
    <w:p w14:paraId="23319514" w14:textId="3119E574" w:rsidR="008177C3" w:rsidRDefault="008177C3" w:rsidP="00C11837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Constitution Updates – Repository – Google Docs</w:t>
      </w:r>
    </w:p>
    <w:p w14:paraId="17801D23" w14:textId="37010708" w:rsidR="00C11837" w:rsidRDefault="008177C3" w:rsidP="00C11837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Restructuring of Senate governance – repository – Google Docs</w:t>
      </w:r>
    </w:p>
    <w:p w14:paraId="65B24D87" w14:textId="2370153C" w:rsidR="00C11837" w:rsidRDefault="008177C3" w:rsidP="00690330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</w:rPr>
      </w:pPr>
      <w:r w:rsidRPr="00690330">
        <w:rPr>
          <w:rFonts w:ascii="Arial" w:hAnsi="Arial" w:cs="Arial"/>
        </w:rPr>
        <w:t>Direct charge to committees</w:t>
      </w:r>
      <w:r w:rsidR="00690330">
        <w:rPr>
          <w:rFonts w:ascii="Arial" w:hAnsi="Arial" w:cs="Arial"/>
        </w:rPr>
        <w:t xml:space="preserve"> – Approve</w:t>
      </w:r>
    </w:p>
    <w:p w14:paraId="37AD0ED7" w14:textId="1DEB6502" w:rsidR="008177C3" w:rsidRDefault="008177C3" w:rsidP="00690330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</w:rPr>
      </w:pPr>
      <w:r w:rsidRPr="00690330">
        <w:rPr>
          <w:rFonts w:ascii="Arial" w:hAnsi="Arial" w:cs="Arial"/>
        </w:rPr>
        <w:t xml:space="preserve">Academic Rank and Tenure Pathways – </w:t>
      </w:r>
      <w:r w:rsidR="00690330">
        <w:rPr>
          <w:rFonts w:ascii="Arial" w:hAnsi="Arial" w:cs="Arial"/>
        </w:rPr>
        <w:t xml:space="preserve">BOG Bylaws </w:t>
      </w:r>
    </w:p>
    <w:p w14:paraId="6A8EB8C5" w14:textId="2C2EEE6D" w:rsidR="00690330" w:rsidRDefault="00690330" w:rsidP="00690330">
      <w:pPr>
        <w:spacing w:line="480" w:lineRule="auto"/>
        <w:rPr>
          <w:rFonts w:ascii="Arial" w:hAnsi="Arial" w:cs="Arial"/>
        </w:rPr>
      </w:pPr>
    </w:p>
    <w:p w14:paraId="1F7DA943" w14:textId="3DA39C4E" w:rsidR="00690330" w:rsidRPr="00690330" w:rsidRDefault="00690330" w:rsidP="00690330">
      <w:pPr>
        <w:spacing w:line="480" w:lineRule="auto"/>
        <w:rPr>
          <w:rFonts w:ascii="Arial" w:hAnsi="Arial" w:cs="Arial"/>
          <w:b/>
          <w:bCs/>
        </w:rPr>
      </w:pPr>
      <w:r w:rsidRPr="00690330">
        <w:rPr>
          <w:rFonts w:ascii="Arial" w:hAnsi="Arial" w:cs="Arial"/>
          <w:b/>
          <w:bCs/>
        </w:rPr>
        <w:t>New Business</w:t>
      </w:r>
    </w:p>
    <w:p w14:paraId="31584E9B" w14:textId="05486AAF" w:rsidR="008177C3" w:rsidRDefault="008177C3" w:rsidP="00690330">
      <w:pPr>
        <w:pStyle w:val="ListParagraph"/>
        <w:numPr>
          <w:ilvl w:val="0"/>
          <w:numId w:val="6"/>
        </w:numPr>
        <w:spacing w:line="480" w:lineRule="auto"/>
        <w:rPr>
          <w:rFonts w:ascii="Arial" w:hAnsi="Arial" w:cs="Arial"/>
        </w:rPr>
      </w:pPr>
      <w:r w:rsidRPr="00690330">
        <w:rPr>
          <w:rFonts w:ascii="Arial" w:hAnsi="Arial" w:cs="Arial"/>
        </w:rPr>
        <w:t>Tenure Track New Faculty Handbook – Appendix to Faculty Handbook or separate document</w:t>
      </w:r>
      <w:r w:rsidR="00690330">
        <w:rPr>
          <w:rFonts w:ascii="Arial" w:hAnsi="Arial" w:cs="Arial"/>
        </w:rPr>
        <w:t xml:space="preserve"> – Jasmine Porter and Jeff Pietruszynski</w:t>
      </w:r>
    </w:p>
    <w:p w14:paraId="463164B6" w14:textId="5D7E19F4" w:rsidR="00690330" w:rsidRDefault="00690330" w:rsidP="00690330">
      <w:pPr>
        <w:pStyle w:val="ListParagraph"/>
        <w:numPr>
          <w:ilvl w:val="0"/>
          <w:numId w:val="6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Mentor Program – New and Untenured Faculty</w:t>
      </w:r>
    </w:p>
    <w:p w14:paraId="0AB2113A" w14:textId="40478C7B" w:rsidR="00690330" w:rsidRDefault="00690330" w:rsidP="00690330">
      <w:pPr>
        <w:pStyle w:val="ListParagraph"/>
        <w:numPr>
          <w:ilvl w:val="0"/>
          <w:numId w:val="6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Cleaning and Maintenance </w:t>
      </w:r>
    </w:p>
    <w:p w14:paraId="7683D080" w14:textId="12737010" w:rsidR="00690330" w:rsidRDefault="00690330" w:rsidP="00690330">
      <w:pPr>
        <w:pStyle w:val="ListParagraph"/>
        <w:numPr>
          <w:ilvl w:val="0"/>
          <w:numId w:val="6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Parking Appeals Committee</w:t>
      </w:r>
    </w:p>
    <w:p w14:paraId="719EC131" w14:textId="0B42ED13" w:rsidR="00690330" w:rsidRPr="00690330" w:rsidRDefault="00690330" w:rsidP="00690330">
      <w:pPr>
        <w:pStyle w:val="ListParagraph"/>
        <w:numPr>
          <w:ilvl w:val="0"/>
          <w:numId w:val="6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TOEFL testing</w:t>
      </w:r>
    </w:p>
    <w:p w14:paraId="1E5970C7" w14:textId="77777777" w:rsidR="00833003" w:rsidRPr="00C11837" w:rsidRDefault="00833003">
      <w:pPr>
        <w:rPr>
          <w:rFonts w:ascii="Arial" w:hAnsi="Arial" w:cs="Arial"/>
        </w:rPr>
      </w:pPr>
    </w:p>
    <w:sectPr w:rsidR="00833003" w:rsidRPr="00C11837" w:rsidSect="00704D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F59E2"/>
    <w:multiLevelType w:val="hybridMultilevel"/>
    <w:tmpl w:val="89B0B4F2"/>
    <w:lvl w:ilvl="0" w:tplc="A078C9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8A7DA9"/>
    <w:multiLevelType w:val="hybridMultilevel"/>
    <w:tmpl w:val="6A1C0B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BA08DC"/>
    <w:multiLevelType w:val="hybridMultilevel"/>
    <w:tmpl w:val="E15AB8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27CDE"/>
    <w:multiLevelType w:val="hybridMultilevel"/>
    <w:tmpl w:val="DB96B5D6"/>
    <w:lvl w:ilvl="0" w:tplc="AE043B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6415F24"/>
    <w:multiLevelType w:val="hybridMultilevel"/>
    <w:tmpl w:val="05F6ED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262354"/>
    <w:multiLevelType w:val="hybridMultilevel"/>
    <w:tmpl w:val="C8061244"/>
    <w:lvl w:ilvl="0" w:tplc="B96AB8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06341847">
    <w:abstractNumId w:val="1"/>
  </w:num>
  <w:num w:numId="2" w16cid:durableId="1918203206">
    <w:abstractNumId w:val="4"/>
  </w:num>
  <w:num w:numId="3" w16cid:durableId="1064059164">
    <w:abstractNumId w:val="2"/>
  </w:num>
  <w:num w:numId="4" w16cid:durableId="2142771899">
    <w:abstractNumId w:val="0"/>
  </w:num>
  <w:num w:numId="5" w16cid:durableId="898513201">
    <w:abstractNumId w:val="3"/>
  </w:num>
  <w:num w:numId="6" w16cid:durableId="10791814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837"/>
    <w:rsid w:val="002F329B"/>
    <w:rsid w:val="005D3459"/>
    <w:rsid w:val="006366BE"/>
    <w:rsid w:val="00690330"/>
    <w:rsid w:val="006A5A97"/>
    <w:rsid w:val="00704D15"/>
    <w:rsid w:val="00800D93"/>
    <w:rsid w:val="008177C3"/>
    <w:rsid w:val="008228EB"/>
    <w:rsid w:val="00833003"/>
    <w:rsid w:val="00BA7D48"/>
    <w:rsid w:val="00BB3CFB"/>
    <w:rsid w:val="00BC04E7"/>
    <w:rsid w:val="00C11837"/>
    <w:rsid w:val="00C6151E"/>
    <w:rsid w:val="00E72C1A"/>
    <w:rsid w:val="00EA3A30"/>
    <w:rsid w:val="00FC21E7"/>
    <w:rsid w:val="00FC7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14EC45"/>
  <w15:chartTrackingRefBased/>
  <w15:docId w15:val="{90CA13B8-883D-004D-8264-9D0A17131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18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18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jbarnesp@wvstateu.edu</cp:lastModifiedBy>
  <cp:revision>2</cp:revision>
  <cp:lastPrinted>2022-10-14T16:31:00Z</cp:lastPrinted>
  <dcterms:created xsi:type="dcterms:W3CDTF">2022-11-04T12:44:00Z</dcterms:created>
  <dcterms:modified xsi:type="dcterms:W3CDTF">2022-11-04T12:44:00Z</dcterms:modified>
</cp:coreProperties>
</file>