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EFC1D" w14:textId="53B4ED5B" w:rsidR="00AF27EE" w:rsidRPr="000022E1" w:rsidRDefault="00C864BA">
      <w:pPr>
        <w:rPr>
          <w:rFonts w:ascii="Times New Roman" w:hAnsi="Times New Roman" w:cs="Times New Roman"/>
          <w:b/>
          <w:bCs/>
        </w:rPr>
      </w:pPr>
      <w:r w:rsidRPr="000022E1">
        <w:rPr>
          <w:rFonts w:ascii="Times New Roman" w:hAnsi="Times New Roman" w:cs="Times New Roman"/>
          <w:b/>
          <w:bCs/>
        </w:rPr>
        <w:t>Measure 4: Satisfaction of completers</w:t>
      </w:r>
    </w:p>
    <w:p w14:paraId="5F0293B9" w14:textId="25956E8F" w:rsidR="00C864BA" w:rsidRPr="000022E1" w:rsidRDefault="00C864BA">
      <w:pPr>
        <w:rPr>
          <w:rFonts w:ascii="Times New Roman" w:hAnsi="Times New Roman" w:cs="Times New Roman"/>
          <w:b/>
          <w:bCs/>
        </w:rPr>
      </w:pPr>
      <w:r w:rsidRPr="000022E1">
        <w:rPr>
          <w:rFonts w:ascii="Times New Roman" w:hAnsi="Times New Roman" w:cs="Times New Roman"/>
          <w:b/>
          <w:bCs/>
        </w:rPr>
        <w:t>Initial Level</w:t>
      </w:r>
    </w:p>
    <w:p w14:paraId="73765499" w14:textId="1D98552A" w:rsidR="00C864BA" w:rsidRPr="000022E1" w:rsidRDefault="00C864BA">
      <w:pPr>
        <w:rPr>
          <w:rFonts w:ascii="Times New Roman" w:hAnsi="Times New Roman" w:cs="Times New Roman"/>
        </w:rPr>
      </w:pPr>
    </w:p>
    <w:p w14:paraId="59AE5D78" w14:textId="77777777" w:rsidR="00164BF5" w:rsidRPr="000022E1" w:rsidRDefault="00F11818" w:rsidP="00F11818">
      <w:pPr>
        <w:spacing w:line="240" w:lineRule="auto"/>
        <w:rPr>
          <w:rFonts w:ascii="Times New Roman" w:hAnsi="Times New Roman" w:cs="Times New Roman"/>
        </w:rPr>
      </w:pPr>
      <w:r w:rsidRPr="000022E1">
        <w:rPr>
          <w:rFonts w:ascii="Times New Roman" w:hAnsi="Times New Roman" w:cs="Times New Roman"/>
        </w:rPr>
        <w:t>Data associated with completer satisfaction is tied to</w:t>
      </w:r>
      <w:r w:rsidR="00C864BA" w:rsidRPr="000022E1">
        <w:rPr>
          <w:rFonts w:ascii="Times New Roman" w:hAnsi="Times New Roman" w:cs="Times New Roman"/>
        </w:rPr>
        <w:t xml:space="preserve"> findings from the NeXT Exit Surveys administered to student teachers during</w:t>
      </w:r>
      <w:r w:rsidRPr="000022E1">
        <w:rPr>
          <w:rFonts w:ascii="Times New Roman" w:hAnsi="Times New Roman" w:cs="Times New Roman"/>
        </w:rPr>
        <w:t xml:space="preserve"> </w:t>
      </w:r>
      <w:r w:rsidR="00C864BA" w:rsidRPr="000022E1">
        <w:rPr>
          <w:rFonts w:ascii="Times New Roman" w:hAnsi="Times New Roman" w:cs="Times New Roman"/>
        </w:rPr>
        <w:t>fall 2019 and spring 2020. The Exit Survey collects information on student teachers’ perceptions</w:t>
      </w:r>
      <w:r w:rsidRPr="000022E1">
        <w:rPr>
          <w:rFonts w:ascii="Times New Roman" w:hAnsi="Times New Roman" w:cs="Times New Roman"/>
        </w:rPr>
        <w:t xml:space="preserve"> </w:t>
      </w:r>
      <w:r w:rsidR="00C864BA" w:rsidRPr="000022E1">
        <w:rPr>
          <w:rFonts w:ascii="Times New Roman" w:hAnsi="Times New Roman" w:cs="Times New Roman"/>
        </w:rPr>
        <w:t>of and satisfaction with their teacher education programs and student teaching experiences as</w:t>
      </w:r>
      <w:r w:rsidRPr="000022E1">
        <w:rPr>
          <w:rFonts w:ascii="Times New Roman" w:hAnsi="Times New Roman" w:cs="Times New Roman"/>
        </w:rPr>
        <w:t xml:space="preserve"> </w:t>
      </w:r>
      <w:r w:rsidR="00C864BA" w:rsidRPr="000022E1">
        <w:rPr>
          <w:rFonts w:ascii="Times New Roman" w:hAnsi="Times New Roman" w:cs="Times New Roman"/>
        </w:rPr>
        <w:t>well as their backgrounds and future plans.</w:t>
      </w:r>
      <w:r w:rsidRPr="000022E1">
        <w:rPr>
          <w:rFonts w:ascii="Times New Roman" w:hAnsi="Times New Roman" w:cs="Times New Roman"/>
        </w:rPr>
        <w:t xml:space="preserve"> Select items from the survey provide insight into candidate satisfaction.</w:t>
      </w:r>
    </w:p>
    <w:p w14:paraId="7807EF2A" w14:textId="67E24DE0" w:rsidR="00C864BA" w:rsidRPr="000022E1" w:rsidRDefault="00F11818" w:rsidP="00F11818">
      <w:pPr>
        <w:spacing w:line="240" w:lineRule="auto"/>
        <w:rPr>
          <w:rFonts w:ascii="Times New Roman" w:hAnsi="Times New Roman" w:cs="Times New Roman"/>
        </w:rPr>
      </w:pPr>
      <w:r w:rsidRPr="000022E1">
        <w:rPr>
          <w:rFonts w:ascii="Times New Roman" w:hAnsi="Times New Roman" w:cs="Times New Roman"/>
        </w:rPr>
        <w:t xml:space="preserve"> The EPP has formulated a plan to assess completer satisfaction, as well as other factors associated with data collection requirements outline in CAEP Standard 4. At present, the EPP is piloting case study work with a limited number of alumni, with plans to expand scope of the research to include all completers willing to participate. Additionally, select data is available via the TTS survey which is collected by the HEPC. However, the return rate for this instrument is low and provides limited insight into completer perceptions and other items of interest to the EPP.</w:t>
      </w:r>
    </w:p>
    <w:p w14:paraId="6FD28960" w14:textId="39318E33" w:rsidR="00164BF5" w:rsidRPr="000022E1" w:rsidRDefault="00164BF5" w:rsidP="00F11818">
      <w:pPr>
        <w:spacing w:line="240" w:lineRule="auto"/>
        <w:rPr>
          <w:rFonts w:ascii="Times New Roman" w:hAnsi="Times New Roman" w:cs="Times New Roman"/>
        </w:rPr>
      </w:pPr>
      <w:r w:rsidRPr="000022E1">
        <w:rPr>
          <w:rFonts w:ascii="Times New Roman" w:hAnsi="Times New Roman" w:cs="Times New Roman"/>
        </w:rPr>
        <w:t xml:space="preserve">A full reporting of all items from the NeXT Survey is available on the WVSU Education Department website. </w:t>
      </w:r>
    </w:p>
    <w:p w14:paraId="6B9700F6" w14:textId="2D17E650" w:rsidR="00164BF5" w:rsidRPr="000022E1" w:rsidRDefault="00164BF5" w:rsidP="00F11818">
      <w:pPr>
        <w:spacing w:line="240" w:lineRule="auto"/>
        <w:rPr>
          <w:rFonts w:ascii="Times New Roman" w:hAnsi="Times New Roman" w:cs="Times New Roman"/>
        </w:rPr>
      </w:pPr>
      <w:r w:rsidRPr="000022E1">
        <w:rPr>
          <w:rFonts w:ascii="Times New Roman" w:hAnsi="Times New Roman" w:cs="Times New Roman"/>
        </w:rPr>
        <w:t>Information below has been extracted from the NeXT Survey results for Fall 2019-Spring 2020. These select points highlight items associated with</w:t>
      </w:r>
      <w:r w:rsidR="000022E1" w:rsidRPr="000022E1">
        <w:rPr>
          <w:rFonts w:ascii="Times New Roman" w:hAnsi="Times New Roman" w:cs="Times New Roman"/>
        </w:rPr>
        <w:t xml:space="preserve"> overall programmatic</w:t>
      </w:r>
      <w:r w:rsidRPr="000022E1">
        <w:rPr>
          <w:rFonts w:ascii="Times New Roman" w:hAnsi="Times New Roman" w:cs="Times New Roman"/>
        </w:rPr>
        <w:t xml:space="preserve"> completer satisfaction with the EPP:</w:t>
      </w:r>
    </w:p>
    <w:p w14:paraId="448E16A2" w14:textId="77777777" w:rsidR="00C906AF" w:rsidRPr="000022E1" w:rsidRDefault="00C906AF" w:rsidP="00F11818">
      <w:pPr>
        <w:spacing w:line="240" w:lineRule="auto"/>
        <w:rPr>
          <w:rFonts w:ascii="Times New Roman" w:hAnsi="Times New Roman" w:cs="Times New Roman"/>
        </w:rPr>
      </w:pPr>
    </w:p>
    <w:p w14:paraId="63691D91" w14:textId="77777777" w:rsidR="000022E1" w:rsidRDefault="000022E1" w:rsidP="000022E1">
      <w:pPr>
        <w:pStyle w:val="TableHeading"/>
        <w:numPr>
          <w:ilvl w:val="0"/>
          <w:numId w:val="0"/>
        </w:numPr>
        <w:tabs>
          <w:tab w:val="clear" w:pos="1080"/>
          <w:tab w:val="left" w:pos="900"/>
          <w:tab w:val="num" w:pos="990"/>
        </w:tabs>
      </w:pPr>
      <w:r>
        <w:lastRenderedPageBreak/>
        <w:t>Teacher Education Program Satisfaction: Program Structure/Quality. How satisfied were you with the following aspects of your teacher preparation program?</w:t>
      </w:r>
    </w:p>
    <w:tbl>
      <w:tblPr>
        <w:tblW w:w="9537"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6"/>
      </w:tblPr>
      <w:tblGrid>
        <w:gridCol w:w="2412"/>
        <w:gridCol w:w="1209"/>
        <w:gridCol w:w="739"/>
        <w:gridCol w:w="740"/>
        <w:gridCol w:w="739"/>
        <w:gridCol w:w="740"/>
        <w:gridCol w:w="739"/>
        <w:gridCol w:w="740"/>
        <w:gridCol w:w="739"/>
        <w:gridCol w:w="740"/>
      </w:tblGrid>
      <w:tr w:rsidR="000022E1" w:rsidRPr="00766C59" w14:paraId="12A220BD" w14:textId="77777777" w:rsidTr="000022E1">
        <w:trPr>
          <w:trHeight w:val="586"/>
        </w:trPr>
        <w:tc>
          <w:tcPr>
            <w:tcW w:w="2412" w:type="dxa"/>
            <w:vMerge w:val="restart"/>
            <w:shd w:val="clear" w:color="auto" w:fill="B4C6E7" w:themeFill="accent1" w:themeFillTint="66"/>
            <w:noWrap/>
            <w:vAlign w:val="center"/>
          </w:tcPr>
          <w:p w14:paraId="52A037F7" w14:textId="77777777" w:rsidR="000022E1" w:rsidRPr="00766C59" w:rsidRDefault="000022E1" w:rsidP="00EB7677">
            <w:pPr>
              <w:keepNext/>
              <w:keepLines/>
              <w:rPr>
                <w:rFonts w:ascii="Arial Narrow" w:hAnsi="Arial Narrow"/>
                <w:b/>
                <w:bCs/>
                <w:lang w:bidi="en-US"/>
              </w:rPr>
            </w:pPr>
          </w:p>
        </w:tc>
        <w:tc>
          <w:tcPr>
            <w:tcW w:w="1209" w:type="dxa"/>
            <w:tcBorders>
              <w:left w:val="single" w:sz="18" w:space="0" w:color="000000"/>
              <w:bottom w:val="single" w:sz="4" w:space="0" w:color="auto"/>
              <w:right w:val="single" w:sz="18" w:space="0" w:color="000000"/>
            </w:tcBorders>
            <w:shd w:val="clear" w:color="auto" w:fill="B4C6E7" w:themeFill="accent1" w:themeFillTint="66"/>
            <w:vAlign w:val="center"/>
          </w:tcPr>
          <w:p w14:paraId="678FD4F9" w14:textId="77777777" w:rsidR="000022E1" w:rsidRPr="00766C59" w:rsidRDefault="000022E1" w:rsidP="00EB7677">
            <w:pPr>
              <w:keepNext/>
              <w:keepLines/>
              <w:jc w:val="center"/>
              <w:rPr>
                <w:rFonts w:ascii="Arial Narrow" w:hAnsi="Arial Narrow"/>
                <w:b/>
                <w:bCs/>
                <w:lang w:bidi="en-US"/>
              </w:rPr>
            </w:pPr>
            <w:r>
              <w:rPr>
                <w:rFonts w:ascii="Arial Narrow" w:hAnsi="Arial Narrow"/>
                <w:b/>
                <w:bCs/>
                <w:lang w:bidi="en-US"/>
              </w:rPr>
              <w:t>Total Respondents</w:t>
            </w:r>
          </w:p>
        </w:tc>
        <w:tc>
          <w:tcPr>
            <w:tcW w:w="1479" w:type="dxa"/>
            <w:gridSpan w:val="2"/>
            <w:tcBorders>
              <w:left w:val="single" w:sz="18" w:space="0" w:color="000000"/>
              <w:bottom w:val="single" w:sz="4" w:space="0" w:color="auto"/>
              <w:right w:val="single" w:sz="18" w:space="0" w:color="auto"/>
            </w:tcBorders>
            <w:shd w:val="clear" w:color="auto" w:fill="B4C6E7" w:themeFill="accent1" w:themeFillTint="66"/>
            <w:vAlign w:val="center"/>
          </w:tcPr>
          <w:p w14:paraId="13EA30EC" w14:textId="77777777" w:rsidR="000022E1" w:rsidRPr="00766C59" w:rsidRDefault="000022E1" w:rsidP="00EB7677">
            <w:pPr>
              <w:keepNext/>
              <w:keepLines/>
              <w:jc w:val="center"/>
              <w:rPr>
                <w:rFonts w:ascii="Arial Narrow" w:hAnsi="Arial Narrow"/>
                <w:b/>
                <w:bCs/>
                <w:lang w:bidi="en-US"/>
              </w:rPr>
            </w:pPr>
            <w:r>
              <w:rPr>
                <w:rFonts w:ascii="Arial Narrow" w:hAnsi="Arial Narrow"/>
                <w:b/>
                <w:bCs/>
                <w:lang w:bidi="en-US"/>
              </w:rPr>
              <w:t>Very Dissatisfied</w:t>
            </w:r>
          </w:p>
        </w:tc>
        <w:tc>
          <w:tcPr>
            <w:tcW w:w="1479" w:type="dxa"/>
            <w:gridSpan w:val="2"/>
            <w:tcBorders>
              <w:left w:val="single" w:sz="18" w:space="0" w:color="auto"/>
              <w:bottom w:val="single" w:sz="4" w:space="0" w:color="auto"/>
              <w:right w:val="single" w:sz="18" w:space="0" w:color="auto"/>
            </w:tcBorders>
            <w:shd w:val="clear" w:color="auto" w:fill="B4C6E7" w:themeFill="accent1" w:themeFillTint="66"/>
            <w:vAlign w:val="center"/>
          </w:tcPr>
          <w:p w14:paraId="1A6386C2" w14:textId="77777777" w:rsidR="000022E1" w:rsidRPr="00766C59" w:rsidRDefault="000022E1" w:rsidP="00EB7677">
            <w:pPr>
              <w:keepNext/>
              <w:keepLines/>
              <w:jc w:val="center"/>
              <w:rPr>
                <w:rFonts w:ascii="Arial Narrow" w:hAnsi="Arial Narrow"/>
                <w:b/>
                <w:bCs/>
                <w:lang w:bidi="en-US"/>
              </w:rPr>
            </w:pPr>
            <w:r>
              <w:rPr>
                <w:rFonts w:ascii="Arial Narrow" w:hAnsi="Arial Narrow"/>
                <w:b/>
                <w:bCs/>
                <w:lang w:bidi="en-US"/>
              </w:rPr>
              <w:t>Dissatisfied</w:t>
            </w:r>
          </w:p>
        </w:tc>
        <w:tc>
          <w:tcPr>
            <w:tcW w:w="1479" w:type="dxa"/>
            <w:gridSpan w:val="2"/>
            <w:tcBorders>
              <w:left w:val="single" w:sz="18" w:space="0" w:color="auto"/>
              <w:bottom w:val="single" w:sz="4" w:space="0" w:color="auto"/>
              <w:right w:val="single" w:sz="18" w:space="0" w:color="auto"/>
            </w:tcBorders>
            <w:shd w:val="clear" w:color="auto" w:fill="B4C6E7" w:themeFill="accent1" w:themeFillTint="66"/>
            <w:vAlign w:val="center"/>
          </w:tcPr>
          <w:p w14:paraId="77357CB7" w14:textId="77777777" w:rsidR="000022E1" w:rsidRPr="00766C59" w:rsidRDefault="000022E1" w:rsidP="00EB7677">
            <w:pPr>
              <w:keepNext/>
              <w:keepLines/>
              <w:jc w:val="center"/>
              <w:rPr>
                <w:rFonts w:ascii="Arial Narrow" w:hAnsi="Arial Narrow"/>
                <w:b/>
                <w:bCs/>
                <w:lang w:bidi="en-US"/>
              </w:rPr>
            </w:pPr>
            <w:r>
              <w:rPr>
                <w:rFonts w:ascii="Arial Narrow" w:hAnsi="Arial Narrow"/>
                <w:b/>
                <w:bCs/>
                <w:lang w:bidi="en-US"/>
              </w:rPr>
              <w:t>Satisfied</w:t>
            </w:r>
          </w:p>
        </w:tc>
        <w:tc>
          <w:tcPr>
            <w:tcW w:w="1479" w:type="dxa"/>
            <w:gridSpan w:val="2"/>
            <w:tcBorders>
              <w:left w:val="single" w:sz="18" w:space="0" w:color="auto"/>
              <w:bottom w:val="single" w:sz="4" w:space="0" w:color="auto"/>
            </w:tcBorders>
            <w:shd w:val="clear" w:color="auto" w:fill="B4C6E7" w:themeFill="accent1" w:themeFillTint="66"/>
            <w:vAlign w:val="center"/>
          </w:tcPr>
          <w:p w14:paraId="59FE7A2E" w14:textId="77777777" w:rsidR="000022E1" w:rsidRPr="00766C59" w:rsidRDefault="000022E1" w:rsidP="00EB7677">
            <w:pPr>
              <w:keepNext/>
              <w:keepLines/>
              <w:jc w:val="center"/>
              <w:rPr>
                <w:rFonts w:ascii="Arial Narrow" w:hAnsi="Arial Narrow"/>
                <w:b/>
                <w:bCs/>
                <w:lang w:bidi="en-US"/>
              </w:rPr>
            </w:pPr>
            <w:r>
              <w:rPr>
                <w:rFonts w:ascii="Arial Narrow" w:hAnsi="Arial Narrow"/>
                <w:b/>
                <w:bCs/>
                <w:lang w:bidi="en-US"/>
              </w:rPr>
              <w:t>Very Satisfied</w:t>
            </w:r>
          </w:p>
        </w:tc>
      </w:tr>
      <w:tr w:rsidR="000022E1" w:rsidRPr="00766C59" w14:paraId="3DBEB143" w14:textId="77777777" w:rsidTr="000022E1">
        <w:trPr>
          <w:trHeight w:val="327"/>
        </w:trPr>
        <w:tc>
          <w:tcPr>
            <w:tcW w:w="2412" w:type="dxa"/>
            <w:vMerge/>
            <w:tcBorders>
              <w:bottom w:val="single" w:sz="4" w:space="0" w:color="000000"/>
            </w:tcBorders>
            <w:shd w:val="clear" w:color="auto" w:fill="B4C6E7" w:themeFill="accent1" w:themeFillTint="66"/>
            <w:noWrap/>
            <w:vAlign w:val="center"/>
          </w:tcPr>
          <w:p w14:paraId="70CEA6F5" w14:textId="77777777" w:rsidR="000022E1" w:rsidRPr="00766C59" w:rsidRDefault="000022E1" w:rsidP="00EB7677">
            <w:pPr>
              <w:keepNext/>
              <w:keepLines/>
              <w:rPr>
                <w:rFonts w:ascii="Arial Narrow" w:hAnsi="Arial Narrow"/>
                <w:b/>
                <w:bCs/>
                <w:lang w:bidi="en-US"/>
              </w:rPr>
            </w:pPr>
          </w:p>
        </w:tc>
        <w:tc>
          <w:tcPr>
            <w:tcW w:w="1209" w:type="dxa"/>
            <w:tcBorders>
              <w:top w:val="single" w:sz="4" w:space="0" w:color="auto"/>
              <w:left w:val="single" w:sz="18" w:space="0" w:color="000000"/>
              <w:bottom w:val="single" w:sz="4" w:space="0" w:color="000000"/>
              <w:right w:val="single" w:sz="18" w:space="0" w:color="000000"/>
            </w:tcBorders>
            <w:shd w:val="clear" w:color="auto" w:fill="B4C6E7" w:themeFill="accent1" w:themeFillTint="66"/>
            <w:vAlign w:val="center"/>
          </w:tcPr>
          <w:p w14:paraId="42E7FCF7" w14:textId="77777777" w:rsidR="000022E1" w:rsidRPr="00766C59" w:rsidRDefault="000022E1" w:rsidP="00EB7677">
            <w:pPr>
              <w:keepNext/>
              <w:keepLines/>
              <w:jc w:val="center"/>
              <w:rPr>
                <w:rFonts w:ascii="Arial Narrow" w:hAnsi="Arial Narrow"/>
                <w:b/>
                <w:bCs/>
                <w:lang w:bidi="en-US"/>
              </w:rPr>
            </w:pPr>
            <w:r>
              <w:rPr>
                <w:rFonts w:ascii="Arial Narrow" w:hAnsi="Arial Narrow"/>
                <w:b/>
                <w:bCs/>
                <w:lang w:bidi="en-US"/>
              </w:rPr>
              <w:t>n</w:t>
            </w:r>
          </w:p>
        </w:tc>
        <w:tc>
          <w:tcPr>
            <w:tcW w:w="739" w:type="dxa"/>
            <w:tcBorders>
              <w:top w:val="single" w:sz="4" w:space="0" w:color="auto"/>
              <w:left w:val="single" w:sz="18" w:space="0" w:color="000000"/>
              <w:bottom w:val="single" w:sz="4" w:space="0" w:color="000000"/>
              <w:right w:val="single" w:sz="4" w:space="0" w:color="auto"/>
            </w:tcBorders>
            <w:shd w:val="clear" w:color="auto" w:fill="B4C6E7" w:themeFill="accent1" w:themeFillTint="66"/>
            <w:vAlign w:val="center"/>
          </w:tcPr>
          <w:p w14:paraId="58E0623A" w14:textId="77777777" w:rsidR="000022E1" w:rsidRPr="00766C59" w:rsidRDefault="000022E1" w:rsidP="00EB7677">
            <w:pPr>
              <w:keepNext/>
              <w:keepLines/>
              <w:jc w:val="center"/>
              <w:rPr>
                <w:rFonts w:ascii="Arial Narrow" w:hAnsi="Arial Narrow"/>
                <w:b/>
                <w:bCs/>
                <w:lang w:bidi="en-US"/>
              </w:rPr>
            </w:pPr>
            <w:r>
              <w:rPr>
                <w:rFonts w:ascii="Arial Narrow" w:hAnsi="Arial Narrow"/>
                <w:b/>
                <w:bCs/>
                <w:lang w:bidi="en-US"/>
              </w:rPr>
              <w:t>#</w:t>
            </w:r>
          </w:p>
        </w:tc>
        <w:tc>
          <w:tcPr>
            <w:tcW w:w="739" w:type="dxa"/>
            <w:tcBorders>
              <w:top w:val="single" w:sz="4" w:space="0" w:color="auto"/>
              <w:left w:val="single" w:sz="4" w:space="0" w:color="auto"/>
              <w:bottom w:val="single" w:sz="4" w:space="0" w:color="000000"/>
              <w:right w:val="single" w:sz="18" w:space="0" w:color="auto"/>
            </w:tcBorders>
            <w:shd w:val="clear" w:color="auto" w:fill="B4C6E7" w:themeFill="accent1" w:themeFillTint="66"/>
            <w:vAlign w:val="center"/>
          </w:tcPr>
          <w:p w14:paraId="33252463" w14:textId="77777777" w:rsidR="000022E1" w:rsidRPr="00766C59" w:rsidRDefault="000022E1" w:rsidP="00EB7677">
            <w:pPr>
              <w:keepNext/>
              <w:keepLines/>
              <w:jc w:val="center"/>
              <w:rPr>
                <w:rFonts w:ascii="Arial Narrow" w:hAnsi="Arial Narrow"/>
                <w:b/>
                <w:bCs/>
                <w:lang w:bidi="en-US"/>
              </w:rPr>
            </w:pPr>
            <w:r>
              <w:rPr>
                <w:rFonts w:ascii="Arial Narrow" w:hAnsi="Arial Narrow"/>
                <w:b/>
                <w:bCs/>
                <w:lang w:bidi="en-US"/>
              </w:rPr>
              <w:t>Percent</w:t>
            </w:r>
          </w:p>
        </w:tc>
        <w:tc>
          <w:tcPr>
            <w:tcW w:w="739" w:type="dxa"/>
            <w:tcBorders>
              <w:top w:val="single" w:sz="4" w:space="0" w:color="auto"/>
              <w:left w:val="single" w:sz="18" w:space="0" w:color="auto"/>
              <w:bottom w:val="single" w:sz="4" w:space="0" w:color="000000"/>
              <w:right w:val="single" w:sz="4" w:space="0" w:color="auto"/>
            </w:tcBorders>
            <w:shd w:val="clear" w:color="auto" w:fill="B4C6E7" w:themeFill="accent1" w:themeFillTint="66"/>
            <w:vAlign w:val="center"/>
          </w:tcPr>
          <w:p w14:paraId="32F1B139" w14:textId="77777777" w:rsidR="000022E1" w:rsidRPr="00766C59" w:rsidRDefault="000022E1" w:rsidP="00EB7677">
            <w:pPr>
              <w:keepNext/>
              <w:keepLines/>
              <w:jc w:val="center"/>
              <w:rPr>
                <w:rFonts w:ascii="Arial Narrow" w:hAnsi="Arial Narrow"/>
                <w:b/>
                <w:bCs/>
                <w:lang w:bidi="en-US"/>
              </w:rPr>
            </w:pPr>
            <w:r>
              <w:rPr>
                <w:rFonts w:ascii="Arial Narrow" w:hAnsi="Arial Narrow"/>
                <w:b/>
                <w:bCs/>
                <w:lang w:bidi="en-US"/>
              </w:rPr>
              <w:t>#</w:t>
            </w:r>
          </w:p>
        </w:tc>
        <w:tc>
          <w:tcPr>
            <w:tcW w:w="739" w:type="dxa"/>
            <w:tcBorders>
              <w:top w:val="single" w:sz="4" w:space="0" w:color="auto"/>
              <w:left w:val="single" w:sz="4" w:space="0" w:color="auto"/>
              <w:bottom w:val="single" w:sz="4" w:space="0" w:color="000000"/>
              <w:right w:val="single" w:sz="18" w:space="0" w:color="auto"/>
            </w:tcBorders>
            <w:shd w:val="clear" w:color="auto" w:fill="B4C6E7" w:themeFill="accent1" w:themeFillTint="66"/>
            <w:vAlign w:val="center"/>
          </w:tcPr>
          <w:p w14:paraId="7D28A794" w14:textId="77777777" w:rsidR="000022E1" w:rsidRPr="00766C59" w:rsidRDefault="000022E1" w:rsidP="00EB7677">
            <w:pPr>
              <w:keepNext/>
              <w:keepLines/>
              <w:jc w:val="center"/>
              <w:rPr>
                <w:rFonts w:ascii="Arial Narrow" w:hAnsi="Arial Narrow"/>
                <w:b/>
                <w:bCs/>
                <w:lang w:bidi="en-US"/>
              </w:rPr>
            </w:pPr>
            <w:r>
              <w:rPr>
                <w:rFonts w:ascii="Arial Narrow" w:hAnsi="Arial Narrow"/>
                <w:b/>
                <w:bCs/>
                <w:lang w:bidi="en-US"/>
              </w:rPr>
              <w:t>Percent</w:t>
            </w:r>
          </w:p>
        </w:tc>
        <w:tc>
          <w:tcPr>
            <w:tcW w:w="739" w:type="dxa"/>
            <w:tcBorders>
              <w:top w:val="single" w:sz="4" w:space="0" w:color="auto"/>
              <w:left w:val="single" w:sz="18" w:space="0" w:color="auto"/>
              <w:bottom w:val="single" w:sz="4" w:space="0" w:color="000000"/>
              <w:right w:val="single" w:sz="4" w:space="0" w:color="auto"/>
            </w:tcBorders>
            <w:shd w:val="clear" w:color="auto" w:fill="B4C6E7" w:themeFill="accent1" w:themeFillTint="66"/>
            <w:vAlign w:val="center"/>
          </w:tcPr>
          <w:p w14:paraId="1BB1CABC" w14:textId="77777777" w:rsidR="000022E1" w:rsidRPr="00766C59" w:rsidRDefault="000022E1" w:rsidP="00EB7677">
            <w:pPr>
              <w:keepNext/>
              <w:keepLines/>
              <w:jc w:val="center"/>
              <w:rPr>
                <w:rFonts w:ascii="Arial Narrow" w:hAnsi="Arial Narrow"/>
                <w:b/>
                <w:bCs/>
                <w:lang w:bidi="en-US"/>
              </w:rPr>
            </w:pPr>
            <w:r>
              <w:rPr>
                <w:rFonts w:ascii="Arial Narrow" w:hAnsi="Arial Narrow"/>
                <w:b/>
                <w:bCs/>
                <w:lang w:bidi="en-US"/>
              </w:rPr>
              <w:t>#</w:t>
            </w:r>
          </w:p>
        </w:tc>
        <w:tc>
          <w:tcPr>
            <w:tcW w:w="739" w:type="dxa"/>
            <w:tcBorders>
              <w:top w:val="single" w:sz="4" w:space="0" w:color="auto"/>
              <w:left w:val="single" w:sz="4" w:space="0" w:color="auto"/>
              <w:bottom w:val="single" w:sz="4" w:space="0" w:color="000000"/>
              <w:right w:val="single" w:sz="18" w:space="0" w:color="auto"/>
            </w:tcBorders>
            <w:shd w:val="clear" w:color="auto" w:fill="B4C6E7" w:themeFill="accent1" w:themeFillTint="66"/>
            <w:vAlign w:val="center"/>
          </w:tcPr>
          <w:p w14:paraId="0EBB4C6A" w14:textId="77777777" w:rsidR="000022E1" w:rsidRPr="00766C59" w:rsidRDefault="000022E1" w:rsidP="00EB7677">
            <w:pPr>
              <w:keepNext/>
              <w:keepLines/>
              <w:jc w:val="center"/>
              <w:rPr>
                <w:rFonts w:ascii="Arial Narrow" w:hAnsi="Arial Narrow"/>
                <w:b/>
                <w:bCs/>
                <w:lang w:bidi="en-US"/>
              </w:rPr>
            </w:pPr>
            <w:r>
              <w:rPr>
                <w:rFonts w:ascii="Arial Narrow" w:hAnsi="Arial Narrow"/>
                <w:b/>
                <w:bCs/>
                <w:lang w:bidi="en-US"/>
              </w:rPr>
              <w:t>Percent</w:t>
            </w:r>
          </w:p>
        </w:tc>
        <w:tc>
          <w:tcPr>
            <w:tcW w:w="739" w:type="dxa"/>
            <w:tcBorders>
              <w:top w:val="single" w:sz="4" w:space="0" w:color="auto"/>
              <w:left w:val="single" w:sz="18" w:space="0" w:color="auto"/>
              <w:bottom w:val="single" w:sz="4" w:space="0" w:color="000000"/>
              <w:right w:val="single" w:sz="4" w:space="0" w:color="auto"/>
            </w:tcBorders>
            <w:shd w:val="clear" w:color="auto" w:fill="B4C6E7" w:themeFill="accent1" w:themeFillTint="66"/>
            <w:vAlign w:val="center"/>
          </w:tcPr>
          <w:p w14:paraId="426F483D" w14:textId="77777777" w:rsidR="000022E1" w:rsidRPr="00766C59" w:rsidRDefault="000022E1" w:rsidP="00EB7677">
            <w:pPr>
              <w:keepNext/>
              <w:keepLines/>
              <w:jc w:val="center"/>
              <w:rPr>
                <w:rFonts w:ascii="Arial Narrow" w:hAnsi="Arial Narrow"/>
                <w:b/>
                <w:bCs/>
                <w:lang w:bidi="en-US"/>
              </w:rPr>
            </w:pPr>
            <w:r>
              <w:rPr>
                <w:rFonts w:ascii="Arial Narrow" w:hAnsi="Arial Narrow"/>
                <w:b/>
                <w:bCs/>
                <w:lang w:bidi="en-US"/>
              </w:rPr>
              <w:t>#</w:t>
            </w:r>
          </w:p>
        </w:tc>
        <w:tc>
          <w:tcPr>
            <w:tcW w:w="739" w:type="dxa"/>
            <w:tcBorders>
              <w:top w:val="single" w:sz="4" w:space="0" w:color="auto"/>
              <w:left w:val="single" w:sz="4" w:space="0" w:color="auto"/>
              <w:bottom w:val="single" w:sz="4" w:space="0" w:color="000000"/>
            </w:tcBorders>
            <w:shd w:val="clear" w:color="auto" w:fill="B4C6E7" w:themeFill="accent1" w:themeFillTint="66"/>
            <w:vAlign w:val="center"/>
          </w:tcPr>
          <w:p w14:paraId="42331BCF" w14:textId="77777777" w:rsidR="000022E1" w:rsidRPr="00766C59" w:rsidRDefault="000022E1" w:rsidP="00EB7677">
            <w:pPr>
              <w:keepNext/>
              <w:keepLines/>
              <w:jc w:val="center"/>
              <w:rPr>
                <w:rFonts w:ascii="Arial Narrow" w:hAnsi="Arial Narrow"/>
                <w:b/>
                <w:bCs/>
                <w:lang w:bidi="en-US"/>
              </w:rPr>
            </w:pPr>
            <w:r>
              <w:rPr>
                <w:rFonts w:ascii="Arial Narrow" w:hAnsi="Arial Narrow"/>
                <w:b/>
                <w:bCs/>
                <w:lang w:bidi="en-US"/>
              </w:rPr>
              <w:t>Percent</w:t>
            </w:r>
          </w:p>
        </w:tc>
      </w:tr>
      <w:tr w:rsidR="000022E1" w:rsidRPr="007921F4" w14:paraId="366BE19E" w14:textId="77777777" w:rsidTr="000022E1">
        <w:trPr>
          <w:trHeight w:val="358"/>
        </w:trPr>
        <w:tc>
          <w:tcPr>
            <w:tcW w:w="2412" w:type="dxa"/>
            <w:shd w:val="clear" w:color="auto" w:fill="auto"/>
            <w:noWrap/>
            <w:vAlign w:val="center"/>
          </w:tcPr>
          <w:p w14:paraId="57A321BE" w14:textId="77777777" w:rsidR="000022E1" w:rsidRPr="006212D5" w:rsidRDefault="000022E1" w:rsidP="00EB7677">
            <w:pPr>
              <w:keepNext/>
              <w:keepLines/>
              <w:rPr>
                <w:rFonts w:ascii="Arial Narrow" w:hAnsi="Arial Narrow"/>
                <w:b/>
                <w:lang w:bidi="en-US"/>
              </w:rPr>
            </w:pPr>
            <w:r w:rsidRPr="00671E97">
              <w:rPr>
                <w:rFonts w:ascii="Arial Narrow" w:hAnsi="Arial Narrow"/>
                <w:b/>
                <w:lang w:bidi="en-US"/>
              </w:rPr>
              <w:t xml:space="preserve">Advising on professional education program requirements. </w:t>
            </w:r>
          </w:p>
        </w:tc>
        <w:tc>
          <w:tcPr>
            <w:tcW w:w="1209" w:type="dxa"/>
            <w:tcBorders>
              <w:left w:val="single" w:sz="18" w:space="0" w:color="000000"/>
              <w:bottom w:val="single" w:sz="4" w:space="0" w:color="auto"/>
              <w:right w:val="single" w:sz="18" w:space="0" w:color="000000"/>
            </w:tcBorders>
            <w:shd w:val="clear" w:color="auto" w:fill="D9D9D9" w:themeFill="background1" w:themeFillShade="D9"/>
            <w:vAlign w:val="center"/>
          </w:tcPr>
          <w:p w14:paraId="28525E07"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19</w:t>
            </w:r>
          </w:p>
        </w:tc>
        <w:tc>
          <w:tcPr>
            <w:tcW w:w="739" w:type="dxa"/>
            <w:tcBorders>
              <w:left w:val="single" w:sz="18" w:space="0" w:color="000000"/>
              <w:bottom w:val="single" w:sz="4" w:space="0" w:color="auto"/>
              <w:right w:val="single" w:sz="4" w:space="0" w:color="auto"/>
            </w:tcBorders>
            <w:shd w:val="clear" w:color="auto" w:fill="D9D9D9" w:themeFill="background1" w:themeFillShade="D9"/>
            <w:vAlign w:val="center"/>
          </w:tcPr>
          <w:p w14:paraId="7AEDEA83"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w:t>
            </w:r>
          </w:p>
        </w:tc>
        <w:tc>
          <w:tcPr>
            <w:tcW w:w="739" w:type="dxa"/>
            <w:tcBorders>
              <w:left w:val="single" w:sz="4" w:space="0" w:color="auto"/>
              <w:bottom w:val="single" w:sz="4" w:space="0" w:color="auto"/>
              <w:right w:val="single" w:sz="18" w:space="0" w:color="auto"/>
            </w:tcBorders>
            <w:shd w:val="clear" w:color="auto" w:fill="D9D9D9" w:themeFill="background1" w:themeFillShade="D9"/>
            <w:vAlign w:val="center"/>
          </w:tcPr>
          <w:p w14:paraId="144A97BB"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0.00</w:t>
            </w:r>
          </w:p>
        </w:tc>
        <w:tc>
          <w:tcPr>
            <w:tcW w:w="739" w:type="dxa"/>
            <w:tcBorders>
              <w:left w:val="single" w:sz="18" w:space="0" w:color="auto"/>
              <w:bottom w:val="single" w:sz="4" w:space="0" w:color="auto"/>
              <w:right w:val="single" w:sz="4" w:space="0" w:color="auto"/>
            </w:tcBorders>
            <w:shd w:val="clear" w:color="auto" w:fill="D9D9D9" w:themeFill="background1" w:themeFillShade="D9"/>
            <w:vAlign w:val="center"/>
          </w:tcPr>
          <w:p w14:paraId="0CABA965"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w:t>
            </w:r>
          </w:p>
        </w:tc>
        <w:tc>
          <w:tcPr>
            <w:tcW w:w="739" w:type="dxa"/>
            <w:tcBorders>
              <w:left w:val="single" w:sz="4" w:space="0" w:color="auto"/>
              <w:bottom w:val="single" w:sz="4" w:space="0" w:color="auto"/>
              <w:right w:val="single" w:sz="18" w:space="0" w:color="auto"/>
            </w:tcBorders>
            <w:shd w:val="clear" w:color="auto" w:fill="D9D9D9" w:themeFill="background1" w:themeFillShade="D9"/>
            <w:vAlign w:val="center"/>
          </w:tcPr>
          <w:p w14:paraId="308E2D9B"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0.00</w:t>
            </w:r>
          </w:p>
        </w:tc>
        <w:tc>
          <w:tcPr>
            <w:tcW w:w="739" w:type="dxa"/>
            <w:tcBorders>
              <w:left w:val="single" w:sz="18" w:space="0" w:color="auto"/>
              <w:bottom w:val="single" w:sz="4" w:space="0" w:color="auto"/>
              <w:right w:val="single" w:sz="4" w:space="0" w:color="auto"/>
            </w:tcBorders>
            <w:shd w:val="clear" w:color="auto" w:fill="D9D9D9" w:themeFill="background1" w:themeFillShade="D9"/>
            <w:vAlign w:val="center"/>
          </w:tcPr>
          <w:p w14:paraId="597869B3"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9</w:t>
            </w:r>
          </w:p>
        </w:tc>
        <w:tc>
          <w:tcPr>
            <w:tcW w:w="739" w:type="dxa"/>
            <w:tcBorders>
              <w:left w:val="single" w:sz="4" w:space="0" w:color="auto"/>
              <w:bottom w:val="single" w:sz="4" w:space="0" w:color="auto"/>
              <w:right w:val="single" w:sz="18" w:space="0" w:color="auto"/>
            </w:tcBorders>
            <w:shd w:val="clear" w:color="auto" w:fill="D9D9D9" w:themeFill="background1" w:themeFillShade="D9"/>
            <w:vAlign w:val="center"/>
          </w:tcPr>
          <w:p w14:paraId="7B7BE26C"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47.37</w:t>
            </w:r>
          </w:p>
        </w:tc>
        <w:tc>
          <w:tcPr>
            <w:tcW w:w="739" w:type="dxa"/>
            <w:tcBorders>
              <w:left w:val="single" w:sz="18" w:space="0" w:color="auto"/>
              <w:bottom w:val="single" w:sz="4" w:space="0" w:color="auto"/>
              <w:right w:val="single" w:sz="4" w:space="0" w:color="auto"/>
            </w:tcBorders>
            <w:shd w:val="clear" w:color="auto" w:fill="D9D9D9" w:themeFill="background1" w:themeFillShade="D9"/>
            <w:vAlign w:val="center"/>
          </w:tcPr>
          <w:p w14:paraId="5AAA46BD"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10</w:t>
            </w:r>
          </w:p>
        </w:tc>
        <w:tc>
          <w:tcPr>
            <w:tcW w:w="739" w:type="dxa"/>
            <w:tcBorders>
              <w:left w:val="single" w:sz="4" w:space="0" w:color="auto"/>
              <w:bottom w:val="single" w:sz="4" w:space="0" w:color="auto"/>
            </w:tcBorders>
            <w:shd w:val="clear" w:color="auto" w:fill="D9D9D9" w:themeFill="background1" w:themeFillShade="D9"/>
            <w:vAlign w:val="center"/>
          </w:tcPr>
          <w:p w14:paraId="5168A417"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52.63</w:t>
            </w:r>
          </w:p>
        </w:tc>
      </w:tr>
      <w:tr w:rsidR="000022E1" w:rsidRPr="007921F4" w14:paraId="53EB797A" w14:textId="77777777" w:rsidTr="000022E1">
        <w:trPr>
          <w:trHeight w:val="358"/>
        </w:trPr>
        <w:tc>
          <w:tcPr>
            <w:tcW w:w="2412" w:type="dxa"/>
            <w:shd w:val="clear" w:color="auto" w:fill="auto"/>
            <w:noWrap/>
            <w:vAlign w:val="center"/>
          </w:tcPr>
          <w:p w14:paraId="63BB4D60" w14:textId="77777777" w:rsidR="000022E1" w:rsidRPr="006212D5" w:rsidRDefault="000022E1" w:rsidP="00EB7677">
            <w:pPr>
              <w:keepNext/>
              <w:keepLines/>
              <w:rPr>
                <w:rFonts w:ascii="Arial Narrow" w:hAnsi="Arial Narrow"/>
                <w:b/>
                <w:lang w:bidi="en-US"/>
              </w:rPr>
            </w:pPr>
            <w:r w:rsidRPr="00671E97">
              <w:rPr>
                <w:rFonts w:ascii="Arial Narrow" w:hAnsi="Arial Narrow"/>
                <w:b/>
                <w:lang w:bidi="en-US"/>
              </w:rPr>
              <w:t>Advising on content course requirements.</w:t>
            </w:r>
          </w:p>
        </w:tc>
        <w:tc>
          <w:tcPr>
            <w:tcW w:w="1209" w:type="dxa"/>
            <w:tcBorders>
              <w:left w:val="single" w:sz="18" w:space="0" w:color="000000"/>
              <w:bottom w:val="single" w:sz="4" w:space="0" w:color="auto"/>
              <w:right w:val="single" w:sz="18" w:space="0" w:color="000000"/>
            </w:tcBorders>
            <w:shd w:val="clear" w:color="auto" w:fill="D9D9D9" w:themeFill="background1" w:themeFillShade="D9"/>
            <w:vAlign w:val="center"/>
          </w:tcPr>
          <w:p w14:paraId="23945A0E"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19</w:t>
            </w:r>
          </w:p>
        </w:tc>
        <w:tc>
          <w:tcPr>
            <w:tcW w:w="739" w:type="dxa"/>
            <w:tcBorders>
              <w:left w:val="single" w:sz="18" w:space="0" w:color="000000"/>
              <w:bottom w:val="single" w:sz="4" w:space="0" w:color="auto"/>
              <w:right w:val="single" w:sz="4" w:space="0" w:color="auto"/>
            </w:tcBorders>
            <w:shd w:val="clear" w:color="auto" w:fill="D9D9D9" w:themeFill="background1" w:themeFillShade="D9"/>
            <w:vAlign w:val="center"/>
          </w:tcPr>
          <w:p w14:paraId="0D4FA06F"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w:t>
            </w:r>
          </w:p>
        </w:tc>
        <w:tc>
          <w:tcPr>
            <w:tcW w:w="739" w:type="dxa"/>
            <w:tcBorders>
              <w:left w:val="single" w:sz="4" w:space="0" w:color="auto"/>
              <w:bottom w:val="single" w:sz="4" w:space="0" w:color="auto"/>
              <w:right w:val="single" w:sz="18" w:space="0" w:color="auto"/>
            </w:tcBorders>
            <w:shd w:val="clear" w:color="auto" w:fill="D9D9D9" w:themeFill="background1" w:themeFillShade="D9"/>
            <w:vAlign w:val="center"/>
          </w:tcPr>
          <w:p w14:paraId="42CA7187"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0.00</w:t>
            </w:r>
          </w:p>
        </w:tc>
        <w:tc>
          <w:tcPr>
            <w:tcW w:w="739" w:type="dxa"/>
            <w:tcBorders>
              <w:left w:val="single" w:sz="18" w:space="0" w:color="auto"/>
              <w:bottom w:val="single" w:sz="4" w:space="0" w:color="auto"/>
              <w:right w:val="single" w:sz="4" w:space="0" w:color="auto"/>
            </w:tcBorders>
            <w:shd w:val="clear" w:color="auto" w:fill="D9D9D9" w:themeFill="background1" w:themeFillShade="D9"/>
            <w:vAlign w:val="center"/>
          </w:tcPr>
          <w:p w14:paraId="6B723284"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1</w:t>
            </w:r>
          </w:p>
        </w:tc>
        <w:tc>
          <w:tcPr>
            <w:tcW w:w="739" w:type="dxa"/>
            <w:tcBorders>
              <w:left w:val="single" w:sz="4" w:space="0" w:color="auto"/>
              <w:bottom w:val="single" w:sz="4" w:space="0" w:color="auto"/>
              <w:right w:val="single" w:sz="18" w:space="0" w:color="auto"/>
            </w:tcBorders>
            <w:shd w:val="clear" w:color="auto" w:fill="D9D9D9" w:themeFill="background1" w:themeFillShade="D9"/>
            <w:vAlign w:val="center"/>
          </w:tcPr>
          <w:p w14:paraId="1708D011"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5.26</w:t>
            </w:r>
          </w:p>
        </w:tc>
        <w:tc>
          <w:tcPr>
            <w:tcW w:w="739" w:type="dxa"/>
            <w:tcBorders>
              <w:left w:val="single" w:sz="18" w:space="0" w:color="auto"/>
              <w:bottom w:val="single" w:sz="4" w:space="0" w:color="auto"/>
              <w:right w:val="single" w:sz="4" w:space="0" w:color="auto"/>
            </w:tcBorders>
            <w:shd w:val="clear" w:color="auto" w:fill="D9D9D9" w:themeFill="background1" w:themeFillShade="D9"/>
            <w:vAlign w:val="center"/>
          </w:tcPr>
          <w:p w14:paraId="4822D50C"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9</w:t>
            </w:r>
          </w:p>
        </w:tc>
        <w:tc>
          <w:tcPr>
            <w:tcW w:w="739" w:type="dxa"/>
            <w:tcBorders>
              <w:left w:val="single" w:sz="4" w:space="0" w:color="auto"/>
              <w:bottom w:val="single" w:sz="4" w:space="0" w:color="auto"/>
              <w:right w:val="single" w:sz="18" w:space="0" w:color="auto"/>
            </w:tcBorders>
            <w:shd w:val="clear" w:color="auto" w:fill="D9D9D9" w:themeFill="background1" w:themeFillShade="D9"/>
            <w:vAlign w:val="center"/>
          </w:tcPr>
          <w:p w14:paraId="7B540206"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47.37</w:t>
            </w:r>
          </w:p>
        </w:tc>
        <w:tc>
          <w:tcPr>
            <w:tcW w:w="739" w:type="dxa"/>
            <w:tcBorders>
              <w:left w:val="single" w:sz="18" w:space="0" w:color="auto"/>
              <w:bottom w:val="single" w:sz="4" w:space="0" w:color="auto"/>
              <w:right w:val="single" w:sz="4" w:space="0" w:color="auto"/>
            </w:tcBorders>
            <w:shd w:val="clear" w:color="auto" w:fill="D9D9D9" w:themeFill="background1" w:themeFillShade="D9"/>
            <w:vAlign w:val="center"/>
          </w:tcPr>
          <w:p w14:paraId="60DEAA1F"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9</w:t>
            </w:r>
          </w:p>
        </w:tc>
        <w:tc>
          <w:tcPr>
            <w:tcW w:w="739" w:type="dxa"/>
            <w:tcBorders>
              <w:left w:val="single" w:sz="4" w:space="0" w:color="auto"/>
              <w:bottom w:val="single" w:sz="4" w:space="0" w:color="auto"/>
            </w:tcBorders>
            <w:shd w:val="clear" w:color="auto" w:fill="D9D9D9" w:themeFill="background1" w:themeFillShade="D9"/>
            <w:vAlign w:val="center"/>
          </w:tcPr>
          <w:p w14:paraId="59315089"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47.37</w:t>
            </w:r>
          </w:p>
        </w:tc>
      </w:tr>
      <w:tr w:rsidR="000022E1" w:rsidRPr="007921F4" w14:paraId="1F04160B" w14:textId="77777777" w:rsidTr="000022E1">
        <w:trPr>
          <w:trHeight w:val="358"/>
        </w:trPr>
        <w:tc>
          <w:tcPr>
            <w:tcW w:w="2412" w:type="dxa"/>
            <w:shd w:val="clear" w:color="auto" w:fill="auto"/>
            <w:noWrap/>
            <w:vAlign w:val="center"/>
          </w:tcPr>
          <w:p w14:paraId="0BA011C5" w14:textId="77777777" w:rsidR="000022E1" w:rsidRPr="006212D5" w:rsidRDefault="000022E1" w:rsidP="00EB7677">
            <w:pPr>
              <w:keepNext/>
              <w:keepLines/>
              <w:rPr>
                <w:rFonts w:ascii="Arial Narrow" w:hAnsi="Arial Narrow"/>
                <w:b/>
                <w:lang w:bidi="en-US"/>
              </w:rPr>
            </w:pPr>
            <w:r w:rsidRPr="00671E97">
              <w:rPr>
                <w:rFonts w:ascii="Arial Narrow" w:hAnsi="Arial Narrow"/>
                <w:b/>
                <w:lang w:bidi="en-US"/>
              </w:rPr>
              <w:t>Quality of instruction in your teacher preparation courses.</w:t>
            </w:r>
          </w:p>
        </w:tc>
        <w:tc>
          <w:tcPr>
            <w:tcW w:w="1209" w:type="dxa"/>
            <w:tcBorders>
              <w:left w:val="single" w:sz="18" w:space="0" w:color="000000"/>
              <w:bottom w:val="single" w:sz="4" w:space="0" w:color="auto"/>
              <w:right w:val="single" w:sz="18" w:space="0" w:color="000000"/>
            </w:tcBorders>
            <w:shd w:val="clear" w:color="auto" w:fill="D9D9D9" w:themeFill="background1" w:themeFillShade="D9"/>
            <w:vAlign w:val="center"/>
          </w:tcPr>
          <w:p w14:paraId="16D65AE1"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19</w:t>
            </w:r>
          </w:p>
        </w:tc>
        <w:tc>
          <w:tcPr>
            <w:tcW w:w="739" w:type="dxa"/>
            <w:tcBorders>
              <w:left w:val="single" w:sz="18" w:space="0" w:color="000000"/>
              <w:bottom w:val="single" w:sz="4" w:space="0" w:color="auto"/>
              <w:right w:val="single" w:sz="4" w:space="0" w:color="auto"/>
            </w:tcBorders>
            <w:shd w:val="clear" w:color="auto" w:fill="D9D9D9" w:themeFill="background1" w:themeFillShade="D9"/>
            <w:vAlign w:val="center"/>
          </w:tcPr>
          <w:p w14:paraId="386938F0"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w:t>
            </w:r>
          </w:p>
        </w:tc>
        <w:tc>
          <w:tcPr>
            <w:tcW w:w="739" w:type="dxa"/>
            <w:tcBorders>
              <w:left w:val="single" w:sz="4" w:space="0" w:color="auto"/>
              <w:bottom w:val="single" w:sz="4" w:space="0" w:color="auto"/>
              <w:right w:val="single" w:sz="18" w:space="0" w:color="auto"/>
            </w:tcBorders>
            <w:shd w:val="clear" w:color="auto" w:fill="D9D9D9" w:themeFill="background1" w:themeFillShade="D9"/>
            <w:vAlign w:val="center"/>
          </w:tcPr>
          <w:p w14:paraId="37BA28CD"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0.00</w:t>
            </w:r>
          </w:p>
        </w:tc>
        <w:tc>
          <w:tcPr>
            <w:tcW w:w="739" w:type="dxa"/>
            <w:tcBorders>
              <w:left w:val="single" w:sz="18" w:space="0" w:color="auto"/>
              <w:bottom w:val="single" w:sz="4" w:space="0" w:color="auto"/>
              <w:right w:val="single" w:sz="4" w:space="0" w:color="auto"/>
            </w:tcBorders>
            <w:shd w:val="clear" w:color="auto" w:fill="D9D9D9" w:themeFill="background1" w:themeFillShade="D9"/>
            <w:vAlign w:val="center"/>
          </w:tcPr>
          <w:p w14:paraId="7BBC2399"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1</w:t>
            </w:r>
          </w:p>
        </w:tc>
        <w:tc>
          <w:tcPr>
            <w:tcW w:w="739" w:type="dxa"/>
            <w:tcBorders>
              <w:left w:val="single" w:sz="4" w:space="0" w:color="auto"/>
              <w:bottom w:val="single" w:sz="4" w:space="0" w:color="auto"/>
              <w:right w:val="single" w:sz="18" w:space="0" w:color="auto"/>
            </w:tcBorders>
            <w:shd w:val="clear" w:color="auto" w:fill="D9D9D9" w:themeFill="background1" w:themeFillShade="D9"/>
            <w:vAlign w:val="center"/>
          </w:tcPr>
          <w:p w14:paraId="7BAEB0B2"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5.26</w:t>
            </w:r>
          </w:p>
        </w:tc>
        <w:tc>
          <w:tcPr>
            <w:tcW w:w="739" w:type="dxa"/>
            <w:tcBorders>
              <w:left w:val="single" w:sz="18" w:space="0" w:color="auto"/>
              <w:bottom w:val="single" w:sz="4" w:space="0" w:color="auto"/>
              <w:right w:val="single" w:sz="4" w:space="0" w:color="auto"/>
            </w:tcBorders>
            <w:shd w:val="clear" w:color="auto" w:fill="D9D9D9" w:themeFill="background1" w:themeFillShade="D9"/>
            <w:vAlign w:val="center"/>
          </w:tcPr>
          <w:p w14:paraId="77BD9046"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8</w:t>
            </w:r>
          </w:p>
        </w:tc>
        <w:tc>
          <w:tcPr>
            <w:tcW w:w="739" w:type="dxa"/>
            <w:tcBorders>
              <w:left w:val="single" w:sz="4" w:space="0" w:color="auto"/>
              <w:bottom w:val="single" w:sz="4" w:space="0" w:color="auto"/>
              <w:right w:val="single" w:sz="18" w:space="0" w:color="auto"/>
            </w:tcBorders>
            <w:shd w:val="clear" w:color="auto" w:fill="D9D9D9" w:themeFill="background1" w:themeFillShade="D9"/>
            <w:vAlign w:val="center"/>
          </w:tcPr>
          <w:p w14:paraId="3E54D81F"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42.11</w:t>
            </w:r>
          </w:p>
        </w:tc>
        <w:tc>
          <w:tcPr>
            <w:tcW w:w="739" w:type="dxa"/>
            <w:tcBorders>
              <w:left w:val="single" w:sz="18" w:space="0" w:color="auto"/>
              <w:bottom w:val="single" w:sz="4" w:space="0" w:color="auto"/>
              <w:right w:val="single" w:sz="4" w:space="0" w:color="auto"/>
            </w:tcBorders>
            <w:shd w:val="clear" w:color="auto" w:fill="D9D9D9" w:themeFill="background1" w:themeFillShade="D9"/>
            <w:vAlign w:val="center"/>
          </w:tcPr>
          <w:p w14:paraId="57F3FF7E"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10</w:t>
            </w:r>
          </w:p>
        </w:tc>
        <w:tc>
          <w:tcPr>
            <w:tcW w:w="739" w:type="dxa"/>
            <w:tcBorders>
              <w:left w:val="single" w:sz="4" w:space="0" w:color="auto"/>
              <w:bottom w:val="single" w:sz="4" w:space="0" w:color="auto"/>
            </w:tcBorders>
            <w:shd w:val="clear" w:color="auto" w:fill="D9D9D9" w:themeFill="background1" w:themeFillShade="D9"/>
            <w:vAlign w:val="center"/>
          </w:tcPr>
          <w:p w14:paraId="469D63A2"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52.63</w:t>
            </w:r>
          </w:p>
        </w:tc>
      </w:tr>
      <w:tr w:rsidR="000022E1" w:rsidRPr="007921F4" w14:paraId="5A6A688C" w14:textId="77777777" w:rsidTr="000022E1">
        <w:trPr>
          <w:trHeight w:val="358"/>
        </w:trPr>
        <w:tc>
          <w:tcPr>
            <w:tcW w:w="2412" w:type="dxa"/>
            <w:shd w:val="clear" w:color="auto" w:fill="auto"/>
            <w:noWrap/>
            <w:vAlign w:val="center"/>
          </w:tcPr>
          <w:p w14:paraId="7ACE75D1" w14:textId="77777777" w:rsidR="000022E1" w:rsidRPr="00602380" w:rsidRDefault="000022E1" w:rsidP="00EB7677">
            <w:pPr>
              <w:keepNext/>
              <w:keepLines/>
              <w:rPr>
                <w:rFonts w:ascii="Arial Narrow" w:hAnsi="Arial Narrow"/>
                <w:b/>
                <w:lang w:bidi="en-US"/>
              </w:rPr>
            </w:pPr>
            <w:r w:rsidRPr="006212D5">
              <w:rPr>
                <w:rFonts w:ascii="Arial Narrow" w:hAnsi="Arial Narrow"/>
                <w:b/>
                <w:lang w:bidi="en-US"/>
              </w:rPr>
              <w:t>Balance between theory a</w:t>
            </w:r>
            <w:r>
              <w:rPr>
                <w:rFonts w:ascii="Arial Narrow" w:hAnsi="Arial Narrow"/>
                <w:b/>
                <w:lang w:bidi="en-US"/>
              </w:rPr>
              <w:t>nd</w:t>
            </w:r>
            <w:r w:rsidRPr="006212D5">
              <w:rPr>
                <w:rFonts w:ascii="Arial Narrow" w:hAnsi="Arial Narrow"/>
                <w:b/>
                <w:lang w:bidi="en-US"/>
              </w:rPr>
              <w:t xml:space="preserve"> practice in your teacher preparation courses.</w:t>
            </w:r>
          </w:p>
        </w:tc>
        <w:tc>
          <w:tcPr>
            <w:tcW w:w="1209" w:type="dxa"/>
            <w:tcBorders>
              <w:left w:val="single" w:sz="18" w:space="0" w:color="000000"/>
              <w:bottom w:val="single" w:sz="4" w:space="0" w:color="auto"/>
              <w:right w:val="single" w:sz="18" w:space="0" w:color="000000"/>
            </w:tcBorders>
            <w:shd w:val="clear" w:color="auto" w:fill="D9D9D9" w:themeFill="background1" w:themeFillShade="D9"/>
            <w:vAlign w:val="center"/>
          </w:tcPr>
          <w:p w14:paraId="5D8ABA40"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19</w:t>
            </w:r>
          </w:p>
        </w:tc>
        <w:tc>
          <w:tcPr>
            <w:tcW w:w="739" w:type="dxa"/>
            <w:tcBorders>
              <w:left w:val="single" w:sz="18" w:space="0" w:color="000000"/>
              <w:bottom w:val="single" w:sz="4" w:space="0" w:color="auto"/>
              <w:right w:val="single" w:sz="4" w:space="0" w:color="auto"/>
            </w:tcBorders>
            <w:shd w:val="clear" w:color="auto" w:fill="D9D9D9" w:themeFill="background1" w:themeFillShade="D9"/>
            <w:vAlign w:val="center"/>
          </w:tcPr>
          <w:p w14:paraId="2E1815AC"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w:t>
            </w:r>
          </w:p>
        </w:tc>
        <w:tc>
          <w:tcPr>
            <w:tcW w:w="739" w:type="dxa"/>
            <w:tcBorders>
              <w:left w:val="single" w:sz="4" w:space="0" w:color="auto"/>
              <w:bottom w:val="single" w:sz="4" w:space="0" w:color="auto"/>
              <w:right w:val="single" w:sz="18" w:space="0" w:color="auto"/>
            </w:tcBorders>
            <w:shd w:val="clear" w:color="auto" w:fill="D9D9D9" w:themeFill="background1" w:themeFillShade="D9"/>
            <w:vAlign w:val="center"/>
          </w:tcPr>
          <w:p w14:paraId="6D043AF4"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0.00</w:t>
            </w:r>
          </w:p>
        </w:tc>
        <w:tc>
          <w:tcPr>
            <w:tcW w:w="739" w:type="dxa"/>
            <w:tcBorders>
              <w:left w:val="single" w:sz="18" w:space="0" w:color="auto"/>
              <w:bottom w:val="single" w:sz="4" w:space="0" w:color="auto"/>
              <w:right w:val="single" w:sz="4" w:space="0" w:color="auto"/>
            </w:tcBorders>
            <w:shd w:val="clear" w:color="auto" w:fill="D9D9D9" w:themeFill="background1" w:themeFillShade="D9"/>
            <w:vAlign w:val="center"/>
          </w:tcPr>
          <w:p w14:paraId="565689D1"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1</w:t>
            </w:r>
          </w:p>
        </w:tc>
        <w:tc>
          <w:tcPr>
            <w:tcW w:w="739" w:type="dxa"/>
            <w:tcBorders>
              <w:left w:val="single" w:sz="4" w:space="0" w:color="auto"/>
              <w:bottom w:val="single" w:sz="4" w:space="0" w:color="auto"/>
              <w:right w:val="single" w:sz="18" w:space="0" w:color="auto"/>
            </w:tcBorders>
            <w:shd w:val="clear" w:color="auto" w:fill="D9D9D9" w:themeFill="background1" w:themeFillShade="D9"/>
            <w:vAlign w:val="center"/>
          </w:tcPr>
          <w:p w14:paraId="50F1F569"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5.26</w:t>
            </w:r>
          </w:p>
        </w:tc>
        <w:tc>
          <w:tcPr>
            <w:tcW w:w="739" w:type="dxa"/>
            <w:tcBorders>
              <w:left w:val="single" w:sz="18" w:space="0" w:color="auto"/>
              <w:bottom w:val="single" w:sz="4" w:space="0" w:color="auto"/>
              <w:right w:val="single" w:sz="4" w:space="0" w:color="auto"/>
            </w:tcBorders>
            <w:shd w:val="clear" w:color="auto" w:fill="D9D9D9" w:themeFill="background1" w:themeFillShade="D9"/>
            <w:vAlign w:val="center"/>
          </w:tcPr>
          <w:p w14:paraId="6D6098DB"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8</w:t>
            </w:r>
          </w:p>
        </w:tc>
        <w:tc>
          <w:tcPr>
            <w:tcW w:w="739" w:type="dxa"/>
            <w:tcBorders>
              <w:left w:val="single" w:sz="4" w:space="0" w:color="auto"/>
              <w:bottom w:val="single" w:sz="4" w:space="0" w:color="auto"/>
              <w:right w:val="single" w:sz="18" w:space="0" w:color="auto"/>
            </w:tcBorders>
            <w:shd w:val="clear" w:color="auto" w:fill="D9D9D9" w:themeFill="background1" w:themeFillShade="D9"/>
            <w:vAlign w:val="center"/>
          </w:tcPr>
          <w:p w14:paraId="2DD4EFFD"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42.11</w:t>
            </w:r>
          </w:p>
        </w:tc>
        <w:tc>
          <w:tcPr>
            <w:tcW w:w="739" w:type="dxa"/>
            <w:tcBorders>
              <w:left w:val="single" w:sz="18" w:space="0" w:color="auto"/>
              <w:bottom w:val="single" w:sz="4" w:space="0" w:color="auto"/>
              <w:right w:val="single" w:sz="4" w:space="0" w:color="auto"/>
            </w:tcBorders>
            <w:shd w:val="clear" w:color="auto" w:fill="D9D9D9" w:themeFill="background1" w:themeFillShade="D9"/>
            <w:vAlign w:val="center"/>
          </w:tcPr>
          <w:p w14:paraId="5D077C13"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10</w:t>
            </w:r>
          </w:p>
        </w:tc>
        <w:tc>
          <w:tcPr>
            <w:tcW w:w="739" w:type="dxa"/>
            <w:tcBorders>
              <w:left w:val="single" w:sz="4" w:space="0" w:color="auto"/>
              <w:bottom w:val="single" w:sz="4" w:space="0" w:color="auto"/>
            </w:tcBorders>
            <w:shd w:val="clear" w:color="auto" w:fill="D9D9D9" w:themeFill="background1" w:themeFillShade="D9"/>
            <w:vAlign w:val="center"/>
          </w:tcPr>
          <w:p w14:paraId="032FC377"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52.63</w:t>
            </w:r>
          </w:p>
        </w:tc>
      </w:tr>
      <w:tr w:rsidR="000022E1" w:rsidRPr="007921F4" w14:paraId="488AF8E6" w14:textId="77777777" w:rsidTr="000022E1">
        <w:trPr>
          <w:trHeight w:val="358"/>
        </w:trPr>
        <w:tc>
          <w:tcPr>
            <w:tcW w:w="2412" w:type="dxa"/>
            <w:shd w:val="clear" w:color="auto" w:fill="auto"/>
            <w:noWrap/>
            <w:vAlign w:val="center"/>
          </w:tcPr>
          <w:p w14:paraId="3F39A52B" w14:textId="77777777" w:rsidR="000022E1" w:rsidRPr="006212D5" w:rsidRDefault="000022E1" w:rsidP="00EB7677">
            <w:pPr>
              <w:keepNext/>
              <w:keepLines/>
              <w:rPr>
                <w:rFonts w:ascii="Arial Narrow" w:hAnsi="Arial Narrow"/>
                <w:b/>
                <w:lang w:bidi="en-US"/>
              </w:rPr>
            </w:pPr>
            <w:r w:rsidRPr="00671E97">
              <w:rPr>
                <w:rFonts w:ascii="Arial Narrow" w:hAnsi="Arial Narrow"/>
                <w:b/>
                <w:lang w:bidi="en-US"/>
              </w:rPr>
              <w:t>Integration of technology throughout your teacher preparation program.</w:t>
            </w:r>
          </w:p>
        </w:tc>
        <w:tc>
          <w:tcPr>
            <w:tcW w:w="1209" w:type="dxa"/>
            <w:tcBorders>
              <w:left w:val="single" w:sz="18" w:space="0" w:color="000000"/>
              <w:bottom w:val="single" w:sz="4" w:space="0" w:color="auto"/>
              <w:right w:val="single" w:sz="18" w:space="0" w:color="000000"/>
            </w:tcBorders>
            <w:shd w:val="clear" w:color="auto" w:fill="D9D9D9" w:themeFill="background1" w:themeFillShade="D9"/>
            <w:vAlign w:val="center"/>
          </w:tcPr>
          <w:p w14:paraId="21823917"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19</w:t>
            </w:r>
          </w:p>
        </w:tc>
        <w:tc>
          <w:tcPr>
            <w:tcW w:w="739" w:type="dxa"/>
            <w:tcBorders>
              <w:left w:val="single" w:sz="18" w:space="0" w:color="000000"/>
              <w:bottom w:val="single" w:sz="4" w:space="0" w:color="auto"/>
              <w:right w:val="single" w:sz="4" w:space="0" w:color="auto"/>
            </w:tcBorders>
            <w:shd w:val="clear" w:color="auto" w:fill="D9D9D9" w:themeFill="background1" w:themeFillShade="D9"/>
            <w:vAlign w:val="center"/>
          </w:tcPr>
          <w:p w14:paraId="1BD4F25C"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w:t>
            </w:r>
          </w:p>
        </w:tc>
        <w:tc>
          <w:tcPr>
            <w:tcW w:w="739" w:type="dxa"/>
            <w:tcBorders>
              <w:left w:val="single" w:sz="4" w:space="0" w:color="auto"/>
              <w:bottom w:val="single" w:sz="4" w:space="0" w:color="auto"/>
              <w:right w:val="single" w:sz="18" w:space="0" w:color="auto"/>
            </w:tcBorders>
            <w:shd w:val="clear" w:color="auto" w:fill="D9D9D9" w:themeFill="background1" w:themeFillShade="D9"/>
            <w:vAlign w:val="center"/>
          </w:tcPr>
          <w:p w14:paraId="53628671"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0.00</w:t>
            </w:r>
          </w:p>
        </w:tc>
        <w:tc>
          <w:tcPr>
            <w:tcW w:w="739" w:type="dxa"/>
            <w:tcBorders>
              <w:left w:val="single" w:sz="18" w:space="0" w:color="auto"/>
              <w:bottom w:val="single" w:sz="4" w:space="0" w:color="auto"/>
              <w:right w:val="single" w:sz="4" w:space="0" w:color="auto"/>
            </w:tcBorders>
            <w:shd w:val="clear" w:color="auto" w:fill="D9D9D9" w:themeFill="background1" w:themeFillShade="D9"/>
            <w:vAlign w:val="center"/>
          </w:tcPr>
          <w:p w14:paraId="05CC80C9"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w:t>
            </w:r>
          </w:p>
        </w:tc>
        <w:tc>
          <w:tcPr>
            <w:tcW w:w="739" w:type="dxa"/>
            <w:tcBorders>
              <w:left w:val="single" w:sz="4" w:space="0" w:color="auto"/>
              <w:bottom w:val="single" w:sz="4" w:space="0" w:color="auto"/>
              <w:right w:val="single" w:sz="18" w:space="0" w:color="auto"/>
            </w:tcBorders>
            <w:shd w:val="clear" w:color="auto" w:fill="D9D9D9" w:themeFill="background1" w:themeFillShade="D9"/>
            <w:vAlign w:val="center"/>
          </w:tcPr>
          <w:p w14:paraId="1175496F"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0.00</w:t>
            </w:r>
          </w:p>
        </w:tc>
        <w:tc>
          <w:tcPr>
            <w:tcW w:w="739" w:type="dxa"/>
            <w:tcBorders>
              <w:left w:val="single" w:sz="18" w:space="0" w:color="auto"/>
              <w:bottom w:val="single" w:sz="4" w:space="0" w:color="auto"/>
              <w:right w:val="single" w:sz="4" w:space="0" w:color="auto"/>
            </w:tcBorders>
            <w:shd w:val="clear" w:color="auto" w:fill="D9D9D9" w:themeFill="background1" w:themeFillShade="D9"/>
            <w:vAlign w:val="center"/>
          </w:tcPr>
          <w:p w14:paraId="5B8ED375"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11</w:t>
            </w:r>
          </w:p>
        </w:tc>
        <w:tc>
          <w:tcPr>
            <w:tcW w:w="739" w:type="dxa"/>
            <w:tcBorders>
              <w:left w:val="single" w:sz="4" w:space="0" w:color="auto"/>
              <w:bottom w:val="single" w:sz="4" w:space="0" w:color="auto"/>
              <w:right w:val="single" w:sz="18" w:space="0" w:color="auto"/>
            </w:tcBorders>
            <w:shd w:val="clear" w:color="auto" w:fill="D9D9D9" w:themeFill="background1" w:themeFillShade="D9"/>
            <w:vAlign w:val="center"/>
          </w:tcPr>
          <w:p w14:paraId="115308D2"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57.89</w:t>
            </w:r>
          </w:p>
        </w:tc>
        <w:tc>
          <w:tcPr>
            <w:tcW w:w="739" w:type="dxa"/>
            <w:tcBorders>
              <w:left w:val="single" w:sz="18" w:space="0" w:color="auto"/>
              <w:bottom w:val="single" w:sz="4" w:space="0" w:color="auto"/>
              <w:right w:val="single" w:sz="4" w:space="0" w:color="auto"/>
            </w:tcBorders>
            <w:shd w:val="clear" w:color="auto" w:fill="D9D9D9" w:themeFill="background1" w:themeFillShade="D9"/>
            <w:vAlign w:val="center"/>
          </w:tcPr>
          <w:p w14:paraId="3986278C"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8</w:t>
            </w:r>
          </w:p>
        </w:tc>
        <w:tc>
          <w:tcPr>
            <w:tcW w:w="739" w:type="dxa"/>
            <w:tcBorders>
              <w:left w:val="single" w:sz="4" w:space="0" w:color="auto"/>
              <w:bottom w:val="single" w:sz="4" w:space="0" w:color="auto"/>
            </w:tcBorders>
            <w:shd w:val="clear" w:color="auto" w:fill="D9D9D9" w:themeFill="background1" w:themeFillShade="D9"/>
            <w:vAlign w:val="center"/>
          </w:tcPr>
          <w:p w14:paraId="6AA7F5BB"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42.11</w:t>
            </w:r>
          </w:p>
        </w:tc>
      </w:tr>
      <w:tr w:rsidR="000022E1" w:rsidRPr="007921F4" w14:paraId="16ED917B" w14:textId="77777777" w:rsidTr="000022E1">
        <w:trPr>
          <w:trHeight w:val="358"/>
        </w:trPr>
        <w:tc>
          <w:tcPr>
            <w:tcW w:w="2412" w:type="dxa"/>
            <w:shd w:val="clear" w:color="auto" w:fill="auto"/>
            <w:noWrap/>
            <w:vAlign w:val="center"/>
          </w:tcPr>
          <w:p w14:paraId="167B73F6" w14:textId="77777777" w:rsidR="000022E1" w:rsidRPr="006212D5" w:rsidRDefault="000022E1" w:rsidP="00EB7677">
            <w:pPr>
              <w:keepNext/>
              <w:keepLines/>
              <w:rPr>
                <w:rFonts w:ascii="Arial Narrow" w:hAnsi="Arial Narrow"/>
                <w:b/>
                <w:lang w:bidi="en-US"/>
              </w:rPr>
            </w:pPr>
            <w:r w:rsidRPr="00671E97">
              <w:rPr>
                <w:rFonts w:ascii="Arial Narrow" w:hAnsi="Arial Narrow"/>
                <w:b/>
                <w:lang w:bidi="en-US"/>
              </w:rPr>
              <w:t xml:space="preserve">Coherence between your coursework </w:t>
            </w:r>
            <w:r>
              <w:rPr>
                <w:rFonts w:ascii="Arial Narrow" w:hAnsi="Arial Narrow"/>
                <w:b/>
                <w:lang w:bidi="en-US"/>
              </w:rPr>
              <w:t>and</w:t>
            </w:r>
            <w:r w:rsidRPr="00671E97">
              <w:rPr>
                <w:rFonts w:ascii="Arial Narrow" w:hAnsi="Arial Narrow"/>
                <w:b/>
                <w:lang w:bidi="en-US"/>
              </w:rPr>
              <w:t xml:space="preserve"> field experiences prior to student teaching.</w:t>
            </w:r>
          </w:p>
        </w:tc>
        <w:tc>
          <w:tcPr>
            <w:tcW w:w="1209" w:type="dxa"/>
            <w:tcBorders>
              <w:left w:val="single" w:sz="18" w:space="0" w:color="000000"/>
              <w:right w:val="single" w:sz="18" w:space="0" w:color="000000"/>
            </w:tcBorders>
            <w:shd w:val="clear" w:color="auto" w:fill="D9D9D9" w:themeFill="background1" w:themeFillShade="D9"/>
            <w:vAlign w:val="center"/>
          </w:tcPr>
          <w:p w14:paraId="191C6722"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19</w:t>
            </w:r>
          </w:p>
        </w:tc>
        <w:tc>
          <w:tcPr>
            <w:tcW w:w="739" w:type="dxa"/>
            <w:tcBorders>
              <w:left w:val="single" w:sz="18" w:space="0" w:color="000000"/>
              <w:right w:val="single" w:sz="4" w:space="0" w:color="auto"/>
            </w:tcBorders>
            <w:shd w:val="clear" w:color="auto" w:fill="D9D9D9" w:themeFill="background1" w:themeFillShade="D9"/>
            <w:vAlign w:val="center"/>
          </w:tcPr>
          <w:p w14:paraId="71AD30C1"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w:t>
            </w:r>
          </w:p>
        </w:tc>
        <w:tc>
          <w:tcPr>
            <w:tcW w:w="739" w:type="dxa"/>
            <w:tcBorders>
              <w:left w:val="single" w:sz="4" w:space="0" w:color="auto"/>
              <w:right w:val="single" w:sz="18" w:space="0" w:color="auto"/>
            </w:tcBorders>
            <w:shd w:val="clear" w:color="auto" w:fill="D9D9D9" w:themeFill="background1" w:themeFillShade="D9"/>
            <w:vAlign w:val="center"/>
          </w:tcPr>
          <w:p w14:paraId="1C345F2A"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0.00</w:t>
            </w:r>
          </w:p>
        </w:tc>
        <w:tc>
          <w:tcPr>
            <w:tcW w:w="739" w:type="dxa"/>
            <w:tcBorders>
              <w:left w:val="single" w:sz="18" w:space="0" w:color="auto"/>
              <w:right w:val="single" w:sz="4" w:space="0" w:color="auto"/>
            </w:tcBorders>
            <w:shd w:val="clear" w:color="auto" w:fill="D9D9D9" w:themeFill="background1" w:themeFillShade="D9"/>
            <w:vAlign w:val="center"/>
          </w:tcPr>
          <w:p w14:paraId="20339C43"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w:t>
            </w:r>
          </w:p>
        </w:tc>
        <w:tc>
          <w:tcPr>
            <w:tcW w:w="739" w:type="dxa"/>
            <w:tcBorders>
              <w:left w:val="single" w:sz="4" w:space="0" w:color="auto"/>
              <w:right w:val="single" w:sz="18" w:space="0" w:color="auto"/>
            </w:tcBorders>
            <w:shd w:val="clear" w:color="auto" w:fill="D9D9D9" w:themeFill="background1" w:themeFillShade="D9"/>
            <w:vAlign w:val="center"/>
          </w:tcPr>
          <w:p w14:paraId="76FE6D2F"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0.00</w:t>
            </w:r>
          </w:p>
        </w:tc>
        <w:tc>
          <w:tcPr>
            <w:tcW w:w="739" w:type="dxa"/>
            <w:tcBorders>
              <w:left w:val="single" w:sz="18" w:space="0" w:color="auto"/>
              <w:right w:val="single" w:sz="4" w:space="0" w:color="auto"/>
            </w:tcBorders>
            <w:shd w:val="clear" w:color="auto" w:fill="D9D9D9" w:themeFill="background1" w:themeFillShade="D9"/>
            <w:vAlign w:val="center"/>
          </w:tcPr>
          <w:p w14:paraId="19AFA2C8"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9</w:t>
            </w:r>
          </w:p>
        </w:tc>
        <w:tc>
          <w:tcPr>
            <w:tcW w:w="739" w:type="dxa"/>
            <w:tcBorders>
              <w:left w:val="single" w:sz="4" w:space="0" w:color="auto"/>
              <w:right w:val="single" w:sz="18" w:space="0" w:color="auto"/>
            </w:tcBorders>
            <w:shd w:val="clear" w:color="auto" w:fill="D9D9D9" w:themeFill="background1" w:themeFillShade="D9"/>
            <w:vAlign w:val="center"/>
          </w:tcPr>
          <w:p w14:paraId="02048C21"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47.37</w:t>
            </w:r>
          </w:p>
        </w:tc>
        <w:tc>
          <w:tcPr>
            <w:tcW w:w="739" w:type="dxa"/>
            <w:tcBorders>
              <w:left w:val="single" w:sz="18" w:space="0" w:color="auto"/>
              <w:right w:val="single" w:sz="4" w:space="0" w:color="auto"/>
            </w:tcBorders>
            <w:shd w:val="clear" w:color="auto" w:fill="D9D9D9" w:themeFill="background1" w:themeFillShade="D9"/>
            <w:vAlign w:val="center"/>
          </w:tcPr>
          <w:p w14:paraId="03808DAE"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10</w:t>
            </w:r>
          </w:p>
        </w:tc>
        <w:tc>
          <w:tcPr>
            <w:tcW w:w="739" w:type="dxa"/>
            <w:tcBorders>
              <w:left w:val="single" w:sz="4" w:space="0" w:color="auto"/>
            </w:tcBorders>
            <w:shd w:val="clear" w:color="auto" w:fill="D9D9D9" w:themeFill="background1" w:themeFillShade="D9"/>
            <w:vAlign w:val="center"/>
          </w:tcPr>
          <w:p w14:paraId="75C80ED2"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52.63</w:t>
            </w:r>
          </w:p>
        </w:tc>
      </w:tr>
      <w:tr w:rsidR="000022E1" w:rsidRPr="007921F4" w14:paraId="0CDCAE75" w14:textId="77777777" w:rsidTr="000022E1">
        <w:trPr>
          <w:trHeight w:val="358"/>
        </w:trPr>
        <w:tc>
          <w:tcPr>
            <w:tcW w:w="2412" w:type="dxa"/>
            <w:shd w:val="clear" w:color="auto" w:fill="auto"/>
            <w:noWrap/>
            <w:vAlign w:val="center"/>
          </w:tcPr>
          <w:p w14:paraId="32F2E856" w14:textId="77777777" w:rsidR="000022E1" w:rsidRPr="00671E97" w:rsidRDefault="000022E1" w:rsidP="00EB7677">
            <w:pPr>
              <w:keepNext/>
              <w:keepLines/>
              <w:rPr>
                <w:rFonts w:ascii="Arial Narrow" w:hAnsi="Arial Narrow"/>
                <w:b/>
                <w:lang w:bidi="en-US"/>
              </w:rPr>
            </w:pPr>
            <w:r w:rsidRPr="00671E97">
              <w:rPr>
                <w:rFonts w:ascii="Arial Narrow" w:hAnsi="Arial Narrow"/>
                <w:b/>
                <w:lang w:bidi="en-US"/>
              </w:rPr>
              <w:t>Quality of field experie</w:t>
            </w:r>
            <w:r>
              <w:rPr>
                <w:rFonts w:ascii="Arial Narrow" w:hAnsi="Arial Narrow"/>
                <w:b/>
                <w:lang w:bidi="en-US"/>
              </w:rPr>
              <w:t>nces prior to student teaching.</w:t>
            </w:r>
          </w:p>
        </w:tc>
        <w:tc>
          <w:tcPr>
            <w:tcW w:w="1209" w:type="dxa"/>
            <w:tcBorders>
              <w:left w:val="single" w:sz="18" w:space="0" w:color="000000"/>
              <w:right w:val="single" w:sz="18" w:space="0" w:color="000000"/>
            </w:tcBorders>
            <w:shd w:val="clear" w:color="auto" w:fill="D9D9D9" w:themeFill="background1" w:themeFillShade="D9"/>
            <w:vAlign w:val="center"/>
          </w:tcPr>
          <w:p w14:paraId="2BC7FE1D"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19</w:t>
            </w:r>
          </w:p>
        </w:tc>
        <w:tc>
          <w:tcPr>
            <w:tcW w:w="739" w:type="dxa"/>
            <w:tcBorders>
              <w:left w:val="single" w:sz="18" w:space="0" w:color="000000"/>
              <w:right w:val="single" w:sz="4" w:space="0" w:color="auto"/>
            </w:tcBorders>
            <w:shd w:val="clear" w:color="auto" w:fill="D9D9D9" w:themeFill="background1" w:themeFillShade="D9"/>
            <w:vAlign w:val="center"/>
          </w:tcPr>
          <w:p w14:paraId="326C7454"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w:t>
            </w:r>
          </w:p>
        </w:tc>
        <w:tc>
          <w:tcPr>
            <w:tcW w:w="739" w:type="dxa"/>
            <w:tcBorders>
              <w:left w:val="single" w:sz="4" w:space="0" w:color="auto"/>
              <w:right w:val="single" w:sz="18" w:space="0" w:color="auto"/>
            </w:tcBorders>
            <w:shd w:val="clear" w:color="auto" w:fill="D9D9D9" w:themeFill="background1" w:themeFillShade="D9"/>
            <w:vAlign w:val="center"/>
          </w:tcPr>
          <w:p w14:paraId="05B79389"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0.00</w:t>
            </w:r>
          </w:p>
        </w:tc>
        <w:tc>
          <w:tcPr>
            <w:tcW w:w="739" w:type="dxa"/>
            <w:tcBorders>
              <w:left w:val="single" w:sz="18" w:space="0" w:color="auto"/>
              <w:right w:val="single" w:sz="4" w:space="0" w:color="auto"/>
            </w:tcBorders>
            <w:shd w:val="clear" w:color="auto" w:fill="D9D9D9" w:themeFill="background1" w:themeFillShade="D9"/>
            <w:vAlign w:val="center"/>
          </w:tcPr>
          <w:p w14:paraId="6EA39A27"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1</w:t>
            </w:r>
          </w:p>
        </w:tc>
        <w:tc>
          <w:tcPr>
            <w:tcW w:w="739" w:type="dxa"/>
            <w:tcBorders>
              <w:left w:val="single" w:sz="4" w:space="0" w:color="auto"/>
              <w:right w:val="single" w:sz="18" w:space="0" w:color="auto"/>
            </w:tcBorders>
            <w:shd w:val="clear" w:color="auto" w:fill="D9D9D9" w:themeFill="background1" w:themeFillShade="D9"/>
            <w:vAlign w:val="center"/>
          </w:tcPr>
          <w:p w14:paraId="155DAA87"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5.26</w:t>
            </w:r>
          </w:p>
        </w:tc>
        <w:tc>
          <w:tcPr>
            <w:tcW w:w="739" w:type="dxa"/>
            <w:tcBorders>
              <w:left w:val="single" w:sz="18" w:space="0" w:color="auto"/>
              <w:right w:val="single" w:sz="4" w:space="0" w:color="auto"/>
            </w:tcBorders>
            <w:shd w:val="clear" w:color="auto" w:fill="D9D9D9" w:themeFill="background1" w:themeFillShade="D9"/>
            <w:vAlign w:val="center"/>
          </w:tcPr>
          <w:p w14:paraId="4563C74C"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6</w:t>
            </w:r>
          </w:p>
        </w:tc>
        <w:tc>
          <w:tcPr>
            <w:tcW w:w="739" w:type="dxa"/>
            <w:tcBorders>
              <w:left w:val="single" w:sz="4" w:space="0" w:color="auto"/>
              <w:right w:val="single" w:sz="18" w:space="0" w:color="auto"/>
            </w:tcBorders>
            <w:shd w:val="clear" w:color="auto" w:fill="D9D9D9" w:themeFill="background1" w:themeFillShade="D9"/>
            <w:vAlign w:val="center"/>
          </w:tcPr>
          <w:p w14:paraId="1FE188AD"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31.58</w:t>
            </w:r>
          </w:p>
        </w:tc>
        <w:tc>
          <w:tcPr>
            <w:tcW w:w="739" w:type="dxa"/>
            <w:tcBorders>
              <w:left w:val="single" w:sz="18" w:space="0" w:color="auto"/>
              <w:right w:val="single" w:sz="4" w:space="0" w:color="auto"/>
            </w:tcBorders>
            <w:shd w:val="clear" w:color="auto" w:fill="D9D9D9" w:themeFill="background1" w:themeFillShade="D9"/>
            <w:vAlign w:val="center"/>
          </w:tcPr>
          <w:p w14:paraId="2A451510"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12</w:t>
            </w:r>
          </w:p>
        </w:tc>
        <w:tc>
          <w:tcPr>
            <w:tcW w:w="739" w:type="dxa"/>
            <w:tcBorders>
              <w:left w:val="single" w:sz="4" w:space="0" w:color="auto"/>
            </w:tcBorders>
            <w:shd w:val="clear" w:color="auto" w:fill="D9D9D9" w:themeFill="background1" w:themeFillShade="D9"/>
            <w:vAlign w:val="center"/>
          </w:tcPr>
          <w:p w14:paraId="3745D3D7"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63.16</w:t>
            </w:r>
          </w:p>
        </w:tc>
      </w:tr>
      <w:tr w:rsidR="000022E1" w:rsidRPr="007921F4" w14:paraId="1FE74D1B" w14:textId="77777777" w:rsidTr="000022E1">
        <w:trPr>
          <w:trHeight w:val="358"/>
        </w:trPr>
        <w:tc>
          <w:tcPr>
            <w:tcW w:w="2412" w:type="dxa"/>
            <w:shd w:val="clear" w:color="auto" w:fill="auto"/>
            <w:noWrap/>
            <w:vAlign w:val="center"/>
          </w:tcPr>
          <w:p w14:paraId="091D7FB2" w14:textId="77777777" w:rsidR="000022E1" w:rsidRPr="00671E97" w:rsidRDefault="000022E1" w:rsidP="00EB7677">
            <w:pPr>
              <w:keepNext/>
              <w:keepLines/>
              <w:rPr>
                <w:rFonts w:ascii="Arial Narrow" w:hAnsi="Arial Narrow"/>
                <w:b/>
                <w:lang w:bidi="en-US"/>
              </w:rPr>
            </w:pPr>
            <w:r w:rsidRPr="00671E97">
              <w:rPr>
                <w:rFonts w:ascii="Arial Narrow" w:hAnsi="Arial Narrow"/>
                <w:b/>
                <w:lang w:bidi="en-US"/>
              </w:rPr>
              <w:t>Your s</w:t>
            </w:r>
            <w:r>
              <w:rPr>
                <w:rFonts w:ascii="Arial Narrow" w:hAnsi="Arial Narrow"/>
                <w:b/>
                <w:lang w:bidi="en-US"/>
              </w:rPr>
              <w:t>tudent teaching placement site.</w:t>
            </w:r>
          </w:p>
        </w:tc>
        <w:tc>
          <w:tcPr>
            <w:tcW w:w="1209" w:type="dxa"/>
            <w:tcBorders>
              <w:left w:val="single" w:sz="18" w:space="0" w:color="000000"/>
              <w:bottom w:val="single" w:sz="4" w:space="0" w:color="auto"/>
              <w:right w:val="single" w:sz="18" w:space="0" w:color="000000"/>
            </w:tcBorders>
            <w:shd w:val="clear" w:color="auto" w:fill="D9D9D9" w:themeFill="background1" w:themeFillShade="D9"/>
            <w:vAlign w:val="center"/>
          </w:tcPr>
          <w:p w14:paraId="4BB88430"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19</w:t>
            </w:r>
          </w:p>
        </w:tc>
        <w:tc>
          <w:tcPr>
            <w:tcW w:w="739" w:type="dxa"/>
            <w:tcBorders>
              <w:left w:val="single" w:sz="18" w:space="0" w:color="000000"/>
              <w:bottom w:val="single" w:sz="4" w:space="0" w:color="auto"/>
              <w:right w:val="single" w:sz="4" w:space="0" w:color="auto"/>
            </w:tcBorders>
            <w:shd w:val="clear" w:color="auto" w:fill="D9D9D9" w:themeFill="background1" w:themeFillShade="D9"/>
            <w:vAlign w:val="center"/>
          </w:tcPr>
          <w:p w14:paraId="00B40BF2"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w:t>
            </w:r>
          </w:p>
        </w:tc>
        <w:tc>
          <w:tcPr>
            <w:tcW w:w="739" w:type="dxa"/>
            <w:tcBorders>
              <w:left w:val="single" w:sz="4" w:space="0" w:color="auto"/>
              <w:bottom w:val="single" w:sz="4" w:space="0" w:color="auto"/>
              <w:right w:val="single" w:sz="18" w:space="0" w:color="auto"/>
            </w:tcBorders>
            <w:shd w:val="clear" w:color="auto" w:fill="D9D9D9" w:themeFill="background1" w:themeFillShade="D9"/>
            <w:vAlign w:val="center"/>
          </w:tcPr>
          <w:p w14:paraId="163AE29D"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0.00</w:t>
            </w:r>
          </w:p>
        </w:tc>
        <w:tc>
          <w:tcPr>
            <w:tcW w:w="739" w:type="dxa"/>
            <w:tcBorders>
              <w:left w:val="single" w:sz="18" w:space="0" w:color="auto"/>
              <w:bottom w:val="single" w:sz="4" w:space="0" w:color="auto"/>
              <w:right w:val="single" w:sz="4" w:space="0" w:color="auto"/>
            </w:tcBorders>
            <w:shd w:val="clear" w:color="auto" w:fill="D9D9D9" w:themeFill="background1" w:themeFillShade="D9"/>
            <w:vAlign w:val="center"/>
          </w:tcPr>
          <w:p w14:paraId="6C144E24"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1</w:t>
            </w:r>
          </w:p>
        </w:tc>
        <w:tc>
          <w:tcPr>
            <w:tcW w:w="739" w:type="dxa"/>
            <w:tcBorders>
              <w:left w:val="single" w:sz="4" w:space="0" w:color="auto"/>
              <w:bottom w:val="single" w:sz="4" w:space="0" w:color="auto"/>
              <w:right w:val="single" w:sz="18" w:space="0" w:color="auto"/>
            </w:tcBorders>
            <w:shd w:val="clear" w:color="auto" w:fill="D9D9D9" w:themeFill="background1" w:themeFillShade="D9"/>
            <w:vAlign w:val="center"/>
          </w:tcPr>
          <w:p w14:paraId="6206ADC1"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5.26</w:t>
            </w:r>
          </w:p>
        </w:tc>
        <w:tc>
          <w:tcPr>
            <w:tcW w:w="739" w:type="dxa"/>
            <w:tcBorders>
              <w:left w:val="single" w:sz="18" w:space="0" w:color="auto"/>
              <w:bottom w:val="single" w:sz="4" w:space="0" w:color="auto"/>
              <w:right w:val="single" w:sz="4" w:space="0" w:color="auto"/>
            </w:tcBorders>
            <w:shd w:val="clear" w:color="auto" w:fill="D9D9D9" w:themeFill="background1" w:themeFillShade="D9"/>
            <w:vAlign w:val="center"/>
          </w:tcPr>
          <w:p w14:paraId="3544B249"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2</w:t>
            </w:r>
          </w:p>
        </w:tc>
        <w:tc>
          <w:tcPr>
            <w:tcW w:w="739" w:type="dxa"/>
            <w:tcBorders>
              <w:left w:val="single" w:sz="4" w:space="0" w:color="auto"/>
              <w:bottom w:val="single" w:sz="4" w:space="0" w:color="auto"/>
              <w:right w:val="single" w:sz="18" w:space="0" w:color="auto"/>
            </w:tcBorders>
            <w:shd w:val="clear" w:color="auto" w:fill="D9D9D9" w:themeFill="background1" w:themeFillShade="D9"/>
            <w:vAlign w:val="center"/>
          </w:tcPr>
          <w:p w14:paraId="277866F3"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10.53</w:t>
            </w:r>
          </w:p>
        </w:tc>
        <w:tc>
          <w:tcPr>
            <w:tcW w:w="739" w:type="dxa"/>
            <w:tcBorders>
              <w:left w:val="single" w:sz="18" w:space="0" w:color="auto"/>
              <w:bottom w:val="single" w:sz="4" w:space="0" w:color="auto"/>
              <w:right w:val="single" w:sz="4" w:space="0" w:color="auto"/>
            </w:tcBorders>
            <w:shd w:val="clear" w:color="auto" w:fill="D9D9D9" w:themeFill="background1" w:themeFillShade="D9"/>
            <w:vAlign w:val="center"/>
          </w:tcPr>
          <w:p w14:paraId="5112363E"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16</w:t>
            </w:r>
          </w:p>
        </w:tc>
        <w:tc>
          <w:tcPr>
            <w:tcW w:w="739" w:type="dxa"/>
            <w:tcBorders>
              <w:left w:val="single" w:sz="4" w:space="0" w:color="auto"/>
              <w:bottom w:val="single" w:sz="4" w:space="0" w:color="auto"/>
            </w:tcBorders>
            <w:shd w:val="clear" w:color="auto" w:fill="D9D9D9" w:themeFill="background1" w:themeFillShade="D9"/>
            <w:vAlign w:val="center"/>
          </w:tcPr>
          <w:p w14:paraId="42B7CAAE" w14:textId="77777777" w:rsidR="000022E1" w:rsidRPr="00E36524" w:rsidRDefault="000022E1" w:rsidP="00EB7677">
            <w:pPr>
              <w:keepNext/>
              <w:keepLines/>
              <w:jc w:val="center"/>
              <w:rPr>
                <w:rFonts w:ascii="Arial Narrow" w:hAnsi="Arial Narrow"/>
                <w:lang w:bidi="en-US"/>
              </w:rPr>
            </w:pPr>
            <w:r>
              <w:rPr>
                <w:rFonts w:ascii="Arial Narrow" w:hAnsi="Arial Narrow"/>
                <w:lang w:bidi="en-US"/>
              </w:rPr>
              <w:t>84.21</w:t>
            </w:r>
          </w:p>
        </w:tc>
      </w:tr>
    </w:tbl>
    <w:p w14:paraId="09ECC5CB" w14:textId="31EF98A0" w:rsidR="00C906AF" w:rsidRDefault="00C906AF" w:rsidP="00F11818">
      <w:pPr>
        <w:spacing w:line="240" w:lineRule="auto"/>
      </w:pPr>
    </w:p>
    <w:p w14:paraId="4FBEEE24" w14:textId="6AC2C7DF" w:rsidR="00C906AF" w:rsidRDefault="00C906AF" w:rsidP="00F11818">
      <w:pPr>
        <w:spacing w:line="240" w:lineRule="auto"/>
      </w:pPr>
    </w:p>
    <w:p w14:paraId="4D7AAC53" w14:textId="60453A38" w:rsidR="00C906AF" w:rsidRPr="000022E1" w:rsidRDefault="000022E1" w:rsidP="00F11818">
      <w:pPr>
        <w:spacing w:line="240" w:lineRule="auto"/>
        <w:rPr>
          <w:rFonts w:ascii="Times New Roman" w:hAnsi="Times New Roman" w:cs="Times New Roman"/>
        </w:rPr>
      </w:pPr>
      <w:r w:rsidRPr="000022E1">
        <w:rPr>
          <w:rFonts w:ascii="Times New Roman" w:hAnsi="Times New Roman" w:cs="Times New Roman"/>
        </w:rPr>
        <w:t xml:space="preserve">Completer concerns related to advising have been taken into consideration. The EPP has revisited advising policies and procedures to ensure candidates receive the information necessary to successfully navigate program requirements. </w:t>
      </w:r>
    </w:p>
    <w:p w14:paraId="5AD76277" w14:textId="13E94D32" w:rsidR="000022E1" w:rsidRPr="000022E1" w:rsidRDefault="000022E1" w:rsidP="00F11818">
      <w:pPr>
        <w:spacing w:line="240" w:lineRule="auto"/>
        <w:rPr>
          <w:rFonts w:ascii="Times New Roman" w:hAnsi="Times New Roman" w:cs="Times New Roman"/>
        </w:rPr>
      </w:pPr>
    </w:p>
    <w:p w14:paraId="240A8766" w14:textId="77777777" w:rsidR="000022E1" w:rsidRDefault="000022E1" w:rsidP="000022E1">
      <w:pPr>
        <w:pStyle w:val="TableHeading"/>
        <w:numPr>
          <w:ilvl w:val="0"/>
          <w:numId w:val="0"/>
        </w:numPr>
        <w:tabs>
          <w:tab w:val="clear" w:pos="1080"/>
          <w:tab w:val="left" w:pos="900"/>
        </w:tabs>
      </w:pPr>
      <w:r>
        <w:lastRenderedPageBreak/>
        <w:t>Teacher Education Program Satisfaction: Program Structure/Quality. How satisfied were you with the following aspects of your teacher preparation program?</w:t>
      </w:r>
    </w:p>
    <w:tbl>
      <w:tblPr>
        <w:tblW w:w="95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7"/>
      </w:tblPr>
      <w:tblGrid>
        <w:gridCol w:w="4231"/>
        <w:gridCol w:w="1777"/>
        <w:gridCol w:w="1775"/>
        <w:gridCol w:w="1775"/>
      </w:tblGrid>
      <w:tr w:rsidR="000022E1" w:rsidRPr="003374CE" w14:paraId="628E839C" w14:textId="77777777" w:rsidTr="000022E1">
        <w:trPr>
          <w:trHeight w:val="133"/>
        </w:trPr>
        <w:tc>
          <w:tcPr>
            <w:tcW w:w="4231" w:type="dxa"/>
            <w:tcBorders>
              <w:bottom w:val="single" w:sz="4" w:space="0" w:color="000000"/>
            </w:tcBorders>
            <w:shd w:val="clear" w:color="auto" w:fill="B4C6E7" w:themeFill="accent1" w:themeFillTint="66"/>
            <w:noWrap/>
            <w:vAlign w:val="center"/>
          </w:tcPr>
          <w:p w14:paraId="42F90775" w14:textId="77777777" w:rsidR="000022E1" w:rsidRPr="003374CE" w:rsidRDefault="000022E1" w:rsidP="00EB7677">
            <w:pPr>
              <w:keepNext/>
              <w:keepLines/>
              <w:rPr>
                <w:rFonts w:ascii="Arial Narrow" w:hAnsi="Arial Narrow"/>
                <w:b/>
                <w:bCs/>
                <w:lang w:bidi="en-US"/>
              </w:rPr>
            </w:pPr>
          </w:p>
        </w:tc>
        <w:tc>
          <w:tcPr>
            <w:tcW w:w="1777" w:type="dxa"/>
            <w:tcBorders>
              <w:bottom w:val="single" w:sz="4" w:space="0" w:color="000000"/>
              <w:right w:val="single" w:sz="4" w:space="0" w:color="auto"/>
            </w:tcBorders>
            <w:shd w:val="clear" w:color="auto" w:fill="B4C6E7" w:themeFill="accent1" w:themeFillTint="66"/>
          </w:tcPr>
          <w:p w14:paraId="669FF535" w14:textId="77777777" w:rsidR="000022E1" w:rsidRPr="003374CE" w:rsidRDefault="000022E1" w:rsidP="00EB7677">
            <w:pPr>
              <w:keepNext/>
              <w:keepLines/>
              <w:jc w:val="center"/>
              <w:rPr>
                <w:rFonts w:ascii="Arial Narrow" w:hAnsi="Arial Narrow"/>
                <w:b/>
                <w:bCs/>
                <w:lang w:bidi="en-US"/>
              </w:rPr>
            </w:pPr>
            <w:r>
              <w:rPr>
                <w:rFonts w:ascii="Arial Narrow" w:hAnsi="Arial Narrow"/>
                <w:b/>
                <w:bCs/>
                <w:lang w:bidi="en-US"/>
              </w:rPr>
              <w:t xml:space="preserve"># </w:t>
            </w:r>
          </w:p>
        </w:tc>
        <w:tc>
          <w:tcPr>
            <w:tcW w:w="1775" w:type="dxa"/>
            <w:tcBorders>
              <w:left w:val="single" w:sz="4" w:space="0" w:color="auto"/>
              <w:bottom w:val="single" w:sz="4" w:space="0" w:color="000000"/>
              <w:right w:val="single" w:sz="4" w:space="0" w:color="auto"/>
            </w:tcBorders>
            <w:shd w:val="clear" w:color="auto" w:fill="B4C6E7" w:themeFill="accent1" w:themeFillTint="66"/>
          </w:tcPr>
          <w:p w14:paraId="218EED10" w14:textId="77777777" w:rsidR="000022E1" w:rsidRPr="003374CE" w:rsidRDefault="000022E1" w:rsidP="00EB7677">
            <w:pPr>
              <w:keepNext/>
              <w:keepLines/>
              <w:jc w:val="center"/>
              <w:rPr>
                <w:rFonts w:ascii="Arial Narrow" w:hAnsi="Arial Narrow"/>
                <w:b/>
                <w:bCs/>
                <w:lang w:bidi="en-US"/>
              </w:rPr>
            </w:pPr>
            <w:r>
              <w:rPr>
                <w:rFonts w:ascii="Arial Narrow" w:hAnsi="Arial Narrow"/>
                <w:b/>
                <w:bCs/>
                <w:lang w:bidi="en-US"/>
              </w:rPr>
              <w:t>Mean</w:t>
            </w:r>
          </w:p>
        </w:tc>
        <w:tc>
          <w:tcPr>
            <w:tcW w:w="1775" w:type="dxa"/>
            <w:tcBorders>
              <w:left w:val="single" w:sz="4" w:space="0" w:color="auto"/>
              <w:bottom w:val="single" w:sz="4" w:space="0" w:color="000000"/>
              <w:right w:val="single" w:sz="18" w:space="0" w:color="000000"/>
            </w:tcBorders>
            <w:shd w:val="clear" w:color="auto" w:fill="B4C6E7" w:themeFill="accent1" w:themeFillTint="66"/>
          </w:tcPr>
          <w:p w14:paraId="03294D7E" w14:textId="77777777" w:rsidR="000022E1" w:rsidRPr="003374CE" w:rsidRDefault="000022E1" w:rsidP="00EB7677">
            <w:pPr>
              <w:keepNext/>
              <w:keepLines/>
              <w:jc w:val="center"/>
              <w:rPr>
                <w:rFonts w:ascii="Arial Narrow" w:hAnsi="Arial Narrow"/>
                <w:b/>
                <w:bCs/>
                <w:lang w:bidi="en-US"/>
              </w:rPr>
            </w:pPr>
            <w:r w:rsidRPr="003374CE">
              <w:rPr>
                <w:rFonts w:ascii="Arial Narrow" w:hAnsi="Arial Narrow"/>
                <w:b/>
                <w:bCs/>
                <w:lang w:bidi="en-US"/>
              </w:rPr>
              <w:t>SD</w:t>
            </w:r>
          </w:p>
        </w:tc>
      </w:tr>
      <w:tr w:rsidR="000022E1" w:rsidRPr="00F86D28" w14:paraId="0717B7CB" w14:textId="77777777" w:rsidTr="000022E1">
        <w:trPr>
          <w:trHeight w:val="897"/>
        </w:trPr>
        <w:tc>
          <w:tcPr>
            <w:tcW w:w="4231" w:type="dxa"/>
            <w:shd w:val="clear" w:color="auto" w:fill="auto"/>
            <w:noWrap/>
            <w:vAlign w:val="center"/>
          </w:tcPr>
          <w:p w14:paraId="105BD14B" w14:textId="77777777" w:rsidR="000022E1" w:rsidRPr="00EF375A" w:rsidRDefault="000022E1" w:rsidP="00EB7677">
            <w:pPr>
              <w:keepNext/>
              <w:keepLines/>
              <w:rPr>
                <w:rFonts w:ascii="Arial Narrow" w:hAnsi="Arial Narrow"/>
                <w:b/>
                <w:lang w:bidi="en-US"/>
              </w:rPr>
            </w:pPr>
            <w:r>
              <w:rPr>
                <w:rFonts w:ascii="Arial Narrow" w:hAnsi="Arial Narrow"/>
                <w:b/>
                <w:lang w:bidi="en-US"/>
              </w:rPr>
              <w:t>Advising on professional education program requirements.</w:t>
            </w:r>
          </w:p>
        </w:tc>
        <w:tc>
          <w:tcPr>
            <w:tcW w:w="1777" w:type="dxa"/>
            <w:tcBorders>
              <w:right w:val="single" w:sz="4" w:space="0" w:color="auto"/>
            </w:tcBorders>
            <w:shd w:val="clear" w:color="auto" w:fill="auto"/>
            <w:vAlign w:val="center"/>
          </w:tcPr>
          <w:p w14:paraId="2D78D7A7" w14:textId="77777777" w:rsidR="000022E1" w:rsidRPr="00E36524" w:rsidRDefault="000022E1" w:rsidP="00EB7677">
            <w:pPr>
              <w:jc w:val="center"/>
              <w:rPr>
                <w:rFonts w:ascii="Arial Narrow" w:hAnsi="Arial Narrow" w:cs="Arial"/>
              </w:rPr>
            </w:pPr>
            <w:r>
              <w:rPr>
                <w:rFonts w:ascii="Arial Narrow" w:hAnsi="Arial Narrow" w:cs="Arial"/>
              </w:rPr>
              <w:t>19</w:t>
            </w:r>
          </w:p>
        </w:tc>
        <w:tc>
          <w:tcPr>
            <w:tcW w:w="1775" w:type="dxa"/>
            <w:tcBorders>
              <w:left w:val="single" w:sz="4" w:space="0" w:color="auto"/>
              <w:right w:val="single" w:sz="4" w:space="0" w:color="auto"/>
            </w:tcBorders>
            <w:shd w:val="clear" w:color="auto" w:fill="D9D9D9" w:themeFill="background1" w:themeFillShade="D9"/>
            <w:vAlign w:val="center"/>
          </w:tcPr>
          <w:p w14:paraId="0FF5FE5C" w14:textId="77777777" w:rsidR="000022E1" w:rsidRPr="00E36524" w:rsidRDefault="000022E1" w:rsidP="00EB7677">
            <w:pPr>
              <w:jc w:val="center"/>
              <w:rPr>
                <w:rFonts w:ascii="Arial Narrow" w:hAnsi="Arial Narrow" w:cs="Arial"/>
              </w:rPr>
            </w:pPr>
            <w:r>
              <w:rPr>
                <w:rFonts w:ascii="Arial Narrow" w:hAnsi="Arial Narrow" w:cs="Arial"/>
              </w:rPr>
              <w:t>3.53</w:t>
            </w:r>
          </w:p>
        </w:tc>
        <w:tc>
          <w:tcPr>
            <w:tcW w:w="1775" w:type="dxa"/>
            <w:tcBorders>
              <w:left w:val="single" w:sz="4" w:space="0" w:color="auto"/>
              <w:right w:val="single" w:sz="18" w:space="0" w:color="000000"/>
            </w:tcBorders>
            <w:shd w:val="clear" w:color="auto" w:fill="auto"/>
            <w:vAlign w:val="center"/>
          </w:tcPr>
          <w:p w14:paraId="6B2BB6FB" w14:textId="77777777" w:rsidR="000022E1" w:rsidRPr="00E36524" w:rsidRDefault="000022E1" w:rsidP="00EB7677">
            <w:pPr>
              <w:jc w:val="center"/>
              <w:rPr>
                <w:rFonts w:ascii="Arial Narrow" w:hAnsi="Arial Narrow" w:cs="Arial"/>
              </w:rPr>
            </w:pPr>
            <w:r>
              <w:rPr>
                <w:rFonts w:ascii="Arial Narrow" w:hAnsi="Arial Narrow" w:cs="Arial"/>
              </w:rPr>
              <w:t>0.50</w:t>
            </w:r>
          </w:p>
        </w:tc>
      </w:tr>
      <w:tr w:rsidR="000022E1" w:rsidRPr="00F86D28" w14:paraId="4FB24F63" w14:textId="77777777" w:rsidTr="000022E1">
        <w:trPr>
          <w:trHeight w:val="897"/>
        </w:trPr>
        <w:tc>
          <w:tcPr>
            <w:tcW w:w="4231" w:type="dxa"/>
            <w:shd w:val="clear" w:color="auto" w:fill="auto"/>
            <w:noWrap/>
            <w:vAlign w:val="center"/>
          </w:tcPr>
          <w:p w14:paraId="33F29CEC" w14:textId="77777777" w:rsidR="000022E1" w:rsidRPr="00EF375A" w:rsidRDefault="000022E1" w:rsidP="00EB7677">
            <w:pPr>
              <w:keepNext/>
              <w:keepLines/>
              <w:rPr>
                <w:rFonts w:ascii="Arial Narrow" w:hAnsi="Arial Narrow"/>
                <w:b/>
                <w:lang w:bidi="en-US"/>
              </w:rPr>
            </w:pPr>
            <w:r>
              <w:rPr>
                <w:rFonts w:ascii="Arial Narrow" w:hAnsi="Arial Narrow"/>
                <w:b/>
                <w:lang w:bidi="en-US"/>
              </w:rPr>
              <w:t>Advising on content course requirements.</w:t>
            </w:r>
          </w:p>
        </w:tc>
        <w:tc>
          <w:tcPr>
            <w:tcW w:w="1777" w:type="dxa"/>
            <w:tcBorders>
              <w:right w:val="single" w:sz="4" w:space="0" w:color="auto"/>
            </w:tcBorders>
            <w:shd w:val="clear" w:color="auto" w:fill="auto"/>
            <w:vAlign w:val="center"/>
          </w:tcPr>
          <w:p w14:paraId="7D7AC9B8" w14:textId="77777777" w:rsidR="000022E1" w:rsidRPr="00E36524" w:rsidRDefault="000022E1" w:rsidP="00EB7677">
            <w:pPr>
              <w:jc w:val="center"/>
              <w:rPr>
                <w:rFonts w:ascii="Arial Narrow" w:hAnsi="Arial Narrow" w:cs="Arial"/>
              </w:rPr>
            </w:pPr>
            <w:r>
              <w:rPr>
                <w:rFonts w:ascii="Arial Narrow" w:hAnsi="Arial Narrow" w:cs="Arial"/>
              </w:rPr>
              <w:t>19</w:t>
            </w:r>
          </w:p>
        </w:tc>
        <w:tc>
          <w:tcPr>
            <w:tcW w:w="1775" w:type="dxa"/>
            <w:tcBorders>
              <w:left w:val="single" w:sz="4" w:space="0" w:color="auto"/>
              <w:right w:val="single" w:sz="4" w:space="0" w:color="auto"/>
            </w:tcBorders>
            <w:shd w:val="clear" w:color="auto" w:fill="D9D9D9" w:themeFill="background1" w:themeFillShade="D9"/>
            <w:vAlign w:val="center"/>
          </w:tcPr>
          <w:p w14:paraId="6A999CB0" w14:textId="77777777" w:rsidR="000022E1" w:rsidRPr="00E36524" w:rsidRDefault="000022E1" w:rsidP="00EB7677">
            <w:pPr>
              <w:jc w:val="center"/>
              <w:rPr>
                <w:rFonts w:ascii="Arial Narrow" w:hAnsi="Arial Narrow" w:cs="Arial"/>
              </w:rPr>
            </w:pPr>
            <w:r>
              <w:rPr>
                <w:rFonts w:ascii="Arial Narrow" w:hAnsi="Arial Narrow" w:cs="Arial"/>
              </w:rPr>
              <w:t>3.42</w:t>
            </w:r>
          </w:p>
        </w:tc>
        <w:tc>
          <w:tcPr>
            <w:tcW w:w="1775" w:type="dxa"/>
            <w:tcBorders>
              <w:left w:val="single" w:sz="4" w:space="0" w:color="auto"/>
              <w:right w:val="single" w:sz="18" w:space="0" w:color="000000"/>
            </w:tcBorders>
            <w:shd w:val="clear" w:color="auto" w:fill="auto"/>
            <w:vAlign w:val="center"/>
          </w:tcPr>
          <w:p w14:paraId="221D0E17" w14:textId="77777777" w:rsidR="000022E1" w:rsidRPr="00E36524" w:rsidRDefault="000022E1" w:rsidP="00EB7677">
            <w:pPr>
              <w:jc w:val="center"/>
              <w:rPr>
                <w:rFonts w:ascii="Arial Narrow" w:hAnsi="Arial Narrow" w:cs="Arial"/>
              </w:rPr>
            </w:pPr>
            <w:r>
              <w:rPr>
                <w:rFonts w:ascii="Arial Narrow" w:hAnsi="Arial Narrow" w:cs="Arial"/>
              </w:rPr>
              <w:t>0.59</w:t>
            </w:r>
          </w:p>
        </w:tc>
      </w:tr>
      <w:tr w:rsidR="000022E1" w:rsidRPr="00F86D28" w14:paraId="1955FBC8" w14:textId="77777777" w:rsidTr="000022E1">
        <w:trPr>
          <w:trHeight w:val="897"/>
        </w:trPr>
        <w:tc>
          <w:tcPr>
            <w:tcW w:w="4231" w:type="dxa"/>
            <w:shd w:val="clear" w:color="auto" w:fill="auto"/>
            <w:noWrap/>
            <w:vAlign w:val="center"/>
          </w:tcPr>
          <w:p w14:paraId="069C6A4D" w14:textId="77777777" w:rsidR="000022E1" w:rsidRPr="00EF375A" w:rsidRDefault="000022E1" w:rsidP="00EB7677">
            <w:pPr>
              <w:keepNext/>
              <w:keepLines/>
              <w:rPr>
                <w:rFonts w:ascii="Arial Narrow" w:hAnsi="Arial Narrow"/>
                <w:b/>
                <w:lang w:bidi="en-US"/>
              </w:rPr>
            </w:pPr>
            <w:r>
              <w:rPr>
                <w:rFonts w:ascii="Arial Narrow" w:hAnsi="Arial Narrow"/>
                <w:b/>
                <w:lang w:bidi="en-US"/>
              </w:rPr>
              <w:t>Quality of instruction in your teacher preparation courses.</w:t>
            </w:r>
          </w:p>
        </w:tc>
        <w:tc>
          <w:tcPr>
            <w:tcW w:w="1777" w:type="dxa"/>
            <w:tcBorders>
              <w:right w:val="single" w:sz="4" w:space="0" w:color="auto"/>
            </w:tcBorders>
            <w:shd w:val="clear" w:color="auto" w:fill="auto"/>
            <w:vAlign w:val="center"/>
          </w:tcPr>
          <w:p w14:paraId="39A6BD93" w14:textId="77777777" w:rsidR="000022E1" w:rsidRPr="00E36524" w:rsidRDefault="000022E1" w:rsidP="00EB7677">
            <w:pPr>
              <w:jc w:val="center"/>
              <w:rPr>
                <w:rFonts w:ascii="Arial Narrow" w:hAnsi="Arial Narrow" w:cs="Arial"/>
              </w:rPr>
            </w:pPr>
            <w:r>
              <w:rPr>
                <w:rFonts w:ascii="Arial Narrow" w:hAnsi="Arial Narrow" w:cs="Arial"/>
              </w:rPr>
              <w:t>19</w:t>
            </w:r>
          </w:p>
        </w:tc>
        <w:tc>
          <w:tcPr>
            <w:tcW w:w="1775" w:type="dxa"/>
            <w:tcBorders>
              <w:left w:val="single" w:sz="4" w:space="0" w:color="auto"/>
              <w:right w:val="single" w:sz="4" w:space="0" w:color="auto"/>
            </w:tcBorders>
            <w:shd w:val="clear" w:color="auto" w:fill="D9D9D9" w:themeFill="background1" w:themeFillShade="D9"/>
            <w:vAlign w:val="center"/>
          </w:tcPr>
          <w:p w14:paraId="4CC393AF" w14:textId="77777777" w:rsidR="000022E1" w:rsidRPr="00E36524" w:rsidRDefault="000022E1" w:rsidP="00EB7677">
            <w:pPr>
              <w:jc w:val="center"/>
              <w:rPr>
                <w:rFonts w:ascii="Arial Narrow" w:hAnsi="Arial Narrow" w:cs="Arial"/>
              </w:rPr>
            </w:pPr>
            <w:r>
              <w:rPr>
                <w:rFonts w:ascii="Arial Narrow" w:hAnsi="Arial Narrow" w:cs="Arial"/>
              </w:rPr>
              <w:t>3.47</w:t>
            </w:r>
          </w:p>
        </w:tc>
        <w:tc>
          <w:tcPr>
            <w:tcW w:w="1775" w:type="dxa"/>
            <w:tcBorders>
              <w:left w:val="single" w:sz="4" w:space="0" w:color="auto"/>
              <w:right w:val="single" w:sz="18" w:space="0" w:color="000000"/>
            </w:tcBorders>
            <w:shd w:val="clear" w:color="auto" w:fill="auto"/>
            <w:vAlign w:val="center"/>
          </w:tcPr>
          <w:p w14:paraId="06056DE7" w14:textId="77777777" w:rsidR="000022E1" w:rsidRPr="00E36524" w:rsidRDefault="000022E1" w:rsidP="00EB7677">
            <w:pPr>
              <w:jc w:val="center"/>
              <w:rPr>
                <w:rFonts w:ascii="Arial Narrow" w:hAnsi="Arial Narrow" w:cs="Arial"/>
              </w:rPr>
            </w:pPr>
            <w:r>
              <w:rPr>
                <w:rFonts w:ascii="Arial Narrow" w:hAnsi="Arial Narrow" w:cs="Arial"/>
              </w:rPr>
              <w:t>0.60</w:t>
            </w:r>
          </w:p>
        </w:tc>
      </w:tr>
      <w:tr w:rsidR="000022E1" w:rsidRPr="00F86D28" w14:paraId="7C5AC2CD" w14:textId="77777777" w:rsidTr="000022E1">
        <w:trPr>
          <w:trHeight w:val="897"/>
        </w:trPr>
        <w:tc>
          <w:tcPr>
            <w:tcW w:w="4231" w:type="dxa"/>
            <w:shd w:val="clear" w:color="auto" w:fill="auto"/>
            <w:noWrap/>
            <w:vAlign w:val="center"/>
          </w:tcPr>
          <w:p w14:paraId="12A8D85D" w14:textId="77777777" w:rsidR="000022E1" w:rsidRPr="00EF375A" w:rsidRDefault="000022E1" w:rsidP="00EB7677">
            <w:pPr>
              <w:keepNext/>
              <w:keepLines/>
              <w:rPr>
                <w:rFonts w:ascii="Arial Narrow" w:hAnsi="Arial Narrow"/>
                <w:b/>
                <w:lang w:bidi="en-US"/>
              </w:rPr>
            </w:pPr>
            <w:r>
              <w:rPr>
                <w:rFonts w:ascii="Arial Narrow" w:hAnsi="Arial Narrow"/>
                <w:b/>
                <w:lang w:bidi="en-US"/>
              </w:rPr>
              <w:t>Balance between theory and practice in your teacher preparation courses.</w:t>
            </w:r>
          </w:p>
        </w:tc>
        <w:tc>
          <w:tcPr>
            <w:tcW w:w="1777" w:type="dxa"/>
            <w:tcBorders>
              <w:right w:val="single" w:sz="4" w:space="0" w:color="auto"/>
            </w:tcBorders>
            <w:shd w:val="clear" w:color="auto" w:fill="auto"/>
            <w:vAlign w:val="center"/>
          </w:tcPr>
          <w:p w14:paraId="72811DCE" w14:textId="77777777" w:rsidR="000022E1" w:rsidRPr="00E36524" w:rsidRDefault="000022E1" w:rsidP="00EB7677">
            <w:pPr>
              <w:jc w:val="center"/>
              <w:rPr>
                <w:rFonts w:ascii="Arial Narrow" w:hAnsi="Arial Narrow" w:cs="Arial"/>
              </w:rPr>
            </w:pPr>
            <w:r>
              <w:rPr>
                <w:rFonts w:ascii="Arial Narrow" w:hAnsi="Arial Narrow" w:cs="Arial"/>
              </w:rPr>
              <w:t>19</w:t>
            </w:r>
          </w:p>
        </w:tc>
        <w:tc>
          <w:tcPr>
            <w:tcW w:w="1775" w:type="dxa"/>
            <w:tcBorders>
              <w:left w:val="single" w:sz="4" w:space="0" w:color="auto"/>
              <w:right w:val="single" w:sz="4" w:space="0" w:color="auto"/>
            </w:tcBorders>
            <w:shd w:val="clear" w:color="auto" w:fill="D9D9D9" w:themeFill="background1" w:themeFillShade="D9"/>
            <w:vAlign w:val="center"/>
          </w:tcPr>
          <w:p w14:paraId="5E61669D" w14:textId="77777777" w:rsidR="000022E1" w:rsidRPr="00E36524" w:rsidRDefault="000022E1" w:rsidP="00EB7677">
            <w:pPr>
              <w:jc w:val="center"/>
              <w:rPr>
                <w:rFonts w:ascii="Arial Narrow" w:hAnsi="Arial Narrow" w:cs="Arial"/>
              </w:rPr>
            </w:pPr>
            <w:r>
              <w:rPr>
                <w:rFonts w:ascii="Arial Narrow" w:hAnsi="Arial Narrow" w:cs="Arial"/>
              </w:rPr>
              <w:t>3.47</w:t>
            </w:r>
          </w:p>
        </w:tc>
        <w:tc>
          <w:tcPr>
            <w:tcW w:w="1775" w:type="dxa"/>
            <w:tcBorders>
              <w:left w:val="single" w:sz="4" w:space="0" w:color="auto"/>
              <w:right w:val="single" w:sz="18" w:space="0" w:color="000000"/>
            </w:tcBorders>
            <w:shd w:val="clear" w:color="auto" w:fill="auto"/>
            <w:vAlign w:val="center"/>
          </w:tcPr>
          <w:p w14:paraId="59AA7BC3" w14:textId="77777777" w:rsidR="000022E1" w:rsidRPr="00E36524" w:rsidRDefault="000022E1" w:rsidP="00EB7677">
            <w:pPr>
              <w:jc w:val="center"/>
              <w:rPr>
                <w:rFonts w:ascii="Arial Narrow" w:hAnsi="Arial Narrow" w:cs="Arial"/>
              </w:rPr>
            </w:pPr>
            <w:r>
              <w:rPr>
                <w:rFonts w:ascii="Arial Narrow" w:hAnsi="Arial Narrow" w:cs="Arial"/>
              </w:rPr>
              <w:t>0.60</w:t>
            </w:r>
          </w:p>
        </w:tc>
      </w:tr>
      <w:tr w:rsidR="000022E1" w:rsidRPr="00F86D28" w14:paraId="372B46E4" w14:textId="77777777" w:rsidTr="000022E1">
        <w:trPr>
          <w:trHeight w:val="897"/>
        </w:trPr>
        <w:tc>
          <w:tcPr>
            <w:tcW w:w="4231" w:type="dxa"/>
            <w:shd w:val="clear" w:color="auto" w:fill="auto"/>
            <w:noWrap/>
            <w:vAlign w:val="center"/>
          </w:tcPr>
          <w:p w14:paraId="40F01FF1" w14:textId="77777777" w:rsidR="000022E1" w:rsidRPr="00EF375A" w:rsidRDefault="000022E1" w:rsidP="00EB7677">
            <w:pPr>
              <w:keepNext/>
              <w:keepLines/>
              <w:rPr>
                <w:rFonts w:ascii="Arial Narrow" w:hAnsi="Arial Narrow"/>
                <w:b/>
                <w:lang w:bidi="en-US"/>
              </w:rPr>
            </w:pPr>
            <w:r>
              <w:rPr>
                <w:rFonts w:ascii="Arial Narrow" w:hAnsi="Arial Narrow"/>
                <w:b/>
                <w:lang w:bidi="en-US"/>
              </w:rPr>
              <w:t>Integration of technology throughout your teacher preparation program.</w:t>
            </w:r>
          </w:p>
        </w:tc>
        <w:tc>
          <w:tcPr>
            <w:tcW w:w="1777" w:type="dxa"/>
            <w:tcBorders>
              <w:right w:val="single" w:sz="4" w:space="0" w:color="auto"/>
            </w:tcBorders>
            <w:shd w:val="clear" w:color="auto" w:fill="auto"/>
            <w:vAlign w:val="center"/>
          </w:tcPr>
          <w:p w14:paraId="570648ED" w14:textId="77777777" w:rsidR="000022E1" w:rsidRPr="00E36524" w:rsidRDefault="000022E1" w:rsidP="00EB7677">
            <w:pPr>
              <w:jc w:val="center"/>
              <w:rPr>
                <w:rFonts w:ascii="Arial Narrow" w:hAnsi="Arial Narrow" w:cs="Arial"/>
              </w:rPr>
            </w:pPr>
            <w:r>
              <w:rPr>
                <w:rFonts w:ascii="Arial Narrow" w:hAnsi="Arial Narrow" w:cs="Arial"/>
              </w:rPr>
              <w:t>19</w:t>
            </w:r>
          </w:p>
        </w:tc>
        <w:tc>
          <w:tcPr>
            <w:tcW w:w="1775" w:type="dxa"/>
            <w:tcBorders>
              <w:left w:val="single" w:sz="4" w:space="0" w:color="auto"/>
              <w:right w:val="single" w:sz="4" w:space="0" w:color="auto"/>
            </w:tcBorders>
            <w:shd w:val="clear" w:color="auto" w:fill="D9D9D9" w:themeFill="background1" w:themeFillShade="D9"/>
            <w:vAlign w:val="center"/>
          </w:tcPr>
          <w:p w14:paraId="272886EA" w14:textId="77777777" w:rsidR="000022E1" w:rsidRPr="00E36524" w:rsidRDefault="000022E1" w:rsidP="00EB7677">
            <w:pPr>
              <w:jc w:val="center"/>
              <w:rPr>
                <w:rFonts w:ascii="Arial Narrow" w:hAnsi="Arial Narrow" w:cs="Arial"/>
              </w:rPr>
            </w:pPr>
            <w:r>
              <w:rPr>
                <w:rFonts w:ascii="Arial Narrow" w:hAnsi="Arial Narrow" w:cs="Arial"/>
              </w:rPr>
              <w:t>3.42</w:t>
            </w:r>
          </w:p>
        </w:tc>
        <w:tc>
          <w:tcPr>
            <w:tcW w:w="1775" w:type="dxa"/>
            <w:tcBorders>
              <w:left w:val="single" w:sz="4" w:space="0" w:color="auto"/>
              <w:right w:val="single" w:sz="18" w:space="0" w:color="000000"/>
            </w:tcBorders>
            <w:shd w:val="clear" w:color="auto" w:fill="auto"/>
            <w:vAlign w:val="center"/>
          </w:tcPr>
          <w:p w14:paraId="58CC782D" w14:textId="77777777" w:rsidR="000022E1" w:rsidRPr="00E36524" w:rsidRDefault="000022E1" w:rsidP="00EB7677">
            <w:pPr>
              <w:jc w:val="center"/>
              <w:rPr>
                <w:rFonts w:ascii="Arial Narrow" w:hAnsi="Arial Narrow" w:cs="Arial"/>
              </w:rPr>
            </w:pPr>
            <w:r>
              <w:rPr>
                <w:rFonts w:ascii="Arial Narrow" w:hAnsi="Arial Narrow" w:cs="Arial"/>
              </w:rPr>
              <w:t>0.49</w:t>
            </w:r>
          </w:p>
        </w:tc>
      </w:tr>
      <w:tr w:rsidR="000022E1" w:rsidRPr="00F86D28" w14:paraId="4966E1F7" w14:textId="77777777" w:rsidTr="000022E1">
        <w:trPr>
          <w:trHeight w:val="897"/>
        </w:trPr>
        <w:tc>
          <w:tcPr>
            <w:tcW w:w="4231" w:type="dxa"/>
            <w:shd w:val="clear" w:color="auto" w:fill="auto"/>
            <w:noWrap/>
            <w:vAlign w:val="center"/>
          </w:tcPr>
          <w:p w14:paraId="124B6BED" w14:textId="77777777" w:rsidR="000022E1" w:rsidRPr="00EF375A" w:rsidRDefault="000022E1" w:rsidP="00EB7677">
            <w:pPr>
              <w:keepNext/>
              <w:keepLines/>
              <w:rPr>
                <w:rFonts w:ascii="Arial Narrow" w:hAnsi="Arial Narrow"/>
                <w:b/>
                <w:lang w:bidi="en-US"/>
              </w:rPr>
            </w:pPr>
            <w:r>
              <w:rPr>
                <w:rFonts w:ascii="Arial Narrow" w:hAnsi="Arial Narrow"/>
                <w:b/>
                <w:lang w:bidi="en-US"/>
              </w:rPr>
              <w:t>Coherence between your coursework and field experiences prior to student teaching.</w:t>
            </w:r>
          </w:p>
        </w:tc>
        <w:tc>
          <w:tcPr>
            <w:tcW w:w="1777" w:type="dxa"/>
            <w:tcBorders>
              <w:right w:val="single" w:sz="4" w:space="0" w:color="auto"/>
            </w:tcBorders>
            <w:shd w:val="clear" w:color="auto" w:fill="auto"/>
            <w:vAlign w:val="center"/>
          </w:tcPr>
          <w:p w14:paraId="7278276E" w14:textId="77777777" w:rsidR="000022E1" w:rsidRPr="00E36524" w:rsidRDefault="000022E1" w:rsidP="00EB7677">
            <w:pPr>
              <w:jc w:val="center"/>
              <w:rPr>
                <w:rFonts w:ascii="Arial Narrow" w:hAnsi="Arial Narrow" w:cs="Arial"/>
              </w:rPr>
            </w:pPr>
            <w:r>
              <w:rPr>
                <w:rFonts w:ascii="Arial Narrow" w:hAnsi="Arial Narrow" w:cs="Arial"/>
              </w:rPr>
              <w:t>19</w:t>
            </w:r>
          </w:p>
        </w:tc>
        <w:tc>
          <w:tcPr>
            <w:tcW w:w="1775" w:type="dxa"/>
            <w:tcBorders>
              <w:left w:val="single" w:sz="4" w:space="0" w:color="auto"/>
              <w:right w:val="single" w:sz="4" w:space="0" w:color="auto"/>
            </w:tcBorders>
            <w:shd w:val="clear" w:color="auto" w:fill="D9D9D9" w:themeFill="background1" w:themeFillShade="D9"/>
            <w:vAlign w:val="center"/>
          </w:tcPr>
          <w:p w14:paraId="068D99FB" w14:textId="77777777" w:rsidR="000022E1" w:rsidRPr="00E36524" w:rsidRDefault="000022E1" w:rsidP="00EB7677">
            <w:pPr>
              <w:jc w:val="center"/>
              <w:rPr>
                <w:rFonts w:ascii="Arial Narrow" w:hAnsi="Arial Narrow" w:cs="Arial"/>
              </w:rPr>
            </w:pPr>
            <w:r>
              <w:rPr>
                <w:rFonts w:ascii="Arial Narrow" w:hAnsi="Arial Narrow" w:cs="Arial"/>
              </w:rPr>
              <w:t>3.53</w:t>
            </w:r>
          </w:p>
        </w:tc>
        <w:tc>
          <w:tcPr>
            <w:tcW w:w="1775" w:type="dxa"/>
            <w:tcBorders>
              <w:left w:val="single" w:sz="4" w:space="0" w:color="auto"/>
              <w:right w:val="single" w:sz="18" w:space="0" w:color="000000"/>
            </w:tcBorders>
            <w:shd w:val="clear" w:color="auto" w:fill="auto"/>
            <w:vAlign w:val="center"/>
          </w:tcPr>
          <w:p w14:paraId="0158DEC5" w14:textId="77777777" w:rsidR="000022E1" w:rsidRPr="00E36524" w:rsidRDefault="000022E1" w:rsidP="00EB7677">
            <w:pPr>
              <w:jc w:val="center"/>
              <w:rPr>
                <w:rFonts w:ascii="Arial Narrow" w:hAnsi="Arial Narrow" w:cs="Arial"/>
              </w:rPr>
            </w:pPr>
            <w:r>
              <w:rPr>
                <w:rFonts w:ascii="Arial Narrow" w:hAnsi="Arial Narrow" w:cs="Arial"/>
              </w:rPr>
              <w:t>0.50</w:t>
            </w:r>
          </w:p>
        </w:tc>
      </w:tr>
      <w:tr w:rsidR="000022E1" w:rsidRPr="00F86D28" w14:paraId="420EA6A3" w14:textId="77777777" w:rsidTr="000022E1">
        <w:trPr>
          <w:trHeight w:val="897"/>
        </w:trPr>
        <w:tc>
          <w:tcPr>
            <w:tcW w:w="4231" w:type="dxa"/>
            <w:shd w:val="clear" w:color="auto" w:fill="auto"/>
            <w:noWrap/>
            <w:vAlign w:val="center"/>
          </w:tcPr>
          <w:p w14:paraId="0AF795A1" w14:textId="77777777" w:rsidR="000022E1" w:rsidRPr="00EF375A" w:rsidRDefault="000022E1" w:rsidP="00EB7677">
            <w:pPr>
              <w:keepNext/>
              <w:keepLines/>
              <w:rPr>
                <w:rFonts w:ascii="Arial Narrow" w:hAnsi="Arial Narrow"/>
                <w:b/>
                <w:lang w:bidi="en-US"/>
              </w:rPr>
            </w:pPr>
            <w:r>
              <w:rPr>
                <w:rFonts w:ascii="Arial Narrow" w:hAnsi="Arial Narrow"/>
                <w:b/>
                <w:lang w:bidi="en-US"/>
              </w:rPr>
              <w:t>Quality of field experiences prior to student teaching.</w:t>
            </w:r>
          </w:p>
        </w:tc>
        <w:tc>
          <w:tcPr>
            <w:tcW w:w="1777" w:type="dxa"/>
            <w:tcBorders>
              <w:right w:val="single" w:sz="4" w:space="0" w:color="auto"/>
            </w:tcBorders>
            <w:shd w:val="clear" w:color="auto" w:fill="auto"/>
            <w:vAlign w:val="center"/>
          </w:tcPr>
          <w:p w14:paraId="5733F8B6" w14:textId="77777777" w:rsidR="000022E1" w:rsidRPr="00E36524" w:rsidRDefault="000022E1" w:rsidP="00EB7677">
            <w:pPr>
              <w:jc w:val="center"/>
              <w:rPr>
                <w:rFonts w:ascii="Arial Narrow" w:hAnsi="Arial Narrow" w:cs="Arial"/>
              </w:rPr>
            </w:pPr>
            <w:r>
              <w:rPr>
                <w:rFonts w:ascii="Arial Narrow" w:hAnsi="Arial Narrow" w:cs="Arial"/>
              </w:rPr>
              <w:t>19</w:t>
            </w:r>
          </w:p>
        </w:tc>
        <w:tc>
          <w:tcPr>
            <w:tcW w:w="1775" w:type="dxa"/>
            <w:tcBorders>
              <w:left w:val="single" w:sz="4" w:space="0" w:color="auto"/>
              <w:right w:val="single" w:sz="4" w:space="0" w:color="auto"/>
            </w:tcBorders>
            <w:shd w:val="clear" w:color="auto" w:fill="D9D9D9" w:themeFill="background1" w:themeFillShade="D9"/>
            <w:vAlign w:val="center"/>
          </w:tcPr>
          <w:p w14:paraId="7FD932EF" w14:textId="77777777" w:rsidR="000022E1" w:rsidRPr="00E36524" w:rsidRDefault="000022E1" w:rsidP="00EB7677">
            <w:pPr>
              <w:jc w:val="center"/>
              <w:rPr>
                <w:rFonts w:ascii="Arial Narrow" w:hAnsi="Arial Narrow" w:cs="Arial"/>
              </w:rPr>
            </w:pPr>
            <w:r>
              <w:rPr>
                <w:rFonts w:ascii="Arial Narrow" w:hAnsi="Arial Narrow" w:cs="Arial"/>
              </w:rPr>
              <w:t>3.58</w:t>
            </w:r>
          </w:p>
        </w:tc>
        <w:tc>
          <w:tcPr>
            <w:tcW w:w="1775" w:type="dxa"/>
            <w:tcBorders>
              <w:left w:val="single" w:sz="4" w:space="0" w:color="auto"/>
              <w:right w:val="single" w:sz="18" w:space="0" w:color="000000"/>
            </w:tcBorders>
            <w:shd w:val="clear" w:color="auto" w:fill="auto"/>
            <w:vAlign w:val="center"/>
          </w:tcPr>
          <w:p w14:paraId="4A83EC57" w14:textId="77777777" w:rsidR="000022E1" w:rsidRPr="00E36524" w:rsidRDefault="000022E1" w:rsidP="00EB7677">
            <w:pPr>
              <w:jc w:val="center"/>
              <w:rPr>
                <w:rFonts w:ascii="Arial Narrow" w:hAnsi="Arial Narrow" w:cs="Arial"/>
              </w:rPr>
            </w:pPr>
            <w:r>
              <w:rPr>
                <w:rFonts w:ascii="Arial Narrow" w:hAnsi="Arial Narrow" w:cs="Arial"/>
              </w:rPr>
              <w:t>0.59</w:t>
            </w:r>
          </w:p>
        </w:tc>
      </w:tr>
      <w:tr w:rsidR="000022E1" w:rsidRPr="00F86D28" w14:paraId="39D26090" w14:textId="77777777" w:rsidTr="000022E1">
        <w:trPr>
          <w:trHeight w:val="897"/>
        </w:trPr>
        <w:tc>
          <w:tcPr>
            <w:tcW w:w="4231" w:type="dxa"/>
            <w:shd w:val="clear" w:color="auto" w:fill="auto"/>
            <w:noWrap/>
            <w:vAlign w:val="center"/>
          </w:tcPr>
          <w:p w14:paraId="471B9DAC" w14:textId="77777777" w:rsidR="000022E1" w:rsidRPr="00EF375A" w:rsidRDefault="000022E1" w:rsidP="00EB7677">
            <w:pPr>
              <w:keepNext/>
              <w:keepLines/>
              <w:rPr>
                <w:rFonts w:ascii="Arial Narrow" w:hAnsi="Arial Narrow"/>
                <w:b/>
                <w:lang w:bidi="en-US"/>
              </w:rPr>
            </w:pPr>
            <w:r>
              <w:rPr>
                <w:rFonts w:ascii="Arial Narrow" w:hAnsi="Arial Narrow"/>
                <w:b/>
                <w:lang w:bidi="en-US"/>
              </w:rPr>
              <w:t>Your student teaching placement site.</w:t>
            </w:r>
          </w:p>
        </w:tc>
        <w:tc>
          <w:tcPr>
            <w:tcW w:w="1777" w:type="dxa"/>
            <w:tcBorders>
              <w:right w:val="single" w:sz="4" w:space="0" w:color="auto"/>
            </w:tcBorders>
            <w:shd w:val="clear" w:color="auto" w:fill="auto"/>
            <w:vAlign w:val="center"/>
          </w:tcPr>
          <w:p w14:paraId="097C9CE4" w14:textId="77777777" w:rsidR="000022E1" w:rsidRPr="00E36524" w:rsidRDefault="000022E1" w:rsidP="00EB7677">
            <w:pPr>
              <w:jc w:val="center"/>
              <w:rPr>
                <w:rFonts w:ascii="Arial Narrow" w:hAnsi="Arial Narrow" w:cs="Arial"/>
              </w:rPr>
            </w:pPr>
            <w:r>
              <w:rPr>
                <w:rFonts w:ascii="Arial Narrow" w:hAnsi="Arial Narrow" w:cs="Arial"/>
              </w:rPr>
              <w:t>19</w:t>
            </w:r>
          </w:p>
        </w:tc>
        <w:tc>
          <w:tcPr>
            <w:tcW w:w="1775" w:type="dxa"/>
            <w:tcBorders>
              <w:left w:val="single" w:sz="4" w:space="0" w:color="auto"/>
              <w:right w:val="single" w:sz="4" w:space="0" w:color="auto"/>
            </w:tcBorders>
            <w:shd w:val="clear" w:color="auto" w:fill="D9D9D9" w:themeFill="background1" w:themeFillShade="D9"/>
            <w:vAlign w:val="center"/>
          </w:tcPr>
          <w:p w14:paraId="0C9B7C4C" w14:textId="77777777" w:rsidR="000022E1" w:rsidRPr="00E36524" w:rsidRDefault="000022E1" w:rsidP="00EB7677">
            <w:pPr>
              <w:jc w:val="center"/>
              <w:rPr>
                <w:rFonts w:ascii="Arial Narrow" w:hAnsi="Arial Narrow" w:cs="Arial"/>
              </w:rPr>
            </w:pPr>
            <w:r>
              <w:rPr>
                <w:rFonts w:ascii="Arial Narrow" w:hAnsi="Arial Narrow" w:cs="Arial"/>
              </w:rPr>
              <w:t>3.79</w:t>
            </w:r>
          </w:p>
        </w:tc>
        <w:tc>
          <w:tcPr>
            <w:tcW w:w="1775" w:type="dxa"/>
            <w:tcBorders>
              <w:left w:val="single" w:sz="4" w:space="0" w:color="auto"/>
              <w:right w:val="single" w:sz="18" w:space="0" w:color="000000"/>
            </w:tcBorders>
            <w:shd w:val="clear" w:color="auto" w:fill="auto"/>
            <w:vAlign w:val="center"/>
          </w:tcPr>
          <w:p w14:paraId="43FC1C31" w14:textId="77777777" w:rsidR="000022E1" w:rsidRPr="00E36524" w:rsidRDefault="000022E1" w:rsidP="00EB7677">
            <w:pPr>
              <w:jc w:val="center"/>
              <w:rPr>
                <w:rFonts w:ascii="Arial Narrow" w:hAnsi="Arial Narrow" w:cs="Arial"/>
              </w:rPr>
            </w:pPr>
            <w:r>
              <w:rPr>
                <w:rFonts w:ascii="Arial Narrow" w:hAnsi="Arial Narrow" w:cs="Arial"/>
              </w:rPr>
              <w:t>0.52</w:t>
            </w:r>
          </w:p>
        </w:tc>
      </w:tr>
    </w:tbl>
    <w:p w14:paraId="6525F431" w14:textId="77777777" w:rsidR="000022E1" w:rsidRDefault="000022E1" w:rsidP="000022E1">
      <w:pPr>
        <w:pStyle w:val="TableHeading"/>
        <w:numPr>
          <w:ilvl w:val="0"/>
          <w:numId w:val="0"/>
        </w:numPr>
        <w:tabs>
          <w:tab w:val="clear" w:pos="1080"/>
          <w:tab w:val="left" w:pos="900"/>
        </w:tabs>
      </w:pPr>
    </w:p>
    <w:p w14:paraId="1471D213" w14:textId="77777777" w:rsidR="000022E1" w:rsidRDefault="000022E1" w:rsidP="000022E1">
      <w:pPr>
        <w:pStyle w:val="TableHeading"/>
        <w:numPr>
          <w:ilvl w:val="0"/>
          <w:numId w:val="0"/>
        </w:numPr>
        <w:tabs>
          <w:tab w:val="clear" w:pos="1080"/>
          <w:tab w:val="left" w:pos="900"/>
        </w:tabs>
      </w:pPr>
    </w:p>
    <w:p w14:paraId="79FF76B0" w14:textId="43544F45" w:rsidR="000022E1" w:rsidRDefault="000022E1" w:rsidP="000022E1">
      <w:pPr>
        <w:pStyle w:val="TableHeading"/>
        <w:numPr>
          <w:ilvl w:val="0"/>
          <w:numId w:val="0"/>
        </w:numPr>
        <w:tabs>
          <w:tab w:val="clear" w:pos="1080"/>
          <w:tab w:val="left" w:pos="900"/>
        </w:tabs>
      </w:pPr>
      <w:r>
        <w:t>Would you recommend your teacher education program to other prospective teachers?</w:t>
      </w:r>
    </w:p>
    <w:tbl>
      <w:tblPr>
        <w:tblW w:w="9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8"/>
      </w:tblPr>
      <w:tblGrid>
        <w:gridCol w:w="5549"/>
        <w:gridCol w:w="1984"/>
        <w:gridCol w:w="1985"/>
      </w:tblGrid>
      <w:tr w:rsidR="000022E1" w:rsidRPr="00263852" w14:paraId="0FBE8CDA" w14:textId="77777777" w:rsidTr="000022E1">
        <w:trPr>
          <w:trHeight w:val="310"/>
        </w:trPr>
        <w:tc>
          <w:tcPr>
            <w:tcW w:w="5549" w:type="dxa"/>
            <w:vMerge w:val="restart"/>
            <w:shd w:val="clear" w:color="auto" w:fill="B4C6E7" w:themeFill="accent1" w:themeFillTint="66"/>
            <w:noWrap/>
            <w:vAlign w:val="center"/>
          </w:tcPr>
          <w:p w14:paraId="5879494E" w14:textId="77777777" w:rsidR="000022E1" w:rsidRPr="00263852" w:rsidRDefault="000022E1" w:rsidP="00EB7677">
            <w:pPr>
              <w:keepNext/>
              <w:keepLines/>
              <w:jc w:val="center"/>
              <w:rPr>
                <w:rFonts w:ascii="Arial Narrow" w:hAnsi="Arial Narrow"/>
                <w:b/>
                <w:bCs/>
                <w:lang w:bidi="en-US"/>
              </w:rPr>
            </w:pPr>
          </w:p>
        </w:tc>
        <w:tc>
          <w:tcPr>
            <w:tcW w:w="3969" w:type="dxa"/>
            <w:gridSpan w:val="2"/>
            <w:tcBorders>
              <w:bottom w:val="single" w:sz="4" w:space="0" w:color="auto"/>
              <w:right w:val="single" w:sz="18" w:space="0" w:color="auto"/>
            </w:tcBorders>
            <w:shd w:val="clear" w:color="auto" w:fill="B4C6E7" w:themeFill="accent1" w:themeFillTint="66"/>
            <w:vAlign w:val="center"/>
          </w:tcPr>
          <w:p w14:paraId="3FFE097B" w14:textId="77777777" w:rsidR="000022E1" w:rsidRPr="00263852" w:rsidRDefault="000022E1" w:rsidP="00EB7677">
            <w:pPr>
              <w:keepNext/>
              <w:keepLines/>
              <w:jc w:val="center"/>
              <w:rPr>
                <w:rFonts w:ascii="Arial Narrow" w:hAnsi="Arial Narrow"/>
                <w:b/>
                <w:bCs/>
                <w:lang w:bidi="en-US"/>
              </w:rPr>
            </w:pPr>
            <w:r>
              <w:rPr>
                <w:rFonts w:ascii="Arial Narrow" w:hAnsi="Arial Narrow"/>
                <w:b/>
                <w:bCs/>
                <w:lang w:bidi="en-US"/>
              </w:rPr>
              <w:t>n = 19</w:t>
            </w:r>
          </w:p>
        </w:tc>
      </w:tr>
      <w:tr w:rsidR="000022E1" w:rsidRPr="00263852" w14:paraId="6DEF30C6" w14:textId="77777777" w:rsidTr="000022E1">
        <w:trPr>
          <w:trHeight w:val="249"/>
        </w:trPr>
        <w:tc>
          <w:tcPr>
            <w:tcW w:w="5549" w:type="dxa"/>
            <w:vMerge/>
            <w:shd w:val="clear" w:color="auto" w:fill="B4C6E7" w:themeFill="accent1" w:themeFillTint="66"/>
            <w:noWrap/>
            <w:vAlign w:val="center"/>
          </w:tcPr>
          <w:p w14:paraId="1C2E4085" w14:textId="77777777" w:rsidR="000022E1" w:rsidRPr="00263852" w:rsidRDefault="000022E1" w:rsidP="00EB7677">
            <w:pPr>
              <w:keepNext/>
              <w:keepLines/>
              <w:jc w:val="center"/>
              <w:rPr>
                <w:rFonts w:ascii="Arial Narrow" w:hAnsi="Arial Narrow"/>
                <w:b/>
                <w:bCs/>
                <w:lang w:bidi="en-US"/>
              </w:rPr>
            </w:pPr>
          </w:p>
        </w:tc>
        <w:tc>
          <w:tcPr>
            <w:tcW w:w="1984" w:type="dxa"/>
            <w:tcBorders>
              <w:top w:val="single" w:sz="4" w:space="0" w:color="auto"/>
              <w:right w:val="single" w:sz="4" w:space="0" w:color="auto"/>
            </w:tcBorders>
            <w:shd w:val="clear" w:color="auto" w:fill="B4C6E7" w:themeFill="accent1" w:themeFillTint="66"/>
            <w:vAlign w:val="center"/>
          </w:tcPr>
          <w:p w14:paraId="356DE012" w14:textId="77777777" w:rsidR="000022E1" w:rsidRPr="00263852" w:rsidRDefault="000022E1" w:rsidP="00EB7677">
            <w:pPr>
              <w:keepNext/>
              <w:keepLines/>
              <w:jc w:val="center"/>
              <w:rPr>
                <w:rFonts w:ascii="Arial Narrow" w:hAnsi="Arial Narrow"/>
                <w:b/>
                <w:bCs/>
                <w:lang w:bidi="en-US"/>
              </w:rPr>
            </w:pPr>
            <w:r>
              <w:rPr>
                <w:rFonts w:ascii="Arial Narrow" w:hAnsi="Arial Narrow"/>
                <w:b/>
                <w:bCs/>
                <w:lang w:bidi="en-US"/>
              </w:rPr>
              <w:t xml:space="preserve"># </w:t>
            </w:r>
          </w:p>
        </w:tc>
        <w:tc>
          <w:tcPr>
            <w:tcW w:w="1984" w:type="dxa"/>
            <w:tcBorders>
              <w:top w:val="single" w:sz="4" w:space="0" w:color="auto"/>
              <w:left w:val="single" w:sz="4" w:space="0" w:color="auto"/>
              <w:right w:val="single" w:sz="18" w:space="0" w:color="auto"/>
            </w:tcBorders>
            <w:shd w:val="clear" w:color="auto" w:fill="B4C6E7" w:themeFill="accent1" w:themeFillTint="66"/>
            <w:vAlign w:val="center"/>
          </w:tcPr>
          <w:p w14:paraId="5339DD64" w14:textId="77777777" w:rsidR="000022E1" w:rsidRPr="00263852" w:rsidRDefault="000022E1" w:rsidP="00EB7677">
            <w:pPr>
              <w:keepNext/>
              <w:keepLines/>
              <w:jc w:val="center"/>
              <w:rPr>
                <w:rFonts w:ascii="Arial Narrow" w:hAnsi="Arial Narrow"/>
                <w:b/>
                <w:bCs/>
                <w:lang w:bidi="en-US"/>
              </w:rPr>
            </w:pPr>
            <w:r>
              <w:rPr>
                <w:rFonts w:ascii="Arial Narrow" w:hAnsi="Arial Narrow"/>
                <w:b/>
                <w:bCs/>
                <w:lang w:bidi="en-US"/>
              </w:rPr>
              <w:t>Percent</w:t>
            </w:r>
          </w:p>
        </w:tc>
      </w:tr>
      <w:tr w:rsidR="000022E1" w:rsidRPr="00263852" w14:paraId="1CE32B6A" w14:textId="77777777" w:rsidTr="000022E1">
        <w:trPr>
          <w:trHeight w:val="379"/>
        </w:trPr>
        <w:tc>
          <w:tcPr>
            <w:tcW w:w="5549" w:type="dxa"/>
            <w:shd w:val="clear" w:color="auto" w:fill="auto"/>
            <w:noWrap/>
            <w:vAlign w:val="center"/>
          </w:tcPr>
          <w:p w14:paraId="0C2F07E8" w14:textId="77777777" w:rsidR="000022E1" w:rsidRPr="00263852" w:rsidRDefault="000022E1" w:rsidP="00EB7677">
            <w:pPr>
              <w:keepNext/>
              <w:keepLines/>
              <w:rPr>
                <w:rFonts w:ascii="Arial Narrow" w:hAnsi="Arial Narrow"/>
                <w:b/>
                <w:lang w:bidi="en-US"/>
              </w:rPr>
            </w:pPr>
            <w:r>
              <w:rPr>
                <w:rFonts w:ascii="Arial Narrow" w:hAnsi="Arial Narrow"/>
                <w:b/>
                <w:lang w:bidi="en-US"/>
              </w:rPr>
              <w:t>Definitely yes</w:t>
            </w:r>
          </w:p>
        </w:tc>
        <w:tc>
          <w:tcPr>
            <w:tcW w:w="1984" w:type="dxa"/>
            <w:tcBorders>
              <w:right w:val="single" w:sz="4" w:space="0" w:color="auto"/>
            </w:tcBorders>
            <w:shd w:val="clear" w:color="auto" w:fill="auto"/>
            <w:vAlign w:val="center"/>
          </w:tcPr>
          <w:p w14:paraId="034EF905" w14:textId="77777777" w:rsidR="000022E1" w:rsidRPr="00F70C86" w:rsidRDefault="000022E1" w:rsidP="00EB7677">
            <w:pPr>
              <w:keepNext/>
              <w:keepLines/>
              <w:jc w:val="center"/>
              <w:rPr>
                <w:rFonts w:ascii="Arial Narrow" w:hAnsi="Arial Narrow"/>
                <w:lang w:bidi="en-US"/>
              </w:rPr>
            </w:pPr>
            <w:r>
              <w:rPr>
                <w:rFonts w:ascii="Arial Narrow" w:hAnsi="Arial Narrow"/>
                <w:lang w:bidi="en-US"/>
              </w:rPr>
              <w:t>14</w:t>
            </w:r>
          </w:p>
        </w:tc>
        <w:tc>
          <w:tcPr>
            <w:tcW w:w="1984" w:type="dxa"/>
            <w:tcBorders>
              <w:right w:val="single" w:sz="18" w:space="0" w:color="auto"/>
            </w:tcBorders>
            <w:shd w:val="clear" w:color="auto" w:fill="auto"/>
            <w:vAlign w:val="center"/>
          </w:tcPr>
          <w:p w14:paraId="07B3EEF7" w14:textId="77777777" w:rsidR="000022E1" w:rsidRPr="00F70C86" w:rsidRDefault="000022E1" w:rsidP="00EB7677">
            <w:pPr>
              <w:keepNext/>
              <w:keepLines/>
              <w:jc w:val="center"/>
              <w:rPr>
                <w:rFonts w:ascii="Arial Narrow" w:hAnsi="Arial Narrow"/>
                <w:lang w:bidi="en-US"/>
              </w:rPr>
            </w:pPr>
            <w:r>
              <w:rPr>
                <w:rFonts w:ascii="Arial Narrow" w:hAnsi="Arial Narrow"/>
                <w:lang w:bidi="en-US"/>
              </w:rPr>
              <w:t>73.68</w:t>
            </w:r>
          </w:p>
        </w:tc>
      </w:tr>
      <w:tr w:rsidR="000022E1" w:rsidRPr="00A457A4" w14:paraId="68ED3A81" w14:textId="77777777" w:rsidTr="000022E1">
        <w:trPr>
          <w:trHeight w:val="379"/>
        </w:trPr>
        <w:tc>
          <w:tcPr>
            <w:tcW w:w="5549" w:type="dxa"/>
            <w:noWrap/>
            <w:vAlign w:val="center"/>
          </w:tcPr>
          <w:p w14:paraId="52053606" w14:textId="77777777" w:rsidR="000022E1" w:rsidRPr="00F5047E" w:rsidRDefault="000022E1" w:rsidP="00EB7677">
            <w:pPr>
              <w:keepNext/>
              <w:keepLines/>
              <w:rPr>
                <w:rFonts w:ascii="Arial Narrow" w:hAnsi="Arial Narrow"/>
                <w:b/>
                <w:lang w:bidi="en-US"/>
              </w:rPr>
            </w:pPr>
            <w:r>
              <w:rPr>
                <w:rFonts w:ascii="Arial Narrow" w:hAnsi="Arial Narrow"/>
                <w:b/>
                <w:lang w:bidi="en-US"/>
              </w:rPr>
              <w:t>Probably yes</w:t>
            </w:r>
          </w:p>
        </w:tc>
        <w:tc>
          <w:tcPr>
            <w:tcW w:w="1984" w:type="dxa"/>
            <w:tcBorders>
              <w:right w:val="single" w:sz="4" w:space="0" w:color="auto"/>
            </w:tcBorders>
            <w:vAlign w:val="center"/>
          </w:tcPr>
          <w:p w14:paraId="2CF65B6F" w14:textId="77777777" w:rsidR="000022E1" w:rsidRPr="00F70C86" w:rsidRDefault="000022E1" w:rsidP="00EB7677">
            <w:pPr>
              <w:keepNext/>
              <w:keepLines/>
              <w:jc w:val="center"/>
              <w:rPr>
                <w:rFonts w:ascii="Arial Narrow" w:hAnsi="Arial Narrow"/>
                <w:lang w:bidi="en-US"/>
              </w:rPr>
            </w:pPr>
            <w:r>
              <w:rPr>
                <w:rFonts w:ascii="Arial Narrow" w:hAnsi="Arial Narrow"/>
                <w:lang w:bidi="en-US"/>
              </w:rPr>
              <w:t>4</w:t>
            </w:r>
          </w:p>
        </w:tc>
        <w:tc>
          <w:tcPr>
            <w:tcW w:w="1984" w:type="dxa"/>
            <w:tcBorders>
              <w:right w:val="single" w:sz="18" w:space="0" w:color="auto"/>
            </w:tcBorders>
            <w:vAlign w:val="center"/>
          </w:tcPr>
          <w:p w14:paraId="021E8BFE" w14:textId="77777777" w:rsidR="000022E1" w:rsidRPr="00F70C86" w:rsidRDefault="000022E1" w:rsidP="00EB7677">
            <w:pPr>
              <w:keepNext/>
              <w:keepLines/>
              <w:jc w:val="center"/>
              <w:rPr>
                <w:rFonts w:ascii="Arial Narrow" w:hAnsi="Arial Narrow"/>
                <w:lang w:bidi="en-US"/>
              </w:rPr>
            </w:pPr>
            <w:r>
              <w:rPr>
                <w:rFonts w:ascii="Arial Narrow" w:hAnsi="Arial Narrow"/>
                <w:lang w:bidi="en-US"/>
              </w:rPr>
              <w:t>21.05</w:t>
            </w:r>
          </w:p>
        </w:tc>
      </w:tr>
      <w:tr w:rsidR="000022E1" w:rsidRPr="00A457A4" w14:paraId="5D3D3F08" w14:textId="77777777" w:rsidTr="000022E1">
        <w:trPr>
          <w:trHeight w:val="379"/>
        </w:trPr>
        <w:tc>
          <w:tcPr>
            <w:tcW w:w="5549" w:type="dxa"/>
            <w:noWrap/>
            <w:vAlign w:val="center"/>
          </w:tcPr>
          <w:p w14:paraId="6FEA5FA6" w14:textId="77777777" w:rsidR="000022E1" w:rsidRDefault="000022E1" w:rsidP="00EB7677">
            <w:pPr>
              <w:keepNext/>
              <w:keepLines/>
              <w:rPr>
                <w:rFonts w:ascii="Arial Narrow" w:hAnsi="Arial Narrow"/>
                <w:b/>
                <w:lang w:bidi="en-US"/>
              </w:rPr>
            </w:pPr>
            <w:r>
              <w:rPr>
                <w:rFonts w:ascii="Arial Narrow" w:hAnsi="Arial Narrow"/>
                <w:b/>
                <w:lang w:bidi="en-US"/>
              </w:rPr>
              <w:t>Probably no</w:t>
            </w:r>
          </w:p>
        </w:tc>
        <w:tc>
          <w:tcPr>
            <w:tcW w:w="1984" w:type="dxa"/>
            <w:tcBorders>
              <w:right w:val="single" w:sz="4" w:space="0" w:color="auto"/>
            </w:tcBorders>
            <w:vAlign w:val="center"/>
          </w:tcPr>
          <w:p w14:paraId="0D644CA8" w14:textId="77777777" w:rsidR="000022E1" w:rsidRPr="00F70C86" w:rsidRDefault="000022E1" w:rsidP="00EB7677">
            <w:pPr>
              <w:keepNext/>
              <w:keepLines/>
              <w:jc w:val="center"/>
              <w:rPr>
                <w:rFonts w:ascii="Arial Narrow" w:hAnsi="Arial Narrow"/>
                <w:lang w:bidi="en-US"/>
              </w:rPr>
            </w:pPr>
            <w:r>
              <w:rPr>
                <w:rFonts w:ascii="Arial Narrow" w:hAnsi="Arial Narrow"/>
                <w:lang w:bidi="en-US"/>
              </w:rPr>
              <w:t>1</w:t>
            </w:r>
          </w:p>
        </w:tc>
        <w:tc>
          <w:tcPr>
            <w:tcW w:w="1984" w:type="dxa"/>
            <w:tcBorders>
              <w:right w:val="single" w:sz="18" w:space="0" w:color="auto"/>
            </w:tcBorders>
            <w:vAlign w:val="center"/>
          </w:tcPr>
          <w:p w14:paraId="5BDD8B7E" w14:textId="77777777" w:rsidR="000022E1" w:rsidRPr="00F70C86" w:rsidRDefault="000022E1" w:rsidP="00EB7677">
            <w:pPr>
              <w:keepNext/>
              <w:keepLines/>
              <w:jc w:val="center"/>
              <w:rPr>
                <w:rFonts w:ascii="Arial Narrow" w:hAnsi="Arial Narrow"/>
                <w:lang w:bidi="en-US"/>
              </w:rPr>
            </w:pPr>
            <w:r>
              <w:rPr>
                <w:rFonts w:ascii="Arial Narrow" w:hAnsi="Arial Narrow"/>
                <w:lang w:bidi="en-US"/>
              </w:rPr>
              <w:t>5.26</w:t>
            </w:r>
          </w:p>
        </w:tc>
      </w:tr>
      <w:tr w:rsidR="000022E1" w:rsidRPr="00A457A4" w14:paraId="4317F6B8" w14:textId="77777777" w:rsidTr="000022E1">
        <w:trPr>
          <w:trHeight w:val="379"/>
        </w:trPr>
        <w:tc>
          <w:tcPr>
            <w:tcW w:w="5549" w:type="dxa"/>
            <w:noWrap/>
            <w:vAlign w:val="center"/>
          </w:tcPr>
          <w:p w14:paraId="11A80314" w14:textId="77777777" w:rsidR="000022E1" w:rsidRDefault="000022E1" w:rsidP="00EB7677">
            <w:pPr>
              <w:keepNext/>
              <w:keepLines/>
              <w:rPr>
                <w:rFonts w:ascii="Arial Narrow" w:hAnsi="Arial Narrow"/>
                <w:b/>
                <w:lang w:bidi="en-US"/>
              </w:rPr>
            </w:pPr>
            <w:r>
              <w:rPr>
                <w:rFonts w:ascii="Arial Narrow" w:hAnsi="Arial Narrow"/>
                <w:b/>
                <w:lang w:bidi="en-US"/>
              </w:rPr>
              <w:t>Definitely no</w:t>
            </w:r>
          </w:p>
        </w:tc>
        <w:tc>
          <w:tcPr>
            <w:tcW w:w="1984" w:type="dxa"/>
            <w:tcBorders>
              <w:right w:val="single" w:sz="4" w:space="0" w:color="auto"/>
            </w:tcBorders>
            <w:vAlign w:val="center"/>
          </w:tcPr>
          <w:p w14:paraId="758AE2B1" w14:textId="77777777" w:rsidR="000022E1" w:rsidRPr="00F70C86" w:rsidRDefault="000022E1" w:rsidP="00EB7677">
            <w:pPr>
              <w:keepNext/>
              <w:keepLines/>
              <w:jc w:val="center"/>
              <w:rPr>
                <w:rFonts w:ascii="Arial Narrow" w:hAnsi="Arial Narrow"/>
                <w:lang w:bidi="en-US"/>
              </w:rPr>
            </w:pPr>
            <w:r>
              <w:rPr>
                <w:rFonts w:ascii="Arial Narrow" w:hAnsi="Arial Narrow"/>
                <w:lang w:bidi="en-US"/>
              </w:rPr>
              <w:t>0</w:t>
            </w:r>
          </w:p>
        </w:tc>
        <w:tc>
          <w:tcPr>
            <w:tcW w:w="1984" w:type="dxa"/>
            <w:tcBorders>
              <w:right w:val="single" w:sz="18" w:space="0" w:color="auto"/>
            </w:tcBorders>
            <w:vAlign w:val="center"/>
          </w:tcPr>
          <w:p w14:paraId="6C2784A1" w14:textId="77777777" w:rsidR="000022E1" w:rsidRPr="00F70C86" w:rsidRDefault="000022E1" w:rsidP="00EB7677">
            <w:pPr>
              <w:keepNext/>
              <w:keepLines/>
              <w:jc w:val="center"/>
              <w:rPr>
                <w:rFonts w:ascii="Arial Narrow" w:hAnsi="Arial Narrow"/>
                <w:lang w:bidi="en-US"/>
              </w:rPr>
            </w:pPr>
            <w:r>
              <w:rPr>
                <w:rFonts w:ascii="Arial Narrow" w:hAnsi="Arial Narrow"/>
                <w:lang w:bidi="en-US"/>
              </w:rPr>
              <w:t>0.00</w:t>
            </w:r>
          </w:p>
        </w:tc>
      </w:tr>
    </w:tbl>
    <w:p w14:paraId="78432218" w14:textId="3EC5FD80" w:rsidR="000022E1" w:rsidRDefault="000022E1" w:rsidP="00F11818">
      <w:pPr>
        <w:spacing w:line="240" w:lineRule="auto"/>
      </w:pPr>
    </w:p>
    <w:p w14:paraId="4C9AF529" w14:textId="21C10F24" w:rsidR="000022E1" w:rsidRPr="000022E1" w:rsidRDefault="000022E1" w:rsidP="00F11818">
      <w:pPr>
        <w:spacing w:line="240" w:lineRule="auto"/>
        <w:rPr>
          <w:rFonts w:ascii="Times New Roman" w:hAnsi="Times New Roman" w:cs="Times New Roman"/>
        </w:rPr>
      </w:pPr>
      <w:r w:rsidRPr="000022E1">
        <w:rPr>
          <w:rFonts w:ascii="Times New Roman" w:hAnsi="Times New Roman" w:cs="Times New Roman"/>
        </w:rPr>
        <w:t>Again, advising concerns have prompted changes to ensure candidates receive quality experiences while within the program. Advising handbooks have been updated, as well as all faculty members participating in training to ensure equitable experiences for all advisees.</w:t>
      </w:r>
      <w:r>
        <w:rPr>
          <w:rFonts w:ascii="Times New Roman" w:hAnsi="Times New Roman" w:cs="Times New Roman"/>
        </w:rPr>
        <w:t xml:space="preserve"> The EPP has also engaged in a full scale self-</w:t>
      </w:r>
      <w:r>
        <w:rPr>
          <w:rFonts w:ascii="Times New Roman" w:hAnsi="Times New Roman" w:cs="Times New Roman"/>
        </w:rPr>
        <w:lastRenderedPageBreak/>
        <w:t xml:space="preserve">study to examine many of the items associated with the survey. Improvements to advising, the department website, and other support measures are underway to improve the overall quality of the offerings to our candidates. </w:t>
      </w:r>
    </w:p>
    <w:p w14:paraId="5E9C1447" w14:textId="77777777" w:rsidR="000022E1" w:rsidRPr="000022E1" w:rsidRDefault="000022E1" w:rsidP="00F11818">
      <w:pPr>
        <w:spacing w:line="240" w:lineRule="auto"/>
        <w:rPr>
          <w:rFonts w:ascii="Times New Roman" w:hAnsi="Times New Roman" w:cs="Times New Roman"/>
        </w:rPr>
      </w:pPr>
    </w:p>
    <w:p w14:paraId="47E967FC" w14:textId="77777777" w:rsidR="00C906AF" w:rsidRPr="000022E1" w:rsidRDefault="00C906AF" w:rsidP="00C906AF">
      <w:pPr>
        <w:rPr>
          <w:rFonts w:ascii="Times New Roman" w:hAnsi="Times New Roman" w:cs="Times New Roman"/>
          <w:b/>
          <w:bCs/>
        </w:rPr>
      </w:pPr>
      <w:r w:rsidRPr="000022E1">
        <w:rPr>
          <w:rFonts w:ascii="Times New Roman" w:hAnsi="Times New Roman" w:cs="Times New Roman"/>
          <w:b/>
          <w:bCs/>
        </w:rPr>
        <w:t>Measure 4: Satisfaction of completers</w:t>
      </w:r>
    </w:p>
    <w:p w14:paraId="604705D6" w14:textId="77777777" w:rsidR="00C906AF" w:rsidRPr="000022E1" w:rsidRDefault="00C906AF" w:rsidP="00C906AF">
      <w:pPr>
        <w:rPr>
          <w:rFonts w:ascii="Times New Roman" w:hAnsi="Times New Roman" w:cs="Times New Roman"/>
          <w:b/>
          <w:bCs/>
        </w:rPr>
      </w:pPr>
      <w:r w:rsidRPr="000022E1">
        <w:rPr>
          <w:rFonts w:ascii="Times New Roman" w:hAnsi="Times New Roman" w:cs="Times New Roman"/>
          <w:b/>
          <w:bCs/>
        </w:rPr>
        <w:t>Advanced Level</w:t>
      </w:r>
    </w:p>
    <w:p w14:paraId="1FB7D409" w14:textId="77777777" w:rsidR="00C906AF" w:rsidRPr="000022E1" w:rsidRDefault="00C906AF" w:rsidP="00C906AF">
      <w:pPr>
        <w:rPr>
          <w:rFonts w:ascii="Times New Roman" w:hAnsi="Times New Roman" w:cs="Times New Roman"/>
          <w:b/>
          <w:bCs/>
        </w:rPr>
      </w:pPr>
    </w:p>
    <w:p w14:paraId="6A4E2952"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The MEIL Assessment Committee continued to explore options to collect data despite the obstacles encountered due to Covid19. During the Summer 2020 semester, a member of the committee, teaching EDUC 645: Action Research in Educational Leadership I and EDUC 655: Action Research in Educational Leadership II in the capacity of a summer adjunct, devised a plan for a faculty/student led project to obtain completer and employer satisfaction data. The committee approved the plan given the dire need for begin the review of work related to CAEP Advanced Level Standard 4. The group established the purpose of this study to be an examination of the effectiveness of West Virginia State University's Master of Education in Instructional Leadership Program from its inception in 2017 through 2020.  Researchers (faculty, instructors and students) conducted surveys with program graduates, certificate completers, and their supervisors.  Researchers also conducted surveys with administrators of other programs in order to gather ideas to strengthen and enhance the program.  Seventy-seven participants provided consent and responded to the surveys which asked about a variety of program components such as curriculum, leadership skills, functionality, and programmatic support.  Researchers concluded the majority of students were highly pleased with West Virginia State University's program.</w:t>
      </w:r>
    </w:p>
    <w:p w14:paraId="539416A4"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 </w:t>
      </w:r>
    </w:p>
    <w:p w14:paraId="733561F9"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This action research used three distinct surveys and surveyed 77 participants in three subcategories.  Forty-six of the respondents have completed the certification program or graduated from the Master of Education Program at West Virginia State University from between 2017-2020. Additionally, separate surveys also assessed performance from the graduates' or certificate holders' supervisors.  Twelve supervisor responses were received.  A third survey assessing other leadership programs was used for comparative purposes.  Nineteen respondents participated in the survey who were graduates or certificate holders from other leadership programs.  The participants responded to the survey questions by answering questions using a Likert rating scale as well as open-ended questions. The obtained data has been qualified and quantified to assess the effectiveness of the MEIL program. </w:t>
      </w:r>
    </w:p>
    <w:p w14:paraId="61FC89D6"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 </w:t>
      </w:r>
    </w:p>
    <w:p w14:paraId="3040C4AA"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 xml:space="preserve">The demographics of the students who participated as WVSU MEIL graduates/certificate completers were as follows:  sixteen males, thirty females; all participants were over 25 years of age; with 74% of students being in the 25-44 age range; all respondents self-identified as non-Hispanic or Latino and white;  twenty-seven respondents received master's degrees through the program;  and nineteen were non-degree, certificate completers.  Of those 46 respondents, 39 had completed the documentation and testing required to fully receive their state licensure administrative certifications.  Twenty-six are currently teachers.  Twenty participants are in other educational roles.  Seventeen are in currently employed in administrative positions.  Work </w:t>
      </w:r>
      <w:r w:rsidRPr="00216CC9">
        <w:rPr>
          <w:rFonts w:ascii="Times New Roman" w:eastAsia="Times New Roman" w:hAnsi="Times New Roman" w:cs="Times New Roman"/>
          <w:color w:val="222222"/>
          <w:sz w:val="24"/>
          <w:szCs w:val="24"/>
        </w:rPr>
        <w:lastRenderedPageBreak/>
        <w:t>locations were described at 23 rural, 13 urban, and 10 suburban.  Seventy-four percent of the respondents signified interest in mentoring other candidates in the program. </w:t>
      </w:r>
    </w:p>
    <w:p w14:paraId="3FC57324"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 </w:t>
      </w:r>
    </w:p>
    <w:p w14:paraId="14DF0D90"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Ninety-eight percent of respondents believe WVSU's program prepared them to be an effective educational leader, and that the program uses real life examples and current events in instruction. They believe the program is welcoming to male and female candidates.  Ninety-three percent found the program to be user-friendly; 96% saying technology is used to help candidates learn and achieve. Ninety-six percent of surveyors felt WVSU made changes to its program as new information/situations arose. Ninety-three percent felt that professors showed support and flexibility when needed. In-person leadership seminars were cited as beneficial by 83% of survey takers.  Leadership skills were also acknowledged by survey participants.  Ninety-three percent felt WVSU's program was on par with other programs around the nation. Ninety-eight percent of students said they felt the program prepared them to be able to develop a strong mission, influence others to follow that mission, and be equipped to help guide educators and manage their performance.</w:t>
      </w:r>
    </w:p>
    <w:p w14:paraId="4C180CDA"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 </w:t>
      </w:r>
    </w:p>
    <w:p w14:paraId="51B1E23C"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The demographics of the supervisors who participated were:  six males, six females; all participants were over 25 years of age; and all with over nine years of educational experience.  The majority of respondents were between the ages of 35-54 with an average of 22.5 years in education.  Ten participants self-identified as white, two native Hawaiian or Pacific Islander.  All respondents were non-Hispanic or Latino.  They presented a variety of settings, 3 rural, 6 urban, and 3 suburban.</w:t>
      </w:r>
    </w:p>
    <w:p w14:paraId="3040E5E0"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 </w:t>
      </w:r>
    </w:p>
    <w:p w14:paraId="44BF8031"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MEIL graduates/certificate completers were asked to email their supervisors the request to participate in the survey, as researchers did not have direct access to names or contact information.  Twelve respondents submitted electronic consent and participated in the survey. </w:t>
      </w:r>
    </w:p>
    <w:p w14:paraId="01A5AC06"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 </w:t>
      </w:r>
    </w:p>
    <w:p w14:paraId="4BC51BF3"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One hundred percent of respondents agreed or strongly agreed with the following statements: </w:t>
      </w:r>
    </w:p>
    <w:p w14:paraId="63CE14D7"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The leadership program prepared the candidate to be an effective administrator/leader.</w:t>
      </w:r>
    </w:p>
    <w:p w14:paraId="7402600F"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The candidate is prepared in the area of curriculum and planning.</w:t>
      </w:r>
    </w:p>
    <w:p w14:paraId="1A2C0521"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The candidate is prepared in the area of the learner and the learning environment, including preparedness to work with students with special needs.</w:t>
      </w:r>
    </w:p>
    <w:p w14:paraId="25CD8933"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The candidate is prepared to support the needs of teachers and address instruction.</w:t>
      </w:r>
    </w:p>
    <w:p w14:paraId="59152492"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The candidate is prepared to support the needs of the school, community, and stakeholders.</w:t>
      </w:r>
    </w:p>
    <w:p w14:paraId="1B28D3FA"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The candidate is prepared to deal with professional responsibilities for self-renewal.</w:t>
      </w:r>
    </w:p>
    <w:p w14:paraId="0858D69F"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The candidate is able to adequately integrate technology.</w:t>
      </w:r>
    </w:p>
    <w:p w14:paraId="532E3919"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The candidate is able to understand and apply 21st century learning skills.</w:t>
      </w:r>
    </w:p>
    <w:p w14:paraId="2F515BC9"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The program prepared the candidate to be able to develop a strong mission and influence others to follow that mission.</w:t>
      </w:r>
    </w:p>
    <w:p w14:paraId="5F3AF07B"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The candidate is equipped to work with educators in helping to guide and manage their performance. </w:t>
      </w:r>
    </w:p>
    <w:p w14:paraId="73287CF1"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 </w:t>
      </w:r>
    </w:p>
    <w:p w14:paraId="734E16B8"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When asked about additional supports that would be beneficial to the candidates, seventy-five percent had no additional support recommendations.  Others recommended a course or portion of a course dedicated to WVEIS (West Virginia Educational Information System) and more communication between the university and the receiving school.</w:t>
      </w:r>
    </w:p>
    <w:p w14:paraId="15CA83B6"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lastRenderedPageBreak/>
        <w:t> </w:t>
      </w:r>
    </w:p>
    <w:p w14:paraId="152BA221" w14:textId="77777777" w:rsidR="00C906AF" w:rsidRPr="00216CC9" w:rsidRDefault="00C906AF" w:rsidP="00C906AF">
      <w:pPr>
        <w:shd w:val="clear" w:color="auto" w:fill="FFFFFF"/>
        <w:spacing w:after="0" w:line="240" w:lineRule="auto"/>
        <w:rPr>
          <w:rFonts w:ascii="Times New Roman" w:eastAsia="Times New Roman" w:hAnsi="Times New Roman" w:cs="Times New Roman"/>
          <w:color w:val="222222"/>
          <w:sz w:val="24"/>
          <w:szCs w:val="24"/>
        </w:rPr>
      </w:pPr>
      <w:r w:rsidRPr="00216CC9">
        <w:rPr>
          <w:rFonts w:ascii="Times New Roman" w:eastAsia="Times New Roman" w:hAnsi="Times New Roman" w:cs="Times New Roman"/>
          <w:color w:val="222222"/>
          <w:sz w:val="24"/>
          <w:szCs w:val="24"/>
        </w:rPr>
        <w:t>These results, coupled with the high retention rate of the program indicate that candidates are highly satisfied with the program effectiveness.  Comparison results of the WVSU MEIL program with that of other leadership programs will not be highlighted since it is not directly applicable to CAEP Advanced Standard 4</w:t>
      </w:r>
    </w:p>
    <w:p w14:paraId="6D6E9F7D" w14:textId="77777777" w:rsidR="00C906AF" w:rsidRPr="000022E1" w:rsidRDefault="00C906AF" w:rsidP="00F11818">
      <w:pPr>
        <w:spacing w:line="240" w:lineRule="auto"/>
        <w:rPr>
          <w:rFonts w:ascii="Times New Roman" w:hAnsi="Times New Roman" w:cs="Times New Roman"/>
        </w:rPr>
      </w:pPr>
    </w:p>
    <w:p w14:paraId="762F6FAA" w14:textId="14DBD25C" w:rsidR="00C906AF" w:rsidRPr="000022E1" w:rsidRDefault="00C906AF" w:rsidP="00F11818">
      <w:pPr>
        <w:spacing w:line="240" w:lineRule="auto"/>
        <w:rPr>
          <w:rFonts w:ascii="Times New Roman" w:hAnsi="Times New Roman" w:cs="Times New Roman"/>
        </w:rPr>
      </w:pPr>
    </w:p>
    <w:p w14:paraId="5021C1CD" w14:textId="3A14C005" w:rsidR="00C906AF" w:rsidRPr="000022E1" w:rsidRDefault="00C906AF" w:rsidP="00F11818">
      <w:pPr>
        <w:spacing w:line="240" w:lineRule="auto"/>
        <w:rPr>
          <w:rFonts w:ascii="Times New Roman" w:hAnsi="Times New Roman" w:cs="Times New Roman"/>
        </w:rPr>
      </w:pPr>
    </w:p>
    <w:p w14:paraId="491764E5" w14:textId="2186804E" w:rsidR="00C906AF" w:rsidRPr="000022E1" w:rsidRDefault="00C906AF" w:rsidP="00F11818">
      <w:pPr>
        <w:spacing w:line="240" w:lineRule="auto"/>
        <w:rPr>
          <w:rFonts w:ascii="Times New Roman" w:hAnsi="Times New Roman" w:cs="Times New Roman"/>
        </w:rPr>
      </w:pPr>
    </w:p>
    <w:p w14:paraId="3FF50561" w14:textId="35DC3A4C" w:rsidR="00C906AF" w:rsidRPr="000022E1" w:rsidRDefault="00C906AF" w:rsidP="00F11818">
      <w:pPr>
        <w:spacing w:line="240" w:lineRule="auto"/>
        <w:rPr>
          <w:rFonts w:ascii="Times New Roman" w:hAnsi="Times New Roman" w:cs="Times New Roman"/>
        </w:rPr>
      </w:pPr>
    </w:p>
    <w:p w14:paraId="5CB54A34" w14:textId="77777777" w:rsidR="00C906AF" w:rsidRPr="000022E1" w:rsidRDefault="00C906AF" w:rsidP="00F11818">
      <w:pPr>
        <w:spacing w:line="240" w:lineRule="auto"/>
        <w:rPr>
          <w:rFonts w:ascii="Times New Roman" w:hAnsi="Times New Roman" w:cs="Times New Roman"/>
        </w:rPr>
      </w:pPr>
      <w:bookmarkStart w:id="0" w:name="_GoBack"/>
      <w:bookmarkEnd w:id="0"/>
    </w:p>
    <w:p w14:paraId="12AD8E44" w14:textId="77777777" w:rsidR="00164BF5" w:rsidRDefault="00164BF5" w:rsidP="00164BF5">
      <w:pPr>
        <w:pStyle w:val="TableHeading"/>
        <w:numPr>
          <w:ilvl w:val="0"/>
          <w:numId w:val="0"/>
        </w:numPr>
        <w:tabs>
          <w:tab w:val="clear" w:pos="1080"/>
          <w:tab w:val="left" w:pos="900"/>
          <w:tab w:val="num" w:pos="990"/>
        </w:tabs>
      </w:pPr>
      <w:r>
        <w:lastRenderedPageBreak/>
        <w:t>Teacher Education Program Satisfaction: Program Structure/Quality. How satisfied were you with the following aspects of your teacher preparation program?</w:t>
      </w:r>
    </w:p>
    <w:tbl>
      <w:tblPr>
        <w:tblW w:w="964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6"/>
      </w:tblPr>
      <w:tblGrid>
        <w:gridCol w:w="2439"/>
        <w:gridCol w:w="1222"/>
        <w:gridCol w:w="747"/>
        <w:gridCol w:w="748"/>
        <w:gridCol w:w="747"/>
        <w:gridCol w:w="749"/>
        <w:gridCol w:w="747"/>
        <w:gridCol w:w="748"/>
        <w:gridCol w:w="747"/>
        <w:gridCol w:w="749"/>
      </w:tblGrid>
      <w:tr w:rsidR="00164BF5" w:rsidRPr="00766C59" w14:paraId="593DC9DD" w14:textId="77777777" w:rsidTr="00164BF5">
        <w:trPr>
          <w:trHeight w:val="643"/>
        </w:trPr>
        <w:tc>
          <w:tcPr>
            <w:tcW w:w="2439" w:type="dxa"/>
            <w:vMerge w:val="restart"/>
            <w:shd w:val="clear" w:color="auto" w:fill="B4C6E7" w:themeFill="accent1" w:themeFillTint="66"/>
            <w:noWrap/>
            <w:vAlign w:val="center"/>
          </w:tcPr>
          <w:p w14:paraId="273792FB" w14:textId="77777777" w:rsidR="00164BF5" w:rsidRPr="00766C59" w:rsidRDefault="00164BF5" w:rsidP="00682D6A">
            <w:pPr>
              <w:keepNext/>
              <w:keepLines/>
              <w:rPr>
                <w:rFonts w:ascii="Arial Narrow" w:hAnsi="Arial Narrow"/>
                <w:b/>
                <w:bCs/>
                <w:lang w:bidi="en-US"/>
              </w:rPr>
            </w:pPr>
          </w:p>
        </w:tc>
        <w:tc>
          <w:tcPr>
            <w:tcW w:w="1222" w:type="dxa"/>
            <w:tcBorders>
              <w:left w:val="single" w:sz="18" w:space="0" w:color="000000"/>
              <w:bottom w:val="single" w:sz="4" w:space="0" w:color="auto"/>
              <w:right w:val="single" w:sz="18" w:space="0" w:color="000000"/>
            </w:tcBorders>
            <w:shd w:val="clear" w:color="auto" w:fill="B4C6E7" w:themeFill="accent1" w:themeFillTint="66"/>
            <w:vAlign w:val="center"/>
          </w:tcPr>
          <w:p w14:paraId="1A0E7D94" w14:textId="77777777" w:rsidR="00164BF5" w:rsidRPr="00766C59" w:rsidRDefault="00164BF5" w:rsidP="00682D6A">
            <w:pPr>
              <w:keepNext/>
              <w:keepLines/>
              <w:jc w:val="center"/>
              <w:rPr>
                <w:rFonts w:ascii="Arial Narrow" w:hAnsi="Arial Narrow"/>
                <w:b/>
                <w:bCs/>
                <w:lang w:bidi="en-US"/>
              </w:rPr>
            </w:pPr>
            <w:r>
              <w:rPr>
                <w:rFonts w:ascii="Arial Narrow" w:hAnsi="Arial Narrow"/>
                <w:b/>
                <w:bCs/>
                <w:lang w:bidi="en-US"/>
              </w:rPr>
              <w:t>Total Respondents</w:t>
            </w:r>
          </w:p>
        </w:tc>
        <w:tc>
          <w:tcPr>
            <w:tcW w:w="1495" w:type="dxa"/>
            <w:gridSpan w:val="2"/>
            <w:tcBorders>
              <w:left w:val="single" w:sz="18" w:space="0" w:color="000000"/>
              <w:bottom w:val="single" w:sz="4" w:space="0" w:color="auto"/>
              <w:right w:val="single" w:sz="18" w:space="0" w:color="auto"/>
            </w:tcBorders>
            <w:shd w:val="clear" w:color="auto" w:fill="B4C6E7" w:themeFill="accent1" w:themeFillTint="66"/>
            <w:vAlign w:val="center"/>
          </w:tcPr>
          <w:p w14:paraId="38F45ACD" w14:textId="77777777" w:rsidR="00164BF5" w:rsidRPr="00766C59" w:rsidRDefault="00164BF5" w:rsidP="00682D6A">
            <w:pPr>
              <w:keepNext/>
              <w:keepLines/>
              <w:jc w:val="center"/>
              <w:rPr>
                <w:rFonts w:ascii="Arial Narrow" w:hAnsi="Arial Narrow"/>
                <w:b/>
                <w:bCs/>
                <w:lang w:bidi="en-US"/>
              </w:rPr>
            </w:pPr>
            <w:r>
              <w:rPr>
                <w:rFonts w:ascii="Arial Narrow" w:hAnsi="Arial Narrow"/>
                <w:b/>
                <w:bCs/>
                <w:lang w:bidi="en-US"/>
              </w:rPr>
              <w:t>Very Dissatisfied</w:t>
            </w:r>
          </w:p>
        </w:tc>
        <w:tc>
          <w:tcPr>
            <w:tcW w:w="1496" w:type="dxa"/>
            <w:gridSpan w:val="2"/>
            <w:tcBorders>
              <w:left w:val="single" w:sz="18" w:space="0" w:color="auto"/>
              <w:bottom w:val="single" w:sz="4" w:space="0" w:color="auto"/>
              <w:right w:val="single" w:sz="18" w:space="0" w:color="auto"/>
            </w:tcBorders>
            <w:shd w:val="clear" w:color="auto" w:fill="B4C6E7" w:themeFill="accent1" w:themeFillTint="66"/>
            <w:vAlign w:val="center"/>
          </w:tcPr>
          <w:p w14:paraId="114C419E" w14:textId="77777777" w:rsidR="00164BF5" w:rsidRPr="00766C59" w:rsidRDefault="00164BF5" w:rsidP="00682D6A">
            <w:pPr>
              <w:keepNext/>
              <w:keepLines/>
              <w:jc w:val="center"/>
              <w:rPr>
                <w:rFonts w:ascii="Arial Narrow" w:hAnsi="Arial Narrow"/>
                <w:b/>
                <w:bCs/>
                <w:lang w:bidi="en-US"/>
              </w:rPr>
            </w:pPr>
            <w:r>
              <w:rPr>
                <w:rFonts w:ascii="Arial Narrow" w:hAnsi="Arial Narrow"/>
                <w:b/>
                <w:bCs/>
                <w:lang w:bidi="en-US"/>
              </w:rPr>
              <w:t>Dissatisfied</w:t>
            </w:r>
          </w:p>
        </w:tc>
        <w:tc>
          <w:tcPr>
            <w:tcW w:w="1495" w:type="dxa"/>
            <w:gridSpan w:val="2"/>
            <w:tcBorders>
              <w:left w:val="single" w:sz="18" w:space="0" w:color="auto"/>
              <w:bottom w:val="single" w:sz="4" w:space="0" w:color="auto"/>
              <w:right w:val="single" w:sz="18" w:space="0" w:color="auto"/>
            </w:tcBorders>
            <w:shd w:val="clear" w:color="auto" w:fill="B4C6E7" w:themeFill="accent1" w:themeFillTint="66"/>
            <w:vAlign w:val="center"/>
          </w:tcPr>
          <w:p w14:paraId="357E0764" w14:textId="77777777" w:rsidR="00164BF5" w:rsidRPr="00766C59" w:rsidRDefault="00164BF5" w:rsidP="00682D6A">
            <w:pPr>
              <w:keepNext/>
              <w:keepLines/>
              <w:jc w:val="center"/>
              <w:rPr>
                <w:rFonts w:ascii="Arial Narrow" w:hAnsi="Arial Narrow"/>
                <w:b/>
                <w:bCs/>
                <w:lang w:bidi="en-US"/>
              </w:rPr>
            </w:pPr>
            <w:r>
              <w:rPr>
                <w:rFonts w:ascii="Arial Narrow" w:hAnsi="Arial Narrow"/>
                <w:b/>
                <w:bCs/>
                <w:lang w:bidi="en-US"/>
              </w:rPr>
              <w:t>Satisfied</w:t>
            </w:r>
          </w:p>
        </w:tc>
        <w:tc>
          <w:tcPr>
            <w:tcW w:w="1496" w:type="dxa"/>
            <w:gridSpan w:val="2"/>
            <w:tcBorders>
              <w:left w:val="single" w:sz="18" w:space="0" w:color="auto"/>
              <w:bottom w:val="single" w:sz="4" w:space="0" w:color="auto"/>
            </w:tcBorders>
            <w:shd w:val="clear" w:color="auto" w:fill="B4C6E7" w:themeFill="accent1" w:themeFillTint="66"/>
            <w:vAlign w:val="center"/>
          </w:tcPr>
          <w:p w14:paraId="3EEE5B9F" w14:textId="77777777" w:rsidR="00164BF5" w:rsidRPr="00766C59" w:rsidRDefault="00164BF5" w:rsidP="00682D6A">
            <w:pPr>
              <w:keepNext/>
              <w:keepLines/>
              <w:jc w:val="center"/>
              <w:rPr>
                <w:rFonts w:ascii="Arial Narrow" w:hAnsi="Arial Narrow"/>
                <w:b/>
                <w:bCs/>
                <w:lang w:bidi="en-US"/>
              </w:rPr>
            </w:pPr>
            <w:r>
              <w:rPr>
                <w:rFonts w:ascii="Arial Narrow" w:hAnsi="Arial Narrow"/>
                <w:b/>
                <w:bCs/>
                <w:lang w:bidi="en-US"/>
              </w:rPr>
              <w:t>Very Satisfied</w:t>
            </w:r>
          </w:p>
        </w:tc>
      </w:tr>
      <w:tr w:rsidR="00164BF5" w:rsidRPr="00766C59" w14:paraId="1DF209B1" w14:textId="77777777" w:rsidTr="00164BF5">
        <w:trPr>
          <w:trHeight w:val="358"/>
        </w:trPr>
        <w:tc>
          <w:tcPr>
            <w:tcW w:w="2439" w:type="dxa"/>
            <w:vMerge/>
            <w:tcBorders>
              <w:bottom w:val="single" w:sz="4" w:space="0" w:color="000000"/>
            </w:tcBorders>
            <w:shd w:val="clear" w:color="auto" w:fill="B4C6E7" w:themeFill="accent1" w:themeFillTint="66"/>
            <w:noWrap/>
            <w:vAlign w:val="center"/>
          </w:tcPr>
          <w:p w14:paraId="3275FABA" w14:textId="77777777" w:rsidR="00164BF5" w:rsidRPr="00766C59" w:rsidRDefault="00164BF5" w:rsidP="00682D6A">
            <w:pPr>
              <w:keepNext/>
              <w:keepLines/>
              <w:rPr>
                <w:rFonts w:ascii="Arial Narrow" w:hAnsi="Arial Narrow"/>
                <w:b/>
                <w:bCs/>
                <w:lang w:bidi="en-US"/>
              </w:rPr>
            </w:pPr>
          </w:p>
        </w:tc>
        <w:tc>
          <w:tcPr>
            <w:tcW w:w="1222" w:type="dxa"/>
            <w:tcBorders>
              <w:top w:val="single" w:sz="4" w:space="0" w:color="auto"/>
              <w:left w:val="single" w:sz="18" w:space="0" w:color="000000"/>
              <w:bottom w:val="single" w:sz="4" w:space="0" w:color="000000"/>
              <w:right w:val="single" w:sz="18" w:space="0" w:color="000000"/>
            </w:tcBorders>
            <w:shd w:val="clear" w:color="auto" w:fill="B4C6E7" w:themeFill="accent1" w:themeFillTint="66"/>
            <w:vAlign w:val="center"/>
          </w:tcPr>
          <w:p w14:paraId="73208A6F" w14:textId="77777777" w:rsidR="00164BF5" w:rsidRPr="00766C59" w:rsidRDefault="00164BF5" w:rsidP="00682D6A">
            <w:pPr>
              <w:keepNext/>
              <w:keepLines/>
              <w:jc w:val="center"/>
              <w:rPr>
                <w:rFonts w:ascii="Arial Narrow" w:hAnsi="Arial Narrow"/>
                <w:b/>
                <w:bCs/>
                <w:lang w:bidi="en-US"/>
              </w:rPr>
            </w:pPr>
            <w:r>
              <w:rPr>
                <w:rFonts w:ascii="Arial Narrow" w:hAnsi="Arial Narrow"/>
                <w:b/>
                <w:bCs/>
                <w:lang w:bidi="en-US"/>
              </w:rPr>
              <w:t>n</w:t>
            </w:r>
          </w:p>
        </w:tc>
        <w:tc>
          <w:tcPr>
            <w:tcW w:w="747" w:type="dxa"/>
            <w:tcBorders>
              <w:top w:val="single" w:sz="4" w:space="0" w:color="auto"/>
              <w:left w:val="single" w:sz="18" w:space="0" w:color="000000"/>
              <w:bottom w:val="single" w:sz="4" w:space="0" w:color="000000"/>
              <w:right w:val="single" w:sz="4" w:space="0" w:color="auto"/>
            </w:tcBorders>
            <w:shd w:val="clear" w:color="auto" w:fill="B4C6E7" w:themeFill="accent1" w:themeFillTint="66"/>
            <w:vAlign w:val="center"/>
          </w:tcPr>
          <w:p w14:paraId="426BAE7F" w14:textId="77777777" w:rsidR="00164BF5" w:rsidRPr="00766C59" w:rsidRDefault="00164BF5" w:rsidP="00682D6A">
            <w:pPr>
              <w:keepNext/>
              <w:keepLines/>
              <w:jc w:val="center"/>
              <w:rPr>
                <w:rFonts w:ascii="Arial Narrow" w:hAnsi="Arial Narrow"/>
                <w:b/>
                <w:bCs/>
                <w:lang w:bidi="en-US"/>
              </w:rPr>
            </w:pPr>
            <w:r>
              <w:rPr>
                <w:rFonts w:ascii="Arial Narrow" w:hAnsi="Arial Narrow"/>
                <w:b/>
                <w:bCs/>
                <w:lang w:bidi="en-US"/>
              </w:rPr>
              <w:t>#</w:t>
            </w:r>
          </w:p>
        </w:tc>
        <w:tc>
          <w:tcPr>
            <w:tcW w:w="748" w:type="dxa"/>
            <w:tcBorders>
              <w:top w:val="single" w:sz="4" w:space="0" w:color="auto"/>
              <w:left w:val="single" w:sz="4" w:space="0" w:color="auto"/>
              <w:bottom w:val="single" w:sz="4" w:space="0" w:color="000000"/>
              <w:right w:val="single" w:sz="18" w:space="0" w:color="auto"/>
            </w:tcBorders>
            <w:shd w:val="clear" w:color="auto" w:fill="B4C6E7" w:themeFill="accent1" w:themeFillTint="66"/>
            <w:vAlign w:val="center"/>
          </w:tcPr>
          <w:p w14:paraId="381226D0" w14:textId="77777777" w:rsidR="00164BF5" w:rsidRPr="00766C59" w:rsidRDefault="00164BF5" w:rsidP="00682D6A">
            <w:pPr>
              <w:keepNext/>
              <w:keepLines/>
              <w:jc w:val="center"/>
              <w:rPr>
                <w:rFonts w:ascii="Arial Narrow" w:hAnsi="Arial Narrow"/>
                <w:b/>
                <w:bCs/>
                <w:lang w:bidi="en-US"/>
              </w:rPr>
            </w:pPr>
            <w:r>
              <w:rPr>
                <w:rFonts w:ascii="Arial Narrow" w:hAnsi="Arial Narrow"/>
                <w:b/>
                <w:bCs/>
                <w:lang w:bidi="en-US"/>
              </w:rPr>
              <w:t>Percent</w:t>
            </w:r>
          </w:p>
        </w:tc>
        <w:tc>
          <w:tcPr>
            <w:tcW w:w="747" w:type="dxa"/>
            <w:tcBorders>
              <w:top w:val="single" w:sz="4" w:space="0" w:color="auto"/>
              <w:left w:val="single" w:sz="18" w:space="0" w:color="auto"/>
              <w:bottom w:val="single" w:sz="4" w:space="0" w:color="000000"/>
              <w:right w:val="single" w:sz="4" w:space="0" w:color="auto"/>
            </w:tcBorders>
            <w:shd w:val="clear" w:color="auto" w:fill="B4C6E7" w:themeFill="accent1" w:themeFillTint="66"/>
            <w:vAlign w:val="center"/>
          </w:tcPr>
          <w:p w14:paraId="2B67C9E3" w14:textId="77777777" w:rsidR="00164BF5" w:rsidRPr="00766C59" w:rsidRDefault="00164BF5" w:rsidP="00682D6A">
            <w:pPr>
              <w:keepNext/>
              <w:keepLines/>
              <w:jc w:val="center"/>
              <w:rPr>
                <w:rFonts w:ascii="Arial Narrow" w:hAnsi="Arial Narrow"/>
                <w:b/>
                <w:bCs/>
                <w:lang w:bidi="en-US"/>
              </w:rPr>
            </w:pPr>
            <w:r>
              <w:rPr>
                <w:rFonts w:ascii="Arial Narrow" w:hAnsi="Arial Narrow"/>
                <w:b/>
                <w:bCs/>
                <w:lang w:bidi="en-US"/>
              </w:rPr>
              <w:t>#</w:t>
            </w:r>
          </w:p>
        </w:tc>
        <w:tc>
          <w:tcPr>
            <w:tcW w:w="749" w:type="dxa"/>
            <w:tcBorders>
              <w:top w:val="single" w:sz="4" w:space="0" w:color="auto"/>
              <w:left w:val="single" w:sz="4" w:space="0" w:color="auto"/>
              <w:bottom w:val="single" w:sz="4" w:space="0" w:color="000000"/>
              <w:right w:val="single" w:sz="18" w:space="0" w:color="auto"/>
            </w:tcBorders>
            <w:shd w:val="clear" w:color="auto" w:fill="B4C6E7" w:themeFill="accent1" w:themeFillTint="66"/>
            <w:vAlign w:val="center"/>
          </w:tcPr>
          <w:p w14:paraId="47B8D884" w14:textId="77777777" w:rsidR="00164BF5" w:rsidRPr="00766C59" w:rsidRDefault="00164BF5" w:rsidP="00682D6A">
            <w:pPr>
              <w:keepNext/>
              <w:keepLines/>
              <w:jc w:val="center"/>
              <w:rPr>
                <w:rFonts w:ascii="Arial Narrow" w:hAnsi="Arial Narrow"/>
                <w:b/>
                <w:bCs/>
                <w:lang w:bidi="en-US"/>
              </w:rPr>
            </w:pPr>
            <w:r>
              <w:rPr>
                <w:rFonts w:ascii="Arial Narrow" w:hAnsi="Arial Narrow"/>
                <w:b/>
                <w:bCs/>
                <w:lang w:bidi="en-US"/>
              </w:rPr>
              <w:t>Percent</w:t>
            </w:r>
          </w:p>
        </w:tc>
        <w:tc>
          <w:tcPr>
            <w:tcW w:w="747" w:type="dxa"/>
            <w:tcBorders>
              <w:top w:val="single" w:sz="4" w:space="0" w:color="auto"/>
              <w:left w:val="single" w:sz="18" w:space="0" w:color="auto"/>
              <w:bottom w:val="single" w:sz="4" w:space="0" w:color="000000"/>
              <w:right w:val="single" w:sz="4" w:space="0" w:color="auto"/>
            </w:tcBorders>
            <w:shd w:val="clear" w:color="auto" w:fill="B4C6E7" w:themeFill="accent1" w:themeFillTint="66"/>
            <w:vAlign w:val="center"/>
          </w:tcPr>
          <w:p w14:paraId="19570BA2" w14:textId="77777777" w:rsidR="00164BF5" w:rsidRPr="00766C59" w:rsidRDefault="00164BF5" w:rsidP="00682D6A">
            <w:pPr>
              <w:keepNext/>
              <w:keepLines/>
              <w:jc w:val="center"/>
              <w:rPr>
                <w:rFonts w:ascii="Arial Narrow" w:hAnsi="Arial Narrow"/>
                <w:b/>
                <w:bCs/>
                <w:lang w:bidi="en-US"/>
              </w:rPr>
            </w:pPr>
            <w:r>
              <w:rPr>
                <w:rFonts w:ascii="Arial Narrow" w:hAnsi="Arial Narrow"/>
                <w:b/>
                <w:bCs/>
                <w:lang w:bidi="en-US"/>
              </w:rPr>
              <w:t>#</w:t>
            </w:r>
          </w:p>
        </w:tc>
        <w:tc>
          <w:tcPr>
            <w:tcW w:w="748" w:type="dxa"/>
            <w:tcBorders>
              <w:top w:val="single" w:sz="4" w:space="0" w:color="auto"/>
              <w:left w:val="single" w:sz="4" w:space="0" w:color="auto"/>
              <w:bottom w:val="single" w:sz="4" w:space="0" w:color="000000"/>
              <w:right w:val="single" w:sz="18" w:space="0" w:color="auto"/>
            </w:tcBorders>
            <w:shd w:val="clear" w:color="auto" w:fill="B4C6E7" w:themeFill="accent1" w:themeFillTint="66"/>
            <w:vAlign w:val="center"/>
          </w:tcPr>
          <w:p w14:paraId="3B660ADC" w14:textId="77777777" w:rsidR="00164BF5" w:rsidRPr="00766C59" w:rsidRDefault="00164BF5" w:rsidP="00682D6A">
            <w:pPr>
              <w:keepNext/>
              <w:keepLines/>
              <w:jc w:val="center"/>
              <w:rPr>
                <w:rFonts w:ascii="Arial Narrow" w:hAnsi="Arial Narrow"/>
                <w:b/>
                <w:bCs/>
                <w:lang w:bidi="en-US"/>
              </w:rPr>
            </w:pPr>
            <w:r>
              <w:rPr>
                <w:rFonts w:ascii="Arial Narrow" w:hAnsi="Arial Narrow"/>
                <w:b/>
                <w:bCs/>
                <w:lang w:bidi="en-US"/>
              </w:rPr>
              <w:t>Percent</w:t>
            </w:r>
          </w:p>
        </w:tc>
        <w:tc>
          <w:tcPr>
            <w:tcW w:w="747" w:type="dxa"/>
            <w:tcBorders>
              <w:top w:val="single" w:sz="4" w:space="0" w:color="auto"/>
              <w:left w:val="single" w:sz="18" w:space="0" w:color="auto"/>
              <w:bottom w:val="single" w:sz="4" w:space="0" w:color="000000"/>
              <w:right w:val="single" w:sz="4" w:space="0" w:color="auto"/>
            </w:tcBorders>
            <w:shd w:val="clear" w:color="auto" w:fill="B4C6E7" w:themeFill="accent1" w:themeFillTint="66"/>
            <w:vAlign w:val="center"/>
          </w:tcPr>
          <w:p w14:paraId="54BB7EED" w14:textId="77777777" w:rsidR="00164BF5" w:rsidRPr="00766C59" w:rsidRDefault="00164BF5" w:rsidP="00682D6A">
            <w:pPr>
              <w:keepNext/>
              <w:keepLines/>
              <w:jc w:val="center"/>
              <w:rPr>
                <w:rFonts w:ascii="Arial Narrow" w:hAnsi="Arial Narrow"/>
                <w:b/>
                <w:bCs/>
                <w:lang w:bidi="en-US"/>
              </w:rPr>
            </w:pPr>
            <w:r>
              <w:rPr>
                <w:rFonts w:ascii="Arial Narrow" w:hAnsi="Arial Narrow"/>
                <w:b/>
                <w:bCs/>
                <w:lang w:bidi="en-US"/>
              </w:rPr>
              <w:t>#</w:t>
            </w:r>
          </w:p>
        </w:tc>
        <w:tc>
          <w:tcPr>
            <w:tcW w:w="749" w:type="dxa"/>
            <w:tcBorders>
              <w:top w:val="single" w:sz="4" w:space="0" w:color="auto"/>
              <w:left w:val="single" w:sz="4" w:space="0" w:color="auto"/>
              <w:bottom w:val="single" w:sz="4" w:space="0" w:color="000000"/>
            </w:tcBorders>
            <w:shd w:val="clear" w:color="auto" w:fill="B4C6E7" w:themeFill="accent1" w:themeFillTint="66"/>
            <w:vAlign w:val="center"/>
          </w:tcPr>
          <w:p w14:paraId="38011E3E" w14:textId="77777777" w:rsidR="00164BF5" w:rsidRPr="00766C59" w:rsidRDefault="00164BF5" w:rsidP="00682D6A">
            <w:pPr>
              <w:keepNext/>
              <w:keepLines/>
              <w:jc w:val="center"/>
              <w:rPr>
                <w:rFonts w:ascii="Arial Narrow" w:hAnsi="Arial Narrow"/>
                <w:b/>
                <w:bCs/>
                <w:lang w:bidi="en-US"/>
              </w:rPr>
            </w:pPr>
            <w:r>
              <w:rPr>
                <w:rFonts w:ascii="Arial Narrow" w:hAnsi="Arial Narrow"/>
                <w:b/>
                <w:bCs/>
                <w:lang w:bidi="en-US"/>
              </w:rPr>
              <w:t>Percent</w:t>
            </w:r>
          </w:p>
        </w:tc>
      </w:tr>
      <w:tr w:rsidR="00164BF5" w:rsidRPr="007921F4" w14:paraId="6912022D" w14:textId="77777777" w:rsidTr="00164BF5">
        <w:trPr>
          <w:trHeight w:val="392"/>
        </w:trPr>
        <w:tc>
          <w:tcPr>
            <w:tcW w:w="2439" w:type="dxa"/>
            <w:shd w:val="clear" w:color="auto" w:fill="auto"/>
            <w:noWrap/>
            <w:vAlign w:val="center"/>
          </w:tcPr>
          <w:p w14:paraId="696A849E" w14:textId="77777777" w:rsidR="00164BF5" w:rsidRPr="006212D5" w:rsidRDefault="00164BF5" w:rsidP="00682D6A">
            <w:pPr>
              <w:keepNext/>
              <w:keepLines/>
              <w:rPr>
                <w:rFonts w:ascii="Arial Narrow" w:hAnsi="Arial Narrow"/>
                <w:b/>
                <w:lang w:bidi="en-US"/>
              </w:rPr>
            </w:pPr>
            <w:r w:rsidRPr="00671E97">
              <w:rPr>
                <w:rFonts w:ascii="Arial Narrow" w:hAnsi="Arial Narrow"/>
                <w:b/>
                <w:lang w:bidi="en-US"/>
              </w:rPr>
              <w:t xml:space="preserve">Advising on professional education program requirements. </w:t>
            </w:r>
          </w:p>
        </w:tc>
        <w:tc>
          <w:tcPr>
            <w:tcW w:w="1222" w:type="dxa"/>
            <w:tcBorders>
              <w:left w:val="single" w:sz="18" w:space="0" w:color="000000"/>
              <w:bottom w:val="single" w:sz="4" w:space="0" w:color="auto"/>
              <w:right w:val="single" w:sz="18" w:space="0" w:color="000000"/>
            </w:tcBorders>
            <w:shd w:val="clear" w:color="auto" w:fill="D9D9D9" w:themeFill="background1" w:themeFillShade="D9"/>
            <w:vAlign w:val="center"/>
          </w:tcPr>
          <w:p w14:paraId="366E9FE1"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19</w:t>
            </w:r>
          </w:p>
        </w:tc>
        <w:tc>
          <w:tcPr>
            <w:tcW w:w="747" w:type="dxa"/>
            <w:tcBorders>
              <w:left w:val="single" w:sz="18" w:space="0" w:color="000000"/>
              <w:bottom w:val="single" w:sz="4" w:space="0" w:color="auto"/>
              <w:right w:val="single" w:sz="4" w:space="0" w:color="auto"/>
            </w:tcBorders>
            <w:shd w:val="clear" w:color="auto" w:fill="D9D9D9" w:themeFill="background1" w:themeFillShade="D9"/>
            <w:vAlign w:val="center"/>
          </w:tcPr>
          <w:p w14:paraId="4CF84597"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w:t>
            </w:r>
          </w:p>
        </w:tc>
        <w:tc>
          <w:tcPr>
            <w:tcW w:w="748" w:type="dxa"/>
            <w:tcBorders>
              <w:left w:val="single" w:sz="4" w:space="0" w:color="auto"/>
              <w:bottom w:val="single" w:sz="4" w:space="0" w:color="auto"/>
              <w:right w:val="single" w:sz="18" w:space="0" w:color="auto"/>
            </w:tcBorders>
            <w:shd w:val="clear" w:color="auto" w:fill="D9D9D9" w:themeFill="background1" w:themeFillShade="D9"/>
            <w:vAlign w:val="center"/>
          </w:tcPr>
          <w:p w14:paraId="6B929D4D"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0.00</w:t>
            </w:r>
          </w:p>
        </w:tc>
        <w:tc>
          <w:tcPr>
            <w:tcW w:w="747" w:type="dxa"/>
            <w:tcBorders>
              <w:left w:val="single" w:sz="18" w:space="0" w:color="auto"/>
              <w:bottom w:val="single" w:sz="4" w:space="0" w:color="auto"/>
              <w:right w:val="single" w:sz="4" w:space="0" w:color="auto"/>
            </w:tcBorders>
            <w:shd w:val="clear" w:color="auto" w:fill="D9D9D9" w:themeFill="background1" w:themeFillShade="D9"/>
            <w:vAlign w:val="center"/>
          </w:tcPr>
          <w:p w14:paraId="72A97EF1"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w:t>
            </w:r>
          </w:p>
        </w:tc>
        <w:tc>
          <w:tcPr>
            <w:tcW w:w="749" w:type="dxa"/>
            <w:tcBorders>
              <w:left w:val="single" w:sz="4" w:space="0" w:color="auto"/>
              <w:bottom w:val="single" w:sz="4" w:space="0" w:color="auto"/>
              <w:right w:val="single" w:sz="18" w:space="0" w:color="auto"/>
            </w:tcBorders>
            <w:shd w:val="clear" w:color="auto" w:fill="D9D9D9" w:themeFill="background1" w:themeFillShade="D9"/>
            <w:vAlign w:val="center"/>
          </w:tcPr>
          <w:p w14:paraId="6B77DA03"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0.00</w:t>
            </w:r>
          </w:p>
        </w:tc>
        <w:tc>
          <w:tcPr>
            <w:tcW w:w="747" w:type="dxa"/>
            <w:tcBorders>
              <w:left w:val="single" w:sz="18" w:space="0" w:color="auto"/>
              <w:bottom w:val="single" w:sz="4" w:space="0" w:color="auto"/>
              <w:right w:val="single" w:sz="4" w:space="0" w:color="auto"/>
            </w:tcBorders>
            <w:shd w:val="clear" w:color="auto" w:fill="D9D9D9" w:themeFill="background1" w:themeFillShade="D9"/>
            <w:vAlign w:val="center"/>
          </w:tcPr>
          <w:p w14:paraId="6FF385AB"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9</w:t>
            </w:r>
          </w:p>
        </w:tc>
        <w:tc>
          <w:tcPr>
            <w:tcW w:w="748" w:type="dxa"/>
            <w:tcBorders>
              <w:left w:val="single" w:sz="4" w:space="0" w:color="auto"/>
              <w:bottom w:val="single" w:sz="4" w:space="0" w:color="auto"/>
              <w:right w:val="single" w:sz="18" w:space="0" w:color="auto"/>
            </w:tcBorders>
            <w:shd w:val="clear" w:color="auto" w:fill="D9D9D9" w:themeFill="background1" w:themeFillShade="D9"/>
            <w:vAlign w:val="center"/>
          </w:tcPr>
          <w:p w14:paraId="6C5BF691"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47.37</w:t>
            </w:r>
          </w:p>
        </w:tc>
        <w:tc>
          <w:tcPr>
            <w:tcW w:w="747" w:type="dxa"/>
            <w:tcBorders>
              <w:left w:val="single" w:sz="18" w:space="0" w:color="auto"/>
              <w:bottom w:val="single" w:sz="4" w:space="0" w:color="auto"/>
              <w:right w:val="single" w:sz="4" w:space="0" w:color="auto"/>
            </w:tcBorders>
            <w:shd w:val="clear" w:color="auto" w:fill="D9D9D9" w:themeFill="background1" w:themeFillShade="D9"/>
            <w:vAlign w:val="center"/>
          </w:tcPr>
          <w:p w14:paraId="1F0F05D9"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10</w:t>
            </w:r>
          </w:p>
        </w:tc>
        <w:tc>
          <w:tcPr>
            <w:tcW w:w="749" w:type="dxa"/>
            <w:tcBorders>
              <w:left w:val="single" w:sz="4" w:space="0" w:color="auto"/>
              <w:bottom w:val="single" w:sz="4" w:space="0" w:color="auto"/>
            </w:tcBorders>
            <w:shd w:val="clear" w:color="auto" w:fill="D9D9D9" w:themeFill="background1" w:themeFillShade="D9"/>
            <w:vAlign w:val="center"/>
          </w:tcPr>
          <w:p w14:paraId="1E602256"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52.63</w:t>
            </w:r>
          </w:p>
        </w:tc>
      </w:tr>
      <w:tr w:rsidR="00164BF5" w:rsidRPr="007921F4" w14:paraId="416154C6" w14:textId="77777777" w:rsidTr="00164BF5">
        <w:trPr>
          <w:trHeight w:val="392"/>
        </w:trPr>
        <w:tc>
          <w:tcPr>
            <w:tcW w:w="2439" w:type="dxa"/>
            <w:shd w:val="clear" w:color="auto" w:fill="auto"/>
            <w:noWrap/>
            <w:vAlign w:val="center"/>
          </w:tcPr>
          <w:p w14:paraId="72EA5661" w14:textId="77777777" w:rsidR="00164BF5" w:rsidRPr="006212D5" w:rsidRDefault="00164BF5" w:rsidP="00682D6A">
            <w:pPr>
              <w:keepNext/>
              <w:keepLines/>
              <w:rPr>
                <w:rFonts w:ascii="Arial Narrow" w:hAnsi="Arial Narrow"/>
                <w:b/>
                <w:lang w:bidi="en-US"/>
              </w:rPr>
            </w:pPr>
            <w:r w:rsidRPr="00671E97">
              <w:rPr>
                <w:rFonts w:ascii="Arial Narrow" w:hAnsi="Arial Narrow"/>
                <w:b/>
                <w:lang w:bidi="en-US"/>
              </w:rPr>
              <w:t>Advising on content course requirements.</w:t>
            </w:r>
          </w:p>
        </w:tc>
        <w:tc>
          <w:tcPr>
            <w:tcW w:w="1222" w:type="dxa"/>
            <w:tcBorders>
              <w:left w:val="single" w:sz="18" w:space="0" w:color="000000"/>
              <w:bottom w:val="single" w:sz="4" w:space="0" w:color="auto"/>
              <w:right w:val="single" w:sz="18" w:space="0" w:color="000000"/>
            </w:tcBorders>
            <w:shd w:val="clear" w:color="auto" w:fill="D9D9D9" w:themeFill="background1" w:themeFillShade="D9"/>
            <w:vAlign w:val="center"/>
          </w:tcPr>
          <w:p w14:paraId="2300C5DF"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19</w:t>
            </w:r>
          </w:p>
        </w:tc>
        <w:tc>
          <w:tcPr>
            <w:tcW w:w="747" w:type="dxa"/>
            <w:tcBorders>
              <w:left w:val="single" w:sz="18" w:space="0" w:color="000000"/>
              <w:bottom w:val="single" w:sz="4" w:space="0" w:color="auto"/>
              <w:right w:val="single" w:sz="4" w:space="0" w:color="auto"/>
            </w:tcBorders>
            <w:shd w:val="clear" w:color="auto" w:fill="D9D9D9" w:themeFill="background1" w:themeFillShade="D9"/>
            <w:vAlign w:val="center"/>
          </w:tcPr>
          <w:p w14:paraId="6FB3AE96"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w:t>
            </w:r>
          </w:p>
        </w:tc>
        <w:tc>
          <w:tcPr>
            <w:tcW w:w="748" w:type="dxa"/>
            <w:tcBorders>
              <w:left w:val="single" w:sz="4" w:space="0" w:color="auto"/>
              <w:bottom w:val="single" w:sz="4" w:space="0" w:color="auto"/>
              <w:right w:val="single" w:sz="18" w:space="0" w:color="auto"/>
            </w:tcBorders>
            <w:shd w:val="clear" w:color="auto" w:fill="D9D9D9" w:themeFill="background1" w:themeFillShade="D9"/>
            <w:vAlign w:val="center"/>
          </w:tcPr>
          <w:p w14:paraId="5B3DA1A2"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0.00</w:t>
            </w:r>
          </w:p>
        </w:tc>
        <w:tc>
          <w:tcPr>
            <w:tcW w:w="747" w:type="dxa"/>
            <w:tcBorders>
              <w:left w:val="single" w:sz="18" w:space="0" w:color="auto"/>
              <w:bottom w:val="single" w:sz="4" w:space="0" w:color="auto"/>
              <w:right w:val="single" w:sz="4" w:space="0" w:color="auto"/>
            </w:tcBorders>
            <w:shd w:val="clear" w:color="auto" w:fill="D9D9D9" w:themeFill="background1" w:themeFillShade="D9"/>
            <w:vAlign w:val="center"/>
          </w:tcPr>
          <w:p w14:paraId="666EA87A"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1</w:t>
            </w:r>
          </w:p>
        </w:tc>
        <w:tc>
          <w:tcPr>
            <w:tcW w:w="749" w:type="dxa"/>
            <w:tcBorders>
              <w:left w:val="single" w:sz="4" w:space="0" w:color="auto"/>
              <w:bottom w:val="single" w:sz="4" w:space="0" w:color="auto"/>
              <w:right w:val="single" w:sz="18" w:space="0" w:color="auto"/>
            </w:tcBorders>
            <w:shd w:val="clear" w:color="auto" w:fill="D9D9D9" w:themeFill="background1" w:themeFillShade="D9"/>
            <w:vAlign w:val="center"/>
          </w:tcPr>
          <w:p w14:paraId="3E424E5A"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5.26</w:t>
            </w:r>
          </w:p>
        </w:tc>
        <w:tc>
          <w:tcPr>
            <w:tcW w:w="747" w:type="dxa"/>
            <w:tcBorders>
              <w:left w:val="single" w:sz="18" w:space="0" w:color="auto"/>
              <w:bottom w:val="single" w:sz="4" w:space="0" w:color="auto"/>
              <w:right w:val="single" w:sz="4" w:space="0" w:color="auto"/>
            </w:tcBorders>
            <w:shd w:val="clear" w:color="auto" w:fill="D9D9D9" w:themeFill="background1" w:themeFillShade="D9"/>
            <w:vAlign w:val="center"/>
          </w:tcPr>
          <w:p w14:paraId="10C49A1B"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9</w:t>
            </w:r>
          </w:p>
        </w:tc>
        <w:tc>
          <w:tcPr>
            <w:tcW w:w="748" w:type="dxa"/>
            <w:tcBorders>
              <w:left w:val="single" w:sz="4" w:space="0" w:color="auto"/>
              <w:bottom w:val="single" w:sz="4" w:space="0" w:color="auto"/>
              <w:right w:val="single" w:sz="18" w:space="0" w:color="auto"/>
            </w:tcBorders>
            <w:shd w:val="clear" w:color="auto" w:fill="D9D9D9" w:themeFill="background1" w:themeFillShade="D9"/>
            <w:vAlign w:val="center"/>
          </w:tcPr>
          <w:p w14:paraId="6158B541"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47.37</w:t>
            </w:r>
          </w:p>
        </w:tc>
        <w:tc>
          <w:tcPr>
            <w:tcW w:w="747" w:type="dxa"/>
            <w:tcBorders>
              <w:left w:val="single" w:sz="18" w:space="0" w:color="auto"/>
              <w:bottom w:val="single" w:sz="4" w:space="0" w:color="auto"/>
              <w:right w:val="single" w:sz="4" w:space="0" w:color="auto"/>
            </w:tcBorders>
            <w:shd w:val="clear" w:color="auto" w:fill="D9D9D9" w:themeFill="background1" w:themeFillShade="D9"/>
            <w:vAlign w:val="center"/>
          </w:tcPr>
          <w:p w14:paraId="232E6857"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9</w:t>
            </w:r>
          </w:p>
        </w:tc>
        <w:tc>
          <w:tcPr>
            <w:tcW w:w="749" w:type="dxa"/>
            <w:tcBorders>
              <w:left w:val="single" w:sz="4" w:space="0" w:color="auto"/>
              <w:bottom w:val="single" w:sz="4" w:space="0" w:color="auto"/>
            </w:tcBorders>
            <w:shd w:val="clear" w:color="auto" w:fill="D9D9D9" w:themeFill="background1" w:themeFillShade="D9"/>
            <w:vAlign w:val="center"/>
          </w:tcPr>
          <w:p w14:paraId="46659065"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47.37</w:t>
            </w:r>
          </w:p>
        </w:tc>
      </w:tr>
      <w:tr w:rsidR="00164BF5" w:rsidRPr="007921F4" w14:paraId="50AEF821" w14:textId="77777777" w:rsidTr="00164BF5">
        <w:trPr>
          <w:trHeight w:val="392"/>
        </w:trPr>
        <w:tc>
          <w:tcPr>
            <w:tcW w:w="2439" w:type="dxa"/>
            <w:shd w:val="clear" w:color="auto" w:fill="auto"/>
            <w:noWrap/>
            <w:vAlign w:val="center"/>
          </w:tcPr>
          <w:p w14:paraId="4DFE00DA" w14:textId="77777777" w:rsidR="00164BF5" w:rsidRPr="006212D5" w:rsidRDefault="00164BF5" w:rsidP="00682D6A">
            <w:pPr>
              <w:keepNext/>
              <w:keepLines/>
              <w:rPr>
                <w:rFonts w:ascii="Arial Narrow" w:hAnsi="Arial Narrow"/>
                <w:b/>
                <w:lang w:bidi="en-US"/>
              </w:rPr>
            </w:pPr>
            <w:r w:rsidRPr="00671E97">
              <w:rPr>
                <w:rFonts w:ascii="Arial Narrow" w:hAnsi="Arial Narrow"/>
                <w:b/>
                <w:lang w:bidi="en-US"/>
              </w:rPr>
              <w:t>Quality of instruction in your teacher preparation courses.</w:t>
            </w:r>
          </w:p>
        </w:tc>
        <w:tc>
          <w:tcPr>
            <w:tcW w:w="1222" w:type="dxa"/>
            <w:tcBorders>
              <w:left w:val="single" w:sz="18" w:space="0" w:color="000000"/>
              <w:bottom w:val="single" w:sz="4" w:space="0" w:color="auto"/>
              <w:right w:val="single" w:sz="18" w:space="0" w:color="000000"/>
            </w:tcBorders>
            <w:shd w:val="clear" w:color="auto" w:fill="D9D9D9" w:themeFill="background1" w:themeFillShade="D9"/>
            <w:vAlign w:val="center"/>
          </w:tcPr>
          <w:p w14:paraId="24738BA1"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19</w:t>
            </w:r>
          </w:p>
        </w:tc>
        <w:tc>
          <w:tcPr>
            <w:tcW w:w="747" w:type="dxa"/>
            <w:tcBorders>
              <w:left w:val="single" w:sz="18" w:space="0" w:color="000000"/>
              <w:bottom w:val="single" w:sz="4" w:space="0" w:color="auto"/>
              <w:right w:val="single" w:sz="4" w:space="0" w:color="auto"/>
            </w:tcBorders>
            <w:shd w:val="clear" w:color="auto" w:fill="D9D9D9" w:themeFill="background1" w:themeFillShade="D9"/>
            <w:vAlign w:val="center"/>
          </w:tcPr>
          <w:p w14:paraId="7FC0708F"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w:t>
            </w:r>
          </w:p>
        </w:tc>
        <w:tc>
          <w:tcPr>
            <w:tcW w:w="748" w:type="dxa"/>
            <w:tcBorders>
              <w:left w:val="single" w:sz="4" w:space="0" w:color="auto"/>
              <w:bottom w:val="single" w:sz="4" w:space="0" w:color="auto"/>
              <w:right w:val="single" w:sz="18" w:space="0" w:color="auto"/>
            </w:tcBorders>
            <w:shd w:val="clear" w:color="auto" w:fill="D9D9D9" w:themeFill="background1" w:themeFillShade="D9"/>
            <w:vAlign w:val="center"/>
          </w:tcPr>
          <w:p w14:paraId="14AB0C52"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0.00</w:t>
            </w:r>
          </w:p>
        </w:tc>
        <w:tc>
          <w:tcPr>
            <w:tcW w:w="747" w:type="dxa"/>
            <w:tcBorders>
              <w:left w:val="single" w:sz="18" w:space="0" w:color="auto"/>
              <w:bottom w:val="single" w:sz="4" w:space="0" w:color="auto"/>
              <w:right w:val="single" w:sz="4" w:space="0" w:color="auto"/>
            </w:tcBorders>
            <w:shd w:val="clear" w:color="auto" w:fill="D9D9D9" w:themeFill="background1" w:themeFillShade="D9"/>
            <w:vAlign w:val="center"/>
          </w:tcPr>
          <w:p w14:paraId="01046EB3"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1</w:t>
            </w:r>
          </w:p>
        </w:tc>
        <w:tc>
          <w:tcPr>
            <w:tcW w:w="749" w:type="dxa"/>
            <w:tcBorders>
              <w:left w:val="single" w:sz="4" w:space="0" w:color="auto"/>
              <w:bottom w:val="single" w:sz="4" w:space="0" w:color="auto"/>
              <w:right w:val="single" w:sz="18" w:space="0" w:color="auto"/>
            </w:tcBorders>
            <w:shd w:val="clear" w:color="auto" w:fill="D9D9D9" w:themeFill="background1" w:themeFillShade="D9"/>
            <w:vAlign w:val="center"/>
          </w:tcPr>
          <w:p w14:paraId="22177264"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5.26</w:t>
            </w:r>
          </w:p>
        </w:tc>
        <w:tc>
          <w:tcPr>
            <w:tcW w:w="747" w:type="dxa"/>
            <w:tcBorders>
              <w:left w:val="single" w:sz="18" w:space="0" w:color="auto"/>
              <w:bottom w:val="single" w:sz="4" w:space="0" w:color="auto"/>
              <w:right w:val="single" w:sz="4" w:space="0" w:color="auto"/>
            </w:tcBorders>
            <w:shd w:val="clear" w:color="auto" w:fill="D9D9D9" w:themeFill="background1" w:themeFillShade="D9"/>
            <w:vAlign w:val="center"/>
          </w:tcPr>
          <w:p w14:paraId="788C23FE"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8</w:t>
            </w:r>
          </w:p>
        </w:tc>
        <w:tc>
          <w:tcPr>
            <w:tcW w:w="748" w:type="dxa"/>
            <w:tcBorders>
              <w:left w:val="single" w:sz="4" w:space="0" w:color="auto"/>
              <w:bottom w:val="single" w:sz="4" w:space="0" w:color="auto"/>
              <w:right w:val="single" w:sz="18" w:space="0" w:color="auto"/>
            </w:tcBorders>
            <w:shd w:val="clear" w:color="auto" w:fill="D9D9D9" w:themeFill="background1" w:themeFillShade="D9"/>
            <w:vAlign w:val="center"/>
          </w:tcPr>
          <w:p w14:paraId="334DBF6C"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42.11</w:t>
            </w:r>
          </w:p>
        </w:tc>
        <w:tc>
          <w:tcPr>
            <w:tcW w:w="747" w:type="dxa"/>
            <w:tcBorders>
              <w:left w:val="single" w:sz="18" w:space="0" w:color="auto"/>
              <w:bottom w:val="single" w:sz="4" w:space="0" w:color="auto"/>
              <w:right w:val="single" w:sz="4" w:space="0" w:color="auto"/>
            </w:tcBorders>
            <w:shd w:val="clear" w:color="auto" w:fill="D9D9D9" w:themeFill="background1" w:themeFillShade="D9"/>
            <w:vAlign w:val="center"/>
          </w:tcPr>
          <w:p w14:paraId="48B562EF"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10</w:t>
            </w:r>
          </w:p>
        </w:tc>
        <w:tc>
          <w:tcPr>
            <w:tcW w:w="749" w:type="dxa"/>
            <w:tcBorders>
              <w:left w:val="single" w:sz="4" w:space="0" w:color="auto"/>
              <w:bottom w:val="single" w:sz="4" w:space="0" w:color="auto"/>
            </w:tcBorders>
            <w:shd w:val="clear" w:color="auto" w:fill="D9D9D9" w:themeFill="background1" w:themeFillShade="D9"/>
            <w:vAlign w:val="center"/>
          </w:tcPr>
          <w:p w14:paraId="71A13659"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52.63</w:t>
            </w:r>
          </w:p>
        </w:tc>
      </w:tr>
      <w:tr w:rsidR="00164BF5" w:rsidRPr="007921F4" w14:paraId="63A25E62" w14:textId="77777777" w:rsidTr="00164BF5">
        <w:trPr>
          <w:trHeight w:val="392"/>
        </w:trPr>
        <w:tc>
          <w:tcPr>
            <w:tcW w:w="2439" w:type="dxa"/>
            <w:shd w:val="clear" w:color="auto" w:fill="auto"/>
            <w:noWrap/>
            <w:vAlign w:val="center"/>
          </w:tcPr>
          <w:p w14:paraId="6371F74F" w14:textId="77777777" w:rsidR="00164BF5" w:rsidRPr="00602380" w:rsidRDefault="00164BF5" w:rsidP="00682D6A">
            <w:pPr>
              <w:keepNext/>
              <w:keepLines/>
              <w:rPr>
                <w:rFonts w:ascii="Arial Narrow" w:hAnsi="Arial Narrow"/>
                <w:b/>
                <w:lang w:bidi="en-US"/>
              </w:rPr>
            </w:pPr>
            <w:r w:rsidRPr="006212D5">
              <w:rPr>
                <w:rFonts w:ascii="Arial Narrow" w:hAnsi="Arial Narrow"/>
                <w:b/>
                <w:lang w:bidi="en-US"/>
              </w:rPr>
              <w:t>Balance between theory a</w:t>
            </w:r>
            <w:r>
              <w:rPr>
                <w:rFonts w:ascii="Arial Narrow" w:hAnsi="Arial Narrow"/>
                <w:b/>
                <w:lang w:bidi="en-US"/>
              </w:rPr>
              <w:t>nd</w:t>
            </w:r>
            <w:r w:rsidRPr="006212D5">
              <w:rPr>
                <w:rFonts w:ascii="Arial Narrow" w:hAnsi="Arial Narrow"/>
                <w:b/>
                <w:lang w:bidi="en-US"/>
              </w:rPr>
              <w:t xml:space="preserve"> practice in your teacher preparation courses.</w:t>
            </w:r>
          </w:p>
        </w:tc>
        <w:tc>
          <w:tcPr>
            <w:tcW w:w="1222" w:type="dxa"/>
            <w:tcBorders>
              <w:left w:val="single" w:sz="18" w:space="0" w:color="000000"/>
              <w:bottom w:val="single" w:sz="4" w:space="0" w:color="auto"/>
              <w:right w:val="single" w:sz="18" w:space="0" w:color="000000"/>
            </w:tcBorders>
            <w:shd w:val="clear" w:color="auto" w:fill="D9D9D9" w:themeFill="background1" w:themeFillShade="D9"/>
            <w:vAlign w:val="center"/>
          </w:tcPr>
          <w:p w14:paraId="26296C11"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19</w:t>
            </w:r>
          </w:p>
        </w:tc>
        <w:tc>
          <w:tcPr>
            <w:tcW w:w="747" w:type="dxa"/>
            <w:tcBorders>
              <w:left w:val="single" w:sz="18" w:space="0" w:color="000000"/>
              <w:bottom w:val="single" w:sz="4" w:space="0" w:color="auto"/>
              <w:right w:val="single" w:sz="4" w:space="0" w:color="auto"/>
            </w:tcBorders>
            <w:shd w:val="clear" w:color="auto" w:fill="D9D9D9" w:themeFill="background1" w:themeFillShade="D9"/>
            <w:vAlign w:val="center"/>
          </w:tcPr>
          <w:p w14:paraId="1E237DE7"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w:t>
            </w:r>
          </w:p>
        </w:tc>
        <w:tc>
          <w:tcPr>
            <w:tcW w:w="748" w:type="dxa"/>
            <w:tcBorders>
              <w:left w:val="single" w:sz="4" w:space="0" w:color="auto"/>
              <w:bottom w:val="single" w:sz="4" w:space="0" w:color="auto"/>
              <w:right w:val="single" w:sz="18" w:space="0" w:color="auto"/>
            </w:tcBorders>
            <w:shd w:val="clear" w:color="auto" w:fill="D9D9D9" w:themeFill="background1" w:themeFillShade="D9"/>
            <w:vAlign w:val="center"/>
          </w:tcPr>
          <w:p w14:paraId="52A1C376"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0.00</w:t>
            </w:r>
          </w:p>
        </w:tc>
        <w:tc>
          <w:tcPr>
            <w:tcW w:w="747" w:type="dxa"/>
            <w:tcBorders>
              <w:left w:val="single" w:sz="18" w:space="0" w:color="auto"/>
              <w:bottom w:val="single" w:sz="4" w:space="0" w:color="auto"/>
              <w:right w:val="single" w:sz="4" w:space="0" w:color="auto"/>
            </w:tcBorders>
            <w:shd w:val="clear" w:color="auto" w:fill="D9D9D9" w:themeFill="background1" w:themeFillShade="D9"/>
            <w:vAlign w:val="center"/>
          </w:tcPr>
          <w:p w14:paraId="22D456B8"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1</w:t>
            </w:r>
          </w:p>
        </w:tc>
        <w:tc>
          <w:tcPr>
            <w:tcW w:w="749" w:type="dxa"/>
            <w:tcBorders>
              <w:left w:val="single" w:sz="4" w:space="0" w:color="auto"/>
              <w:bottom w:val="single" w:sz="4" w:space="0" w:color="auto"/>
              <w:right w:val="single" w:sz="18" w:space="0" w:color="auto"/>
            </w:tcBorders>
            <w:shd w:val="clear" w:color="auto" w:fill="D9D9D9" w:themeFill="background1" w:themeFillShade="D9"/>
            <w:vAlign w:val="center"/>
          </w:tcPr>
          <w:p w14:paraId="470F83F2"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5.26</w:t>
            </w:r>
          </w:p>
        </w:tc>
        <w:tc>
          <w:tcPr>
            <w:tcW w:w="747" w:type="dxa"/>
            <w:tcBorders>
              <w:left w:val="single" w:sz="18" w:space="0" w:color="auto"/>
              <w:bottom w:val="single" w:sz="4" w:space="0" w:color="auto"/>
              <w:right w:val="single" w:sz="4" w:space="0" w:color="auto"/>
            </w:tcBorders>
            <w:shd w:val="clear" w:color="auto" w:fill="D9D9D9" w:themeFill="background1" w:themeFillShade="D9"/>
            <w:vAlign w:val="center"/>
          </w:tcPr>
          <w:p w14:paraId="3945B01C"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8</w:t>
            </w:r>
          </w:p>
        </w:tc>
        <w:tc>
          <w:tcPr>
            <w:tcW w:w="748" w:type="dxa"/>
            <w:tcBorders>
              <w:left w:val="single" w:sz="4" w:space="0" w:color="auto"/>
              <w:bottom w:val="single" w:sz="4" w:space="0" w:color="auto"/>
              <w:right w:val="single" w:sz="18" w:space="0" w:color="auto"/>
            </w:tcBorders>
            <w:shd w:val="clear" w:color="auto" w:fill="D9D9D9" w:themeFill="background1" w:themeFillShade="D9"/>
            <w:vAlign w:val="center"/>
          </w:tcPr>
          <w:p w14:paraId="4181E9CE"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42.11</w:t>
            </w:r>
          </w:p>
        </w:tc>
        <w:tc>
          <w:tcPr>
            <w:tcW w:w="747" w:type="dxa"/>
            <w:tcBorders>
              <w:left w:val="single" w:sz="18" w:space="0" w:color="auto"/>
              <w:bottom w:val="single" w:sz="4" w:space="0" w:color="auto"/>
              <w:right w:val="single" w:sz="4" w:space="0" w:color="auto"/>
            </w:tcBorders>
            <w:shd w:val="clear" w:color="auto" w:fill="D9D9D9" w:themeFill="background1" w:themeFillShade="D9"/>
            <w:vAlign w:val="center"/>
          </w:tcPr>
          <w:p w14:paraId="2FF35030"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10</w:t>
            </w:r>
          </w:p>
        </w:tc>
        <w:tc>
          <w:tcPr>
            <w:tcW w:w="749" w:type="dxa"/>
            <w:tcBorders>
              <w:left w:val="single" w:sz="4" w:space="0" w:color="auto"/>
              <w:bottom w:val="single" w:sz="4" w:space="0" w:color="auto"/>
            </w:tcBorders>
            <w:shd w:val="clear" w:color="auto" w:fill="D9D9D9" w:themeFill="background1" w:themeFillShade="D9"/>
            <w:vAlign w:val="center"/>
          </w:tcPr>
          <w:p w14:paraId="24581ECD"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52.63</w:t>
            </w:r>
          </w:p>
        </w:tc>
      </w:tr>
      <w:tr w:rsidR="00164BF5" w:rsidRPr="007921F4" w14:paraId="5188BF23" w14:textId="77777777" w:rsidTr="00164BF5">
        <w:trPr>
          <w:trHeight w:val="392"/>
        </w:trPr>
        <w:tc>
          <w:tcPr>
            <w:tcW w:w="2439" w:type="dxa"/>
            <w:shd w:val="clear" w:color="auto" w:fill="auto"/>
            <w:noWrap/>
            <w:vAlign w:val="center"/>
          </w:tcPr>
          <w:p w14:paraId="670BD37B" w14:textId="77777777" w:rsidR="00164BF5" w:rsidRPr="006212D5" w:rsidRDefault="00164BF5" w:rsidP="00682D6A">
            <w:pPr>
              <w:keepNext/>
              <w:keepLines/>
              <w:rPr>
                <w:rFonts w:ascii="Arial Narrow" w:hAnsi="Arial Narrow"/>
                <w:b/>
                <w:lang w:bidi="en-US"/>
              </w:rPr>
            </w:pPr>
            <w:r w:rsidRPr="00671E97">
              <w:rPr>
                <w:rFonts w:ascii="Arial Narrow" w:hAnsi="Arial Narrow"/>
                <w:b/>
                <w:lang w:bidi="en-US"/>
              </w:rPr>
              <w:t>Integration of technology throughout your teacher preparation program.</w:t>
            </w:r>
          </w:p>
        </w:tc>
        <w:tc>
          <w:tcPr>
            <w:tcW w:w="1222" w:type="dxa"/>
            <w:tcBorders>
              <w:left w:val="single" w:sz="18" w:space="0" w:color="000000"/>
              <w:bottom w:val="single" w:sz="4" w:space="0" w:color="auto"/>
              <w:right w:val="single" w:sz="18" w:space="0" w:color="000000"/>
            </w:tcBorders>
            <w:shd w:val="clear" w:color="auto" w:fill="D9D9D9" w:themeFill="background1" w:themeFillShade="D9"/>
            <w:vAlign w:val="center"/>
          </w:tcPr>
          <w:p w14:paraId="4BBCF584"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19</w:t>
            </w:r>
          </w:p>
        </w:tc>
        <w:tc>
          <w:tcPr>
            <w:tcW w:w="747" w:type="dxa"/>
            <w:tcBorders>
              <w:left w:val="single" w:sz="18" w:space="0" w:color="000000"/>
              <w:bottom w:val="single" w:sz="4" w:space="0" w:color="auto"/>
              <w:right w:val="single" w:sz="4" w:space="0" w:color="auto"/>
            </w:tcBorders>
            <w:shd w:val="clear" w:color="auto" w:fill="D9D9D9" w:themeFill="background1" w:themeFillShade="D9"/>
            <w:vAlign w:val="center"/>
          </w:tcPr>
          <w:p w14:paraId="2B23AF02"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w:t>
            </w:r>
          </w:p>
        </w:tc>
        <w:tc>
          <w:tcPr>
            <w:tcW w:w="748" w:type="dxa"/>
            <w:tcBorders>
              <w:left w:val="single" w:sz="4" w:space="0" w:color="auto"/>
              <w:bottom w:val="single" w:sz="4" w:space="0" w:color="auto"/>
              <w:right w:val="single" w:sz="18" w:space="0" w:color="auto"/>
            </w:tcBorders>
            <w:shd w:val="clear" w:color="auto" w:fill="D9D9D9" w:themeFill="background1" w:themeFillShade="D9"/>
            <w:vAlign w:val="center"/>
          </w:tcPr>
          <w:p w14:paraId="12FDA257"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0.00</w:t>
            </w:r>
          </w:p>
        </w:tc>
        <w:tc>
          <w:tcPr>
            <w:tcW w:w="747" w:type="dxa"/>
            <w:tcBorders>
              <w:left w:val="single" w:sz="18" w:space="0" w:color="auto"/>
              <w:bottom w:val="single" w:sz="4" w:space="0" w:color="auto"/>
              <w:right w:val="single" w:sz="4" w:space="0" w:color="auto"/>
            </w:tcBorders>
            <w:shd w:val="clear" w:color="auto" w:fill="D9D9D9" w:themeFill="background1" w:themeFillShade="D9"/>
            <w:vAlign w:val="center"/>
          </w:tcPr>
          <w:p w14:paraId="2749A971"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w:t>
            </w:r>
          </w:p>
        </w:tc>
        <w:tc>
          <w:tcPr>
            <w:tcW w:w="749" w:type="dxa"/>
            <w:tcBorders>
              <w:left w:val="single" w:sz="4" w:space="0" w:color="auto"/>
              <w:bottom w:val="single" w:sz="4" w:space="0" w:color="auto"/>
              <w:right w:val="single" w:sz="18" w:space="0" w:color="auto"/>
            </w:tcBorders>
            <w:shd w:val="clear" w:color="auto" w:fill="D9D9D9" w:themeFill="background1" w:themeFillShade="D9"/>
            <w:vAlign w:val="center"/>
          </w:tcPr>
          <w:p w14:paraId="4FF6129E"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0.00</w:t>
            </w:r>
          </w:p>
        </w:tc>
        <w:tc>
          <w:tcPr>
            <w:tcW w:w="747" w:type="dxa"/>
            <w:tcBorders>
              <w:left w:val="single" w:sz="18" w:space="0" w:color="auto"/>
              <w:bottom w:val="single" w:sz="4" w:space="0" w:color="auto"/>
              <w:right w:val="single" w:sz="4" w:space="0" w:color="auto"/>
            </w:tcBorders>
            <w:shd w:val="clear" w:color="auto" w:fill="D9D9D9" w:themeFill="background1" w:themeFillShade="D9"/>
            <w:vAlign w:val="center"/>
          </w:tcPr>
          <w:p w14:paraId="2E350493"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11</w:t>
            </w:r>
          </w:p>
        </w:tc>
        <w:tc>
          <w:tcPr>
            <w:tcW w:w="748" w:type="dxa"/>
            <w:tcBorders>
              <w:left w:val="single" w:sz="4" w:space="0" w:color="auto"/>
              <w:bottom w:val="single" w:sz="4" w:space="0" w:color="auto"/>
              <w:right w:val="single" w:sz="18" w:space="0" w:color="auto"/>
            </w:tcBorders>
            <w:shd w:val="clear" w:color="auto" w:fill="D9D9D9" w:themeFill="background1" w:themeFillShade="D9"/>
            <w:vAlign w:val="center"/>
          </w:tcPr>
          <w:p w14:paraId="42FD58B0"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57.89</w:t>
            </w:r>
          </w:p>
        </w:tc>
        <w:tc>
          <w:tcPr>
            <w:tcW w:w="747" w:type="dxa"/>
            <w:tcBorders>
              <w:left w:val="single" w:sz="18" w:space="0" w:color="auto"/>
              <w:bottom w:val="single" w:sz="4" w:space="0" w:color="auto"/>
              <w:right w:val="single" w:sz="4" w:space="0" w:color="auto"/>
            </w:tcBorders>
            <w:shd w:val="clear" w:color="auto" w:fill="D9D9D9" w:themeFill="background1" w:themeFillShade="D9"/>
            <w:vAlign w:val="center"/>
          </w:tcPr>
          <w:p w14:paraId="0C403740"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8</w:t>
            </w:r>
          </w:p>
        </w:tc>
        <w:tc>
          <w:tcPr>
            <w:tcW w:w="749" w:type="dxa"/>
            <w:tcBorders>
              <w:left w:val="single" w:sz="4" w:space="0" w:color="auto"/>
              <w:bottom w:val="single" w:sz="4" w:space="0" w:color="auto"/>
            </w:tcBorders>
            <w:shd w:val="clear" w:color="auto" w:fill="D9D9D9" w:themeFill="background1" w:themeFillShade="D9"/>
            <w:vAlign w:val="center"/>
          </w:tcPr>
          <w:p w14:paraId="16944787"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42.11</w:t>
            </w:r>
          </w:p>
        </w:tc>
      </w:tr>
      <w:tr w:rsidR="00164BF5" w:rsidRPr="007921F4" w14:paraId="13CDC55F" w14:textId="77777777" w:rsidTr="00164BF5">
        <w:trPr>
          <w:trHeight w:val="392"/>
        </w:trPr>
        <w:tc>
          <w:tcPr>
            <w:tcW w:w="2439" w:type="dxa"/>
            <w:shd w:val="clear" w:color="auto" w:fill="auto"/>
            <w:noWrap/>
            <w:vAlign w:val="center"/>
          </w:tcPr>
          <w:p w14:paraId="06198B4B" w14:textId="77777777" w:rsidR="00164BF5" w:rsidRPr="006212D5" w:rsidRDefault="00164BF5" w:rsidP="00682D6A">
            <w:pPr>
              <w:keepNext/>
              <w:keepLines/>
              <w:rPr>
                <w:rFonts w:ascii="Arial Narrow" w:hAnsi="Arial Narrow"/>
                <w:b/>
                <w:lang w:bidi="en-US"/>
              </w:rPr>
            </w:pPr>
            <w:r w:rsidRPr="00671E97">
              <w:rPr>
                <w:rFonts w:ascii="Arial Narrow" w:hAnsi="Arial Narrow"/>
                <w:b/>
                <w:lang w:bidi="en-US"/>
              </w:rPr>
              <w:t xml:space="preserve">Coherence between your coursework </w:t>
            </w:r>
            <w:r>
              <w:rPr>
                <w:rFonts w:ascii="Arial Narrow" w:hAnsi="Arial Narrow"/>
                <w:b/>
                <w:lang w:bidi="en-US"/>
              </w:rPr>
              <w:t>and</w:t>
            </w:r>
            <w:r w:rsidRPr="00671E97">
              <w:rPr>
                <w:rFonts w:ascii="Arial Narrow" w:hAnsi="Arial Narrow"/>
                <w:b/>
                <w:lang w:bidi="en-US"/>
              </w:rPr>
              <w:t xml:space="preserve"> field experiences prior to student teaching.</w:t>
            </w:r>
          </w:p>
        </w:tc>
        <w:tc>
          <w:tcPr>
            <w:tcW w:w="1222" w:type="dxa"/>
            <w:tcBorders>
              <w:left w:val="single" w:sz="18" w:space="0" w:color="000000"/>
              <w:right w:val="single" w:sz="18" w:space="0" w:color="000000"/>
            </w:tcBorders>
            <w:shd w:val="clear" w:color="auto" w:fill="D9D9D9" w:themeFill="background1" w:themeFillShade="D9"/>
            <w:vAlign w:val="center"/>
          </w:tcPr>
          <w:p w14:paraId="1D016D1A"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19</w:t>
            </w:r>
          </w:p>
        </w:tc>
        <w:tc>
          <w:tcPr>
            <w:tcW w:w="747" w:type="dxa"/>
            <w:tcBorders>
              <w:left w:val="single" w:sz="18" w:space="0" w:color="000000"/>
              <w:right w:val="single" w:sz="4" w:space="0" w:color="auto"/>
            </w:tcBorders>
            <w:shd w:val="clear" w:color="auto" w:fill="D9D9D9" w:themeFill="background1" w:themeFillShade="D9"/>
            <w:vAlign w:val="center"/>
          </w:tcPr>
          <w:p w14:paraId="5AC34267"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w:t>
            </w:r>
          </w:p>
        </w:tc>
        <w:tc>
          <w:tcPr>
            <w:tcW w:w="748" w:type="dxa"/>
            <w:tcBorders>
              <w:left w:val="single" w:sz="4" w:space="0" w:color="auto"/>
              <w:right w:val="single" w:sz="18" w:space="0" w:color="auto"/>
            </w:tcBorders>
            <w:shd w:val="clear" w:color="auto" w:fill="D9D9D9" w:themeFill="background1" w:themeFillShade="D9"/>
            <w:vAlign w:val="center"/>
          </w:tcPr>
          <w:p w14:paraId="0FD75FF5"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0.00</w:t>
            </w:r>
          </w:p>
        </w:tc>
        <w:tc>
          <w:tcPr>
            <w:tcW w:w="747" w:type="dxa"/>
            <w:tcBorders>
              <w:left w:val="single" w:sz="18" w:space="0" w:color="auto"/>
              <w:right w:val="single" w:sz="4" w:space="0" w:color="auto"/>
            </w:tcBorders>
            <w:shd w:val="clear" w:color="auto" w:fill="D9D9D9" w:themeFill="background1" w:themeFillShade="D9"/>
            <w:vAlign w:val="center"/>
          </w:tcPr>
          <w:p w14:paraId="5488FB1E"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w:t>
            </w:r>
          </w:p>
        </w:tc>
        <w:tc>
          <w:tcPr>
            <w:tcW w:w="749" w:type="dxa"/>
            <w:tcBorders>
              <w:left w:val="single" w:sz="4" w:space="0" w:color="auto"/>
              <w:right w:val="single" w:sz="18" w:space="0" w:color="auto"/>
            </w:tcBorders>
            <w:shd w:val="clear" w:color="auto" w:fill="D9D9D9" w:themeFill="background1" w:themeFillShade="D9"/>
            <w:vAlign w:val="center"/>
          </w:tcPr>
          <w:p w14:paraId="261681D2"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0.00</w:t>
            </w:r>
          </w:p>
        </w:tc>
        <w:tc>
          <w:tcPr>
            <w:tcW w:w="747" w:type="dxa"/>
            <w:tcBorders>
              <w:left w:val="single" w:sz="18" w:space="0" w:color="auto"/>
              <w:right w:val="single" w:sz="4" w:space="0" w:color="auto"/>
            </w:tcBorders>
            <w:shd w:val="clear" w:color="auto" w:fill="D9D9D9" w:themeFill="background1" w:themeFillShade="D9"/>
            <w:vAlign w:val="center"/>
          </w:tcPr>
          <w:p w14:paraId="487F198C"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9</w:t>
            </w:r>
          </w:p>
        </w:tc>
        <w:tc>
          <w:tcPr>
            <w:tcW w:w="748" w:type="dxa"/>
            <w:tcBorders>
              <w:left w:val="single" w:sz="4" w:space="0" w:color="auto"/>
              <w:right w:val="single" w:sz="18" w:space="0" w:color="auto"/>
            </w:tcBorders>
            <w:shd w:val="clear" w:color="auto" w:fill="D9D9D9" w:themeFill="background1" w:themeFillShade="D9"/>
            <w:vAlign w:val="center"/>
          </w:tcPr>
          <w:p w14:paraId="4F03FBE8"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47.37</w:t>
            </w:r>
          </w:p>
        </w:tc>
        <w:tc>
          <w:tcPr>
            <w:tcW w:w="747" w:type="dxa"/>
            <w:tcBorders>
              <w:left w:val="single" w:sz="18" w:space="0" w:color="auto"/>
              <w:right w:val="single" w:sz="4" w:space="0" w:color="auto"/>
            </w:tcBorders>
            <w:shd w:val="clear" w:color="auto" w:fill="D9D9D9" w:themeFill="background1" w:themeFillShade="D9"/>
            <w:vAlign w:val="center"/>
          </w:tcPr>
          <w:p w14:paraId="66E3CA45"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10</w:t>
            </w:r>
          </w:p>
        </w:tc>
        <w:tc>
          <w:tcPr>
            <w:tcW w:w="749" w:type="dxa"/>
            <w:tcBorders>
              <w:left w:val="single" w:sz="4" w:space="0" w:color="auto"/>
            </w:tcBorders>
            <w:shd w:val="clear" w:color="auto" w:fill="D9D9D9" w:themeFill="background1" w:themeFillShade="D9"/>
            <w:vAlign w:val="center"/>
          </w:tcPr>
          <w:p w14:paraId="4BD3B4D9"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52.63</w:t>
            </w:r>
          </w:p>
        </w:tc>
      </w:tr>
      <w:tr w:rsidR="00164BF5" w:rsidRPr="007921F4" w14:paraId="4099B865" w14:textId="77777777" w:rsidTr="00164BF5">
        <w:trPr>
          <w:trHeight w:val="392"/>
        </w:trPr>
        <w:tc>
          <w:tcPr>
            <w:tcW w:w="2439" w:type="dxa"/>
            <w:shd w:val="clear" w:color="auto" w:fill="auto"/>
            <w:noWrap/>
            <w:vAlign w:val="center"/>
          </w:tcPr>
          <w:p w14:paraId="58198D80" w14:textId="77777777" w:rsidR="00164BF5" w:rsidRPr="00671E97" w:rsidRDefault="00164BF5" w:rsidP="00682D6A">
            <w:pPr>
              <w:keepNext/>
              <w:keepLines/>
              <w:rPr>
                <w:rFonts w:ascii="Arial Narrow" w:hAnsi="Arial Narrow"/>
                <w:b/>
                <w:lang w:bidi="en-US"/>
              </w:rPr>
            </w:pPr>
            <w:r w:rsidRPr="00671E97">
              <w:rPr>
                <w:rFonts w:ascii="Arial Narrow" w:hAnsi="Arial Narrow"/>
                <w:b/>
                <w:lang w:bidi="en-US"/>
              </w:rPr>
              <w:t>Quality of field experie</w:t>
            </w:r>
            <w:r>
              <w:rPr>
                <w:rFonts w:ascii="Arial Narrow" w:hAnsi="Arial Narrow"/>
                <w:b/>
                <w:lang w:bidi="en-US"/>
              </w:rPr>
              <w:t>nces prior to student teaching.</w:t>
            </w:r>
          </w:p>
        </w:tc>
        <w:tc>
          <w:tcPr>
            <w:tcW w:w="1222" w:type="dxa"/>
            <w:tcBorders>
              <w:left w:val="single" w:sz="18" w:space="0" w:color="000000"/>
              <w:right w:val="single" w:sz="18" w:space="0" w:color="000000"/>
            </w:tcBorders>
            <w:shd w:val="clear" w:color="auto" w:fill="D9D9D9" w:themeFill="background1" w:themeFillShade="D9"/>
            <w:vAlign w:val="center"/>
          </w:tcPr>
          <w:p w14:paraId="675645FC"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19</w:t>
            </w:r>
          </w:p>
        </w:tc>
        <w:tc>
          <w:tcPr>
            <w:tcW w:w="747" w:type="dxa"/>
            <w:tcBorders>
              <w:left w:val="single" w:sz="18" w:space="0" w:color="000000"/>
              <w:right w:val="single" w:sz="4" w:space="0" w:color="auto"/>
            </w:tcBorders>
            <w:shd w:val="clear" w:color="auto" w:fill="D9D9D9" w:themeFill="background1" w:themeFillShade="D9"/>
            <w:vAlign w:val="center"/>
          </w:tcPr>
          <w:p w14:paraId="73C7B042"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w:t>
            </w:r>
          </w:p>
        </w:tc>
        <w:tc>
          <w:tcPr>
            <w:tcW w:w="748" w:type="dxa"/>
            <w:tcBorders>
              <w:left w:val="single" w:sz="4" w:space="0" w:color="auto"/>
              <w:right w:val="single" w:sz="18" w:space="0" w:color="auto"/>
            </w:tcBorders>
            <w:shd w:val="clear" w:color="auto" w:fill="D9D9D9" w:themeFill="background1" w:themeFillShade="D9"/>
            <w:vAlign w:val="center"/>
          </w:tcPr>
          <w:p w14:paraId="4EC1BA67"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0.00</w:t>
            </w:r>
          </w:p>
        </w:tc>
        <w:tc>
          <w:tcPr>
            <w:tcW w:w="747" w:type="dxa"/>
            <w:tcBorders>
              <w:left w:val="single" w:sz="18" w:space="0" w:color="auto"/>
              <w:right w:val="single" w:sz="4" w:space="0" w:color="auto"/>
            </w:tcBorders>
            <w:shd w:val="clear" w:color="auto" w:fill="D9D9D9" w:themeFill="background1" w:themeFillShade="D9"/>
            <w:vAlign w:val="center"/>
          </w:tcPr>
          <w:p w14:paraId="7918E6F1"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1</w:t>
            </w:r>
          </w:p>
        </w:tc>
        <w:tc>
          <w:tcPr>
            <w:tcW w:w="749" w:type="dxa"/>
            <w:tcBorders>
              <w:left w:val="single" w:sz="4" w:space="0" w:color="auto"/>
              <w:right w:val="single" w:sz="18" w:space="0" w:color="auto"/>
            </w:tcBorders>
            <w:shd w:val="clear" w:color="auto" w:fill="D9D9D9" w:themeFill="background1" w:themeFillShade="D9"/>
            <w:vAlign w:val="center"/>
          </w:tcPr>
          <w:p w14:paraId="4B60B079"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5.26</w:t>
            </w:r>
          </w:p>
        </w:tc>
        <w:tc>
          <w:tcPr>
            <w:tcW w:w="747" w:type="dxa"/>
            <w:tcBorders>
              <w:left w:val="single" w:sz="18" w:space="0" w:color="auto"/>
              <w:right w:val="single" w:sz="4" w:space="0" w:color="auto"/>
            </w:tcBorders>
            <w:shd w:val="clear" w:color="auto" w:fill="D9D9D9" w:themeFill="background1" w:themeFillShade="D9"/>
            <w:vAlign w:val="center"/>
          </w:tcPr>
          <w:p w14:paraId="575EF4C9"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6</w:t>
            </w:r>
          </w:p>
        </w:tc>
        <w:tc>
          <w:tcPr>
            <w:tcW w:w="748" w:type="dxa"/>
            <w:tcBorders>
              <w:left w:val="single" w:sz="4" w:space="0" w:color="auto"/>
              <w:right w:val="single" w:sz="18" w:space="0" w:color="auto"/>
            </w:tcBorders>
            <w:shd w:val="clear" w:color="auto" w:fill="D9D9D9" w:themeFill="background1" w:themeFillShade="D9"/>
            <w:vAlign w:val="center"/>
          </w:tcPr>
          <w:p w14:paraId="70E1B342"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31.58</w:t>
            </w:r>
          </w:p>
        </w:tc>
        <w:tc>
          <w:tcPr>
            <w:tcW w:w="747" w:type="dxa"/>
            <w:tcBorders>
              <w:left w:val="single" w:sz="18" w:space="0" w:color="auto"/>
              <w:right w:val="single" w:sz="4" w:space="0" w:color="auto"/>
            </w:tcBorders>
            <w:shd w:val="clear" w:color="auto" w:fill="D9D9D9" w:themeFill="background1" w:themeFillShade="D9"/>
            <w:vAlign w:val="center"/>
          </w:tcPr>
          <w:p w14:paraId="1DA6EEED"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12</w:t>
            </w:r>
          </w:p>
        </w:tc>
        <w:tc>
          <w:tcPr>
            <w:tcW w:w="749" w:type="dxa"/>
            <w:tcBorders>
              <w:left w:val="single" w:sz="4" w:space="0" w:color="auto"/>
            </w:tcBorders>
            <w:shd w:val="clear" w:color="auto" w:fill="D9D9D9" w:themeFill="background1" w:themeFillShade="D9"/>
            <w:vAlign w:val="center"/>
          </w:tcPr>
          <w:p w14:paraId="2828CEFE"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63.16</w:t>
            </w:r>
          </w:p>
        </w:tc>
      </w:tr>
      <w:tr w:rsidR="00164BF5" w:rsidRPr="007921F4" w14:paraId="67F876DD" w14:textId="77777777" w:rsidTr="00164BF5">
        <w:trPr>
          <w:trHeight w:val="392"/>
        </w:trPr>
        <w:tc>
          <w:tcPr>
            <w:tcW w:w="2439" w:type="dxa"/>
            <w:shd w:val="clear" w:color="auto" w:fill="auto"/>
            <w:noWrap/>
            <w:vAlign w:val="center"/>
          </w:tcPr>
          <w:p w14:paraId="6443D787" w14:textId="77777777" w:rsidR="00164BF5" w:rsidRPr="00671E97" w:rsidRDefault="00164BF5" w:rsidP="00682D6A">
            <w:pPr>
              <w:keepNext/>
              <w:keepLines/>
              <w:rPr>
                <w:rFonts w:ascii="Arial Narrow" w:hAnsi="Arial Narrow"/>
                <w:b/>
                <w:lang w:bidi="en-US"/>
              </w:rPr>
            </w:pPr>
            <w:r w:rsidRPr="00671E97">
              <w:rPr>
                <w:rFonts w:ascii="Arial Narrow" w:hAnsi="Arial Narrow"/>
                <w:b/>
                <w:lang w:bidi="en-US"/>
              </w:rPr>
              <w:t>Your s</w:t>
            </w:r>
            <w:r>
              <w:rPr>
                <w:rFonts w:ascii="Arial Narrow" w:hAnsi="Arial Narrow"/>
                <w:b/>
                <w:lang w:bidi="en-US"/>
              </w:rPr>
              <w:t>tudent teaching placement site.</w:t>
            </w:r>
          </w:p>
        </w:tc>
        <w:tc>
          <w:tcPr>
            <w:tcW w:w="1222" w:type="dxa"/>
            <w:tcBorders>
              <w:left w:val="single" w:sz="18" w:space="0" w:color="000000"/>
              <w:bottom w:val="single" w:sz="4" w:space="0" w:color="auto"/>
              <w:right w:val="single" w:sz="18" w:space="0" w:color="000000"/>
            </w:tcBorders>
            <w:shd w:val="clear" w:color="auto" w:fill="D9D9D9" w:themeFill="background1" w:themeFillShade="D9"/>
            <w:vAlign w:val="center"/>
          </w:tcPr>
          <w:p w14:paraId="19B031E8"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19</w:t>
            </w:r>
          </w:p>
        </w:tc>
        <w:tc>
          <w:tcPr>
            <w:tcW w:w="747" w:type="dxa"/>
            <w:tcBorders>
              <w:left w:val="single" w:sz="18" w:space="0" w:color="000000"/>
              <w:bottom w:val="single" w:sz="4" w:space="0" w:color="auto"/>
              <w:right w:val="single" w:sz="4" w:space="0" w:color="auto"/>
            </w:tcBorders>
            <w:shd w:val="clear" w:color="auto" w:fill="D9D9D9" w:themeFill="background1" w:themeFillShade="D9"/>
            <w:vAlign w:val="center"/>
          </w:tcPr>
          <w:p w14:paraId="17775F49"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w:t>
            </w:r>
          </w:p>
        </w:tc>
        <w:tc>
          <w:tcPr>
            <w:tcW w:w="748" w:type="dxa"/>
            <w:tcBorders>
              <w:left w:val="single" w:sz="4" w:space="0" w:color="auto"/>
              <w:bottom w:val="single" w:sz="4" w:space="0" w:color="auto"/>
              <w:right w:val="single" w:sz="18" w:space="0" w:color="auto"/>
            </w:tcBorders>
            <w:shd w:val="clear" w:color="auto" w:fill="D9D9D9" w:themeFill="background1" w:themeFillShade="D9"/>
            <w:vAlign w:val="center"/>
          </w:tcPr>
          <w:p w14:paraId="598F2A5E"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0.00</w:t>
            </w:r>
          </w:p>
        </w:tc>
        <w:tc>
          <w:tcPr>
            <w:tcW w:w="747" w:type="dxa"/>
            <w:tcBorders>
              <w:left w:val="single" w:sz="18" w:space="0" w:color="auto"/>
              <w:bottom w:val="single" w:sz="4" w:space="0" w:color="auto"/>
              <w:right w:val="single" w:sz="4" w:space="0" w:color="auto"/>
            </w:tcBorders>
            <w:shd w:val="clear" w:color="auto" w:fill="D9D9D9" w:themeFill="background1" w:themeFillShade="D9"/>
            <w:vAlign w:val="center"/>
          </w:tcPr>
          <w:p w14:paraId="6459307D"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1</w:t>
            </w:r>
          </w:p>
        </w:tc>
        <w:tc>
          <w:tcPr>
            <w:tcW w:w="749" w:type="dxa"/>
            <w:tcBorders>
              <w:left w:val="single" w:sz="4" w:space="0" w:color="auto"/>
              <w:bottom w:val="single" w:sz="4" w:space="0" w:color="auto"/>
              <w:right w:val="single" w:sz="18" w:space="0" w:color="auto"/>
            </w:tcBorders>
            <w:shd w:val="clear" w:color="auto" w:fill="D9D9D9" w:themeFill="background1" w:themeFillShade="D9"/>
            <w:vAlign w:val="center"/>
          </w:tcPr>
          <w:p w14:paraId="4CA60B2B"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5.26</w:t>
            </w:r>
          </w:p>
        </w:tc>
        <w:tc>
          <w:tcPr>
            <w:tcW w:w="747" w:type="dxa"/>
            <w:tcBorders>
              <w:left w:val="single" w:sz="18" w:space="0" w:color="auto"/>
              <w:bottom w:val="single" w:sz="4" w:space="0" w:color="auto"/>
              <w:right w:val="single" w:sz="4" w:space="0" w:color="auto"/>
            </w:tcBorders>
            <w:shd w:val="clear" w:color="auto" w:fill="D9D9D9" w:themeFill="background1" w:themeFillShade="D9"/>
            <w:vAlign w:val="center"/>
          </w:tcPr>
          <w:p w14:paraId="19074FB5"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2</w:t>
            </w:r>
          </w:p>
        </w:tc>
        <w:tc>
          <w:tcPr>
            <w:tcW w:w="748" w:type="dxa"/>
            <w:tcBorders>
              <w:left w:val="single" w:sz="4" w:space="0" w:color="auto"/>
              <w:bottom w:val="single" w:sz="4" w:space="0" w:color="auto"/>
              <w:right w:val="single" w:sz="18" w:space="0" w:color="auto"/>
            </w:tcBorders>
            <w:shd w:val="clear" w:color="auto" w:fill="D9D9D9" w:themeFill="background1" w:themeFillShade="D9"/>
            <w:vAlign w:val="center"/>
          </w:tcPr>
          <w:p w14:paraId="4889997C"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10.53</w:t>
            </w:r>
          </w:p>
        </w:tc>
        <w:tc>
          <w:tcPr>
            <w:tcW w:w="747" w:type="dxa"/>
            <w:tcBorders>
              <w:left w:val="single" w:sz="18" w:space="0" w:color="auto"/>
              <w:bottom w:val="single" w:sz="4" w:space="0" w:color="auto"/>
              <w:right w:val="single" w:sz="4" w:space="0" w:color="auto"/>
            </w:tcBorders>
            <w:shd w:val="clear" w:color="auto" w:fill="D9D9D9" w:themeFill="background1" w:themeFillShade="D9"/>
            <w:vAlign w:val="center"/>
          </w:tcPr>
          <w:p w14:paraId="61D215DE"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16</w:t>
            </w:r>
          </w:p>
        </w:tc>
        <w:tc>
          <w:tcPr>
            <w:tcW w:w="749" w:type="dxa"/>
            <w:tcBorders>
              <w:left w:val="single" w:sz="4" w:space="0" w:color="auto"/>
              <w:bottom w:val="single" w:sz="4" w:space="0" w:color="auto"/>
            </w:tcBorders>
            <w:shd w:val="clear" w:color="auto" w:fill="D9D9D9" w:themeFill="background1" w:themeFillShade="D9"/>
            <w:vAlign w:val="center"/>
          </w:tcPr>
          <w:p w14:paraId="539DCE19" w14:textId="77777777" w:rsidR="00164BF5" w:rsidRPr="00E36524" w:rsidRDefault="00164BF5" w:rsidP="00682D6A">
            <w:pPr>
              <w:keepNext/>
              <w:keepLines/>
              <w:jc w:val="center"/>
              <w:rPr>
                <w:rFonts w:ascii="Arial Narrow" w:hAnsi="Arial Narrow"/>
                <w:lang w:bidi="en-US"/>
              </w:rPr>
            </w:pPr>
            <w:r>
              <w:rPr>
                <w:rFonts w:ascii="Arial Narrow" w:hAnsi="Arial Narrow"/>
                <w:lang w:bidi="en-US"/>
              </w:rPr>
              <w:t>84.21</w:t>
            </w:r>
          </w:p>
        </w:tc>
      </w:tr>
    </w:tbl>
    <w:p w14:paraId="746C9351" w14:textId="77777777" w:rsidR="00164BF5" w:rsidRDefault="00164BF5" w:rsidP="00F11818">
      <w:pPr>
        <w:spacing w:line="240" w:lineRule="auto"/>
      </w:pPr>
    </w:p>
    <w:p w14:paraId="6373F18F" w14:textId="7206EBB7" w:rsidR="00F11818" w:rsidRDefault="00F11818" w:rsidP="00F11818">
      <w:pPr>
        <w:spacing w:line="240" w:lineRule="auto"/>
      </w:pPr>
    </w:p>
    <w:p w14:paraId="4A090627" w14:textId="77777777" w:rsidR="00164BF5" w:rsidRDefault="00164BF5" w:rsidP="00164BF5">
      <w:pPr>
        <w:pStyle w:val="TableHeading"/>
        <w:numPr>
          <w:ilvl w:val="0"/>
          <w:numId w:val="0"/>
        </w:numPr>
        <w:tabs>
          <w:tab w:val="clear" w:pos="1080"/>
          <w:tab w:val="left" w:pos="900"/>
        </w:tabs>
      </w:pPr>
      <w:r>
        <w:lastRenderedPageBreak/>
        <w:t>Teacher Education Program Satisfaction: Program Structure/Quality. How satisfied were you with the following aspects of your teacher preparation program?</w:t>
      </w:r>
    </w:p>
    <w:tbl>
      <w:tblPr>
        <w:tblW w:w="47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7"/>
      </w:tblPr>
      <w:tblGrid>
        <w:gridCol w:w="2083"/>
        <w:gridCol w:w="875"/>
        <w:gridCol w:w="874"/>
        <w:gridCol w:w="874"/>
      </w:tblGrid>
      <w:tr w:rsidR="00164BF5" w:rsidRPr="003374CE" w14:paraId="76690A4B" w14:textId="77777777" w:rsidTr="00682D6A">
        <w:trPr>
          <w:trHeight w:val="150"/>
        </w:trPr>
        <w:tc>
          <w:tcPr>
            <w:tcW w:w="2083" w:type="dxa"/>
            <w:tcBorders>
              <w:bottom w:val="single" w:sz="4" w:space="0" w:color="000000"/>
            </w:tcBorders>
            <w:shd w:val="clear" w:color="auto" w:fill="B4C6E7" w:themeFill="accent1" w:themeFillTint="66"/>
            <w:noWrap/>
            <w:vAlign w:val="center"/>
          </w:tcPr>
          <w:p w14:paraId="573DDBBC" w14:textId="77777777" w:rsidR="00164BF5" w:rsidRPr="003374CE" w:rsidRDefault="00164BF5" w:rsidP="00682D6A">
            <w:pPr>
              <w:keepNext/>
              <w:keepLines/>
              <w:rPr>
                <w:rFonts w:ascii="Arial Narrow" w:hAnsi="Arial Narrow"/>
                <w:b/>
                <w:bCs/>
                <w:lang w:bidi="en-US"/>
              </w:rPr>
            </w:pPr>
          </w:p>
        </w:tc>
        <w:tc>
          <w:tcPr>
            <w:tcW w:w="875" w:type="dxa"/>
            <w:tcBorders>
              <w:bottom w:val="single" w:sz="4" w:space="0" w:color="000000"/>
              <w:right w:val="single" w:sz="4" w:space="0" w:color="auto"/>
            </w:tcBorders>
            <w:shd w:val="clear" w:color="auto" w:fill="B4C6E7" w:themeFill="accent1" w:themeFillTint="66"/>
          </w:tcPr>
          <w:p w14:paraId="7B23A5C4" w14:textId="77777777" w:rsidR="00164BF5" w:rsidRPr="003374CE" w:rsidRDefault="00164BF5" w:rsidP="00682D6A">
            <w:pPr>
              <w:keepNext/>
              <w:keepLines/>
              <w:jc w:val="center"/>
              <w:rPr>
                <w:rFonts w:ascii="Arial Narrow" w:hAnsi="Arial Narrow"/>
                <w:b/>
                <w:bCs/>
                <w:lang w:bidi="en-US"/>
              </w:rPr>
            </w:pPr>
            <w:r>
              <w:rPr>
                <w:rFonts w:ascii="Arial Narrow" w:hAnsi="Arial Narrow"/>
                <w:b/>
                <w:bCs/>
                <w:lang w:bidi="en-US"/>
              </w:rPr>
              <w:t xml:space="preserve"># </w:t>
            </w:r>
          </w:p>
        </w:tc>
        <w:tc>
          <w:tcPr>
            <w:tcW w:w="874" w:type="dxa"/>
            <w:tcBorders>
              <w:left w:val="single" w:sz="4" w:space="0" w:color="auto"/>
              <w:bottom w:val="single" w:sz="4" w:space="0" w:color="000000"/>
              <w:right w:val="single" w:sz="4" w:space="0" w:color="auto"/>
            </w:tcBorders>
            <w:shd w:val="clear" w:color="auto" w:fill="B4C6E7" w:themeFill="accent1" w:themeFillTint="66"/>
          </w:tcPr>
          <w:p w14:paraId="219B54AE" w14:textId="77777777" w:rsidR="00164BF5" w:rsidRPr="003374CE" w:rsidRDefault="00164BF5" w:rsidP="00682D6A">
            <w:pPr>
              <w:keepNext/>
              <w:keepLines/>
              <w:jc w:val="center"/>
              <w:rPr>
                <w:rFonts w:ascii="Arial Narrow" w:hAnsi="Arial Narrow"/>
                <w:b/>
                <w:bCs/>
                <w:lang w:bidi="en-US"/>
              </w:rPr>
            </w:pPr>
            <w:r>
              <w:rPr>
                <w:rFonts w:ascii="Arial Narrow" w:hAnsi="Arial Narrow"/>
                <w:b/>
                <w:bCs/>
                <w:lang w:bidi="en-US"/>
              </w:rPr>
              <w:t>Mean</w:t>
            </w:r>
          </w:p>
        </w:tc>
        <w:tc>
          <w:tcPr>
            <w:tcW w:w="874" w:type="dxa"/>
            <w:tcBorders>
              <w:left w:val="single" w:sz="4" w:space="0" w:color="auto"/>
              <w:bottom w:val="single" w:sz="4" w:space="0" w:color="000000"/>
              <w:right w:val="single" w:sz="18" w:space="0" w:color="000000"/>
            </w:tcBorders>
            <w:shd w:val="clear" w:color="auto" w:fill="B4C6E7" w:themeFill="accent1" w:themeFillTint="66"/>
          </w:tcPr>
          <w:p w14:paraId="5F0C5014" w14:textId="77777777" w:rsidR="00164BF5" w:rsidRPr="003374CE" w:rsidRDefault="00164BF5" w:rsidP="00682D6A">
            <w:pPr>
              <w:keepNext/>
              <w:keepLines/>
              <w:jc w:val="center"/>
              <w:rPr>
                <w:rFonts w:ascii="Arial Narrow" w:hAnsi="Arial Narrow"/>
                <w:b/>
                <w:bCs/>
                <w:lang w:bidi="en-US"/>
              </w:rPr>
            </w:pPr>
            <w:r w:rsidRPr="003374CE">
              <w:rPr>
                <w:rFonts w:ascii="Arial Narrow" w:hAnsi="Arial Narrow"/>
                <w:b/>
                <w:bCs/>
                <w:lang w:bidi="en-US"/>
              </w:rPr>
              <w:t>SD</w:t>
            </w:r>
          </w:p>
        </w:tc>
      </w:tr>
      <w:tr w:rsidR="00164BF5" w:rsidRPr="00F86D28" w14:paraId="1F47AEC2" w14:textId="77777777" w:rsidTr="00682D6A">
        <w:trPr>
          <w:trHeight w:val="1010"/>
        </w:trPr>
        <w:tc>
          <w:tcPr>
            <w:tcW w:w="2083" w:type="dxa"/>
            <w:shd w:val="clear" w:color="auto" w:fill="auto"/>
            <w:noWrap/>
            <w:vAlign w:val="center"/>
          </w:tcPr>
          <w:p w14:paraId="36BCE931" w14:textId="77777777" w:rsidR="00164BF5" w:rsidRPr="00EF375A" w:rsidRDefault="00164BF5" w:rsidP="00682D6A">
            <w:pPr>
              <w:keepNext/>
              <w:keepLines/>
              <w:rPr>
                <w:rFonts w:ascii="Arial Narrow" w:hAnsi="Arial Narrow"/>
                <w:b/>
                <w:lang w:bidi="en-US"/>
              </w:rPr>
            </w:pPr>
            <w:r>
              <w:rPr>
                <w:rFonts w:ascii="Arial Narrow" w:hAnsi="Arial Narrow"/>
                <w:b/>
                <w:lang w:bidi="en-US"/>
              </w:rPr>
              <w:t>Advising on professional education program requirements.</w:t>
            </w:r>
          </w:p>
        </w:tc>
        <w:tc>
          <w:tcPr>
            <w:tcW w:w="875" w:type="dxa"/>
            <w:tcBorders>
              <w:right w:val="single" w:sz="4" w:space="0" w:color="auto"/>
            </w:tcBorders>
            <w:shd w:val="clear" w:color="auto" w:fill="auto"/>
            <w:vAlign w:val="center"/>
          </w:tcPr>
          <w:p w14:paraId="084ABFB7" w14:textId="77777777" w:rsidR="00164BF5" w:rsidRPr="00E36524" w:rsidRDefault="00164BF5" w:rsidP="00682D6A">
            <w:pPr>
              <w:jc w:val="center"/>
              <w:rPr>
                <w:rFonts w:ascii="Arial Narrow" w:hAnsi="Arial Narrow" w:cs="Arial"/>
              </w:rPr>
            </w:pPr>
            <w:r>
              <w:rPr>
                <w:rFonts w:ascii="Arial Narrow" w:hAnsi="Arial Narrow" w:cs="Arial"/>
              </w:rPr>
              <w:t>19</w:t>
            </w:r>
          </w:p>
        </w:tc>
        <w:tc>
          <w:tcPr>
            <w:tcW w:w="874" w:type="dxa"/>
            <w:tcBorders>
              <w:left w:val="single" w:sz="4" w:space="0" w:color="auto"/>
              <w:right w:val="single" w:sz="4" w:space="0" w:color="auto"/>
            </w:tcBorders>
            <w:shd w:val="clear" w:color="auto" w:fill="D9D9D9" w:themeFill="background1" w:themeFillShade="D9"/>
            <w:vAlign w:val="center"/>
          </w:tcPr>
          <w:p w14:paraId="36A98AD3" w14:textId="77777777" w:rsidR="00164BF5" w:rsidRPr="00E36524" w:rsidRDefault="00164BF5" w:rsidP="00682D6A">
            <w:pPr>
              <w:jc w:val="center"/>
              <w:rPr>
                <w:rFonts w:ascii="Arial Narrow" w:hAnsi="Arial Narrow" w:cs="Arial"/>
              </w:rPr>
            </w:pPr>
            <w:r>
              <w:rPr>
                <w:rFonts w:ascii="Arial Narrow" w:hAnsi="Arial Narrow" w:cs="Arial"/>
              </w:rPr>
              <w:t>3.53</w:t>
            </w:r>
          </w:p>
        </w:tc>
        <w:tc>
          <w:tcPr>
            <w:tcW w:w="874" w:type="dxa"/>
            <w:tcBorders>
              <w:left w:val="single" w:sz="4" w:space="0" w:color="auto"/>
              <w:right w:val="single" w:sz="18" w:space="0" w:color="000000"/>
            </w:tcBorders>
            <w:shd w:val="clear" w:color="auto" w:fill="auto"/>
            <w:vAlign w:val="center"/>
          </w:tcPr>
          <w:p w14:paraId="213F9519" w14:textId="77777777" w:rsidR="00164BF5" w:rsidRPr="00E36524" w:rsidRDefault="00164BF5" w:rsidP="00682D6A">
            <w:pPr>
              <w:jc w:val="center"/>
              <w:rPr>
                <w:rFonts w:ascii="Arial Narrow" w:hAnsi="Arial Narrow" w:cs="Arial"/>
              </w:rPr>
            </w:pPr>
            <w:r>
              <w:rPr>
                <w:rFonts w:ascii="Arial Narrow" w:hAnsi="Arial Narrow" w:cs="Arial"/>
              </w:rPr>
              <w:t>0.50</w:t>
            </w:r>
          </w:p>
        </w:tc>
      </w:tr>
      <w:tr w:rsidR="00164BF5" w:rsidRPr="00F86D28" w14:paraId="2632534D" w14:textId="77777777" w:rsidTr="00682D6A">
        <w:trPr>
          <w:trHeight w:val="1010"/>
        </w:trPr>
        <w:tc>
          <w:tcPr>
            <w:tcW w:w="2083" w:type="dxa"/>
            <w:shd w:val="clear" w:color="auto" w:fill="auto"/>
            <w:noWrap/>
            <w:vAlign w:val="center"/>
          </w:tcPr>
          <w:p w14:paraId="1C0817AE" w14:textId="77777777" w:rsidR="00164BF5" w:rsidRPr="00EF375A" w:rsidRDefault="00164BF5" w:rsidP="00682D6A">
            <w:pPr>
              <w:keepNext/>
              <w:keepLines/>
              <w:rPr>
                <w:rFonts w:ascii="Arial Narrow" w:hAnsi="Arial Narrow"/>
                <w:b/>
                <w:lang w:bidi="en-US"/>
              </w:rPr>
            </w:pPr>
            <w:r>
              <w:rPr>
                <w:rFonts w:ascii="Arial Narrow" w:hAnsi="Arial Narrow"/>
                <w:b/>
                <w:lang w:bidi="en-US"/>
              </w:rPr>
              <w:t>Advising on content course requirements.</w:t>
            </w:r>
          </w:p>
        </w:tc>
        <w:tc>
          <w:tcPr>
            <w:tcW w:w="875" w:type="dxa"/>
            <w:tcBorders>
              <w:right w:val="single" w:sz="4" w:space="0" w:color="auto"/>
            </w:tcBorders>
            <w:shd w:val="clear" w:color="auto" w:fill="auto"/>
            <w:vAlign w:val="center"/>
          </w:tcPr>
          <w:p w14:paraId="7D812175" w14:textId="77777777" w:rsidR="00164BF5" w:rsidRPr="00E36524" w:rsidRDefault="00164BF5" w:rsidP="00682D6A">
            <w:pPr>
              <w:jc w:val="center"/>
              <w:rPr>
                <w:rFonts w:ascii="Arial Narrow" w:hAnsi="Arial Narrow" w:cs="Arial"/>
              </w:rPr>
            </w:pPr>
            <w:r>
              <w:rPr>
                <w:rFonts w:ascii="Arial Narrow" w:hAnsi="Arial Narrow" w:cs="Arial"/>
              </w:rPr>
              <w:t>19</w:t>
            </w:r>
          </w:p>
        </w:tc>
        <w:tc>
          <w:tcPr>
            <w:tcW w:w="874" w:type="dxa"/>
            <w:tcBorders>
              <w:left w:val="single" w:sz="4" w:space="0" w:color="auto"/>
              <w:right w:val="single" w:sz="4" w:space="0" w:color="auto"/>
            </w:tcBorders>
            <w:shd w:val="clear" w:color="auto" w:fill="D9D9D9" w:themeFill="background1" w:themeFillShade="D9"/>
            <w:vAlign w:val="center"/>
          </w:tcPr>
          <w:p w14:paraId="5DED8EFF" w14:textId="77777777" w:rsidR="00164BF5" w:rsidRPr="00E36524" w:rsidRDefault="00164BF5" w:rsidP="00682D6A">
            <w:pPr>
              <w:jc w:val="center"/>
              <w:rPr>
                <w:rFonts w:ascii="Arial Narrow" w:hAnsi="Arial Narrow" w:cs="Arial"/>
              </w:rPr>
            </w:pPr>
            <w:r>
              <w:rPr>
                <w:rFonts w:ascii="Arial Narrow" w:hAnsi="Arial Narrow" w:cs="Arial"/>
              </w:rPr>
              <w:t>3.42</w:t>
            </w:r>
          </w:p>
        </w:tc>
        <w:tc>
          <w:tcPr>
            <w:tcW w:w="874" w:type="dxa"/>
            <w:tcBorders>
              <w:left w:val="single" w:sz="4" w:space="0" w:color="auto"/>
              <w:right w:val="single" w:sz="18" w:space="0" w:color="000000"/>
            </w:tcBorders>
            <w:shd w:val="clear" w:color="auto" w:fill="auto"/>
            <w:vAlign w:val="center"/>
          </w:tcPr>
          <w:p w14:paraId="7D93B276" w14:textId="77777777" w:rsidR="00164BF5" w:rsidRPr="00E36524" w:rsidRDefault="00164BF5" w:rsidP="00682D6A">
            <w:pPr>
              <w:jc w:val="center"/>
              <w:rPr>
                <w:rFonts w:ascii="Arial Narrow" w:hAnsi="Arial Narrow" w:cs="Arial"/>
              </w:rPr>
            </w:pPr>
            <w:r>
              <w:rPr>
                <w:rFonts w:ascii="Arial Narrow" w:hAnsi="Arial Narrow" w:cs="Arial"/>
              </w:rPr>
              <w:t>0.59</w:t>
            </w:r>
          </w:p>
        </w:tc>
      </w:tr>
      <w:tr w:rsidR="00164BF5" w:rsidRPr="00F86D28" w14:paraId="72AA0564" w14:textId="77777777" w:rsidTr="00682D6A">
        <w:trPr>
          <w:trHeight w:val="1010"/>
        </w:trPr>
        <w:tc>
          <w:tcPr>
            <w:tcW w:w="2083" w:type="dxa"/>
            <w:shd w:val="clear" w:color="auto" w:fill="auto"/>
            <w:noWrap/>
            <w:vAlign w:val="center"/>
          </w:tcPr>
          <w:p w14:paraId="73B28351" w14:textId="77777777" w:rsidR="00164BF5" w:rsidRPr="00EF375A" w:rsidRDefault="00164BF5" w:rsidP="00682D6A">
            <w:pPr>
              <w:keepNext/>
              <w:keepLines/>
              <w:rPr>
                <w:rFonts w:ascii="Arial Narrow" w:hAnsi="Arial Narrow"/>
                <w:b/>
                <w:lang w:bidi="en-US"/>
              </w:rPr>
            </w:pPr>
            <w:r>
              <w:rPr>
                <w:rFonts w:ascii="Arial Narrow" w:hAnsi="Arial Narrow"/>
                <w:b/>
                <w:lang w:bidi="en-US"/>
              </w:rPr>
              <w:t>Quality of instruction in your teacher preparation courses.</w:t>
            </w:r>
          </w:p>
        </w:tc>
        <w:tc>
          <w:tcPr>
            <w:tcW w:w="875" w:type="dxa"/>
            <w:tcBorders>
              <w:right w:val="single" w:sz="4" w:space="0" w:color="auto"/>
            </w:tcBorders>
            <w:shd w:val="clear" w:color="auto" w:fill="auto"/>
            <w:vAlign w:val="center"/>
          </w:tcPr>
          <w:p w14:paraId="2264AC2B" w14:textId="77777777" w:rsidR="00164BF5" w:rsidRPr="00E36524" w:rsidRDefault="00164BF5" w:rsidP="00682D6A">
            <w:pPr>
              <w:jc w:val="center"/>
              <w:rPr>
                <w:rFonts w:ascii="Arial Narrow" w:hAnsi="Arial Narrow" w:cs="Arial"/>
              </w:rPr>
            </w:pPr>
            <w:r>
              <w:rPr>
                <w:rFonts w:ascii="Arial Narrow" w:hAnsi="Arial Narrow" w:cs="Arial"/>
              </w:rPr>
              <w:t>19</w:t>
            </w:r>
          </w:p>
        </w:tc>
        <w:tc>
          <w:tcPr>
            <w:tcW w:w="874" w:type="dxa"/>
            <w:tcBorders>
              <w:left w:val="single" w:sz="4" w:space="0" w:color="auto"/>
              <w:right w:val="single" w:sz="4" w:space="0" w:color="auto"/>
            </w:tcBorders>
            <w:shd w:val="clear" w:color="auto" w:fill="D9D9D9" w:themeFill="background1" w:themeFillShade="D9"/>
            <w:vAlign w:val="center"/>
          </w:tcPr>
          <w:p w14:paraId="0B2DBD46" w14:textId="77777777" w:rsidR="00164BF5" w:rsidRPr="00E36524" w:rsidRDefault="00164BF5" w:rsidP="00682D6A">
            <w:pPr>
              <w:jc w:val="center"/>
              <w:rPr>
                <w:rFonts w:ascii="Arial Narrow" w:hAnsi="Arial Narrow" w:cs="Arial"/>
              </w:rPr>
            </w:pPr>
            <w:r>
              <w:rPr>
                <w:rFonts w:ascii="Arial Narrow" w:hAnsi="Arial Narrow" w:cs="Arial"/>
              </w:rPr>
              <w:t>3.47</w:t>
            </w:r>
          </w:p>
        </w:tc>
        <w:tc>
          <w:tcPr>
            <w:tcW w:w="874" w:type="dxa"/>
            <w:tcBorders>
              <w:left w:val="single" w:sz="4" w:space="0" w:color="auto"/>
              <w:right w:val="single" w:sz="18" w:space="0" w:color="000000"/>
            </w:tcBorders>
            <w:shd w:val="clear" w:color="auto" w:fill="auto"/>
            <w:vAlign w:val="center"/>
          </w:tcPr>
          <w:p w14:paraId="74C2DD20" w14:textId="77777777" w:rsidR="00164BF5" w:rsidRPr="00E36524" w:rsidRDefault="00164BF5" w:rsidP="00682D6A">
            <w:pPr>
              <w:jc w:val="center"/>
              <w:rPr>
                <w:rFonts w:ascii="Arial Narrow" w:hAnsi="Arial Narrow" w:cs="Arial"/>
              </w:rPr>
            </w:pPr>
            <w:r>
              <w:rPr>
                <w:rFonts w:ascii="Arial Narrow" w:hAnsi="Arial Narrow" w:cs="Arial"/>
              </w:rPr>
              <w:t>0.60</w:t>
            </w:r>
          </w:p>
        </w:tc>
      </w:tr>
      <w:tr w:rsidR="00164BF5" w:rsidRPr="00F86D28" w14:paraId="1E1EA802" w14:textId="77777777" w:rsidTr="00682D6A">
        <w:trPr>
          <w:trHeight w:val="1010"/>
        </w:trPr>
        <w:tc>
          <w:tcPr>
            <w:tcW w:w="2083" w:type="dxa"/>
            <w:shd w:val="clear" w:color="auto" w:fill="auto"/>
            <w:noWrap/>
            <w:vAlign w:val="center"/>
          </w:tcPr>
          <w:p w14:paraId="7F9DB566" w14:textId="77777777" w:rsidR="00164BF5" w:rsidRPr="00EF375A" w:rsidRDefault="00164BF5" w:rsidP="00682D6A">
            <w:pPr>
              <w:keepNext/>
              <w:keepLines/>
              <w:rPr>
                <w:rFonts w:ascii="Arial Narrow" w:hAnsi="Arial Narrow"/>
                <w:b/>
                <w:lang w:bidi="en-US"/>
              </w:rPr>
            </w:pPr>
            <w:r>
              <w:rPr>
                <w:rFonts w:ascii="Arial Narrow" w:hAnsi="Arial Narrow"/>
                <w:b/>
                <w:lang w:bidi="en-US"/>
              </w:rPr>
              <w:t>Balance between theory and practice in your teacher preparation courses.</w:t>
            </w:r>
          </w:p>
        </w:tc>
        <w:tc>
          <w:tcPr>
            <w:tcW w:w="875" w:type="dxa"/>
            <w:tcBorders>
              <w:right w:val="single" w:sz="4" w:space="0" w:color="auto"/>
            </w:tcBorders>
            <w:shd w:val="clear" w:color="auto" w:fill="auto"/>
            <w:vAlign w:val="center"/>
          </w:tcPr>
          <w:p w14:paraId="604515CB" w14:textId="77777777" w:rsidR="00164BF5" w:rsidRPr="00E36524" w:rsidRDefault="00164BF5" w:rsidP="00682D6A">
            <w:pPr>
              <w:jc w:val="center"/>
              <w:rPr>
                <w:rFonts w:ascii="Arial Narrow" w:hAnsi="Arial Narrow" w:cs="Arial"/>
              </w:rPr>
            </w:pPr>
            <w:r>
              <w:rPr>
                <w:rFonts w:ascii="Arial Narrow" w:hAnsi="Arial Narrow" w:cs="Arial"/>
              </w:rPr>
              <w:t>19</w:t>
            </w:r>
          </w:p>
        </w:tc>
        <w:tc>
          <w:tcPr>
            <w:tcW w:w="874" w:type="dxa"/>
            <w:tcBorders>
              <w:left w:val="single" w:sz="4" w:space="0" w:color="auto"/>
              <w:right w:val="single" w:sz="4" w:space="0" w:color="auto"/>
            </w:tcBorders>
            <w:shd w:val="clear" w:color="auto" w:fill="D9D9D9" w:themeFill="background1" w:themeFillShade="D9"/>
            <w:vAlign w:val="center"/>
          </w:tcPr>
          <w:p w14:paraId="556203CE" w14:textId="77777777" w:rsidR="00164BF5" w:rsidRPr="00E36524" w:rsidRDefault="00164BF5" w:rsidP="00682D6A">
            <w:pPr>
              <w:jc w:val="center"/>
              <w:rPr>
                <w:rFonts w:ascii="Arial Narrow" w:hAnsi="Arial Narrow" w:cs="Arial"/>
              </w:rPr>
            </w:pPr>
            <w:r>
              <w:rPr>
                <w:rFonts w:ascii="Arial Narrow" w:hAnsi="Arial Narrow" w:cs="Arial"/>
              </w:rPr>
              <w:t>3.47</w:t>
            </w:r>
          </w:p>
        </w:tc>
        <w:tc>
          <w:tcPr>
            <w:tcW w:w="874" w:type="dxa"/>
            <w:tcBorders>
              <w:left w:val="single" w:sz="4" w:space="0" w:color="auto"/>
              <w:right w:val="single" w:sz="18" w:space="0" w:color="000000"/>
            </w:tcBorders>
            <w:shd w:val="clear" w:color="auto" w:fill="auto"/>
            <w:vAlign w:val="center"/>
          </w:tcPr>
          <w:p w14:paraId="2C38E7BA" w14:textId="77777777" w:rsidR="00164BF5" w:rsidRPr="00E36524" w:rsidRDefault="00164BF5" w:rsidP="00682D6A">
            <w:pPr>
              <w:jc w:val="center"/>
              <w:rPr>
                <w:rFonts w:ascii="Arial Narrow" w:hAnsi="Arial Narrow" w:cs="Arial"/>
              </w:rPr>
            </w:pPr>
            <w:r>
              <w:rPr>
                <w:rFonts w:ascii="Arial Narrow" w:hAnsi="Arial Narrow" w:cs="Arial"/>
              </w:rPr>
              <w:t>0.60</w:t>
            </w:r>
          </w:p>
        </w:tc>
      </w:tr>
      <w:tr w:rsidR="00164BF5" w:rsidRPr="00F86D28" w14:paraId="3C01D1B9" w14:textId="77777777" w:rsidTr="00682D6A">
        <w:trPr>
          <w:trHeight w:val="1010"/>
        </w:trPr>
        <w:tc>
          <w:tcPr>
            <w:tcW w:w="2083" w:type="dxa"/>
            <w:shd w:val="clear" w:color="auto" w:fill="auto"/>
            <w:noWrap/>
            <w:vAlign w:val="center"/>
          </w:tcPr>
          <w:p w14:paraId="19201B9D" w14:textId="77777777" w:rsidR="00164BF5" w:rsidRPr="00EF375A" w:rsidRDefault="00164BF5" w:rsidP="00682D6A">
            <w:pPr>
              <w:keepNext/>
              <w:keepLines/>
              <w:rPr>
                <w:rFonts w:ascii="Arial Narrow" w:hAnsi="Arial Narrow"/>
                <w:b/>
                <w:lang w:bidi="en-US"/>
              </w:rPr>
            </w:pPr>
            <w:r>
              <w:rPr>
                <w:rFonts w:ascii="Arial Narrow" w:hAnsi="Arial Narrow"/>
                <w:b/>
                <w:lang w:bidi="en-US"/>
              </w:rPr>
              <w:t>Integration of technology throughout your teacher preparation program.</w:t>
            </w:r>
          </w:p>
        </w:tc>
        <w:tc>
          <w:tcPr>
            <w:tcW w:w="875" w:type="dxa"/>
            <w:tcBorders>
              <w:right w:val="single" w:sz="4" w:space="0" w:color="auto"/>
            </w:tcBorders>
            <w:shd w:val="clear" w:color="auto" w:fill="auto"/>
            <w:vAlign w:val="center"/>
          </w:tcPr>
          <w:p w14:paraId="7FD00310" w14:textId="77777777" w:rsidR="00164BF5" w:rsidRPr="00E36524" w:rsidRDefault="00164BF5" w:rsidP="00682D6A">
            <w:pPr>
              <w:jc w:val="center"/>
              <w:rPr>
                <w:rFonts w:ascii="Arial Narrow" w:hAnsi="Arial Narrow" w:cs="Arial"/>
              </w:rPr>
            </w:pPr>
            <w:r>
              <w:rPr>
                <w:rFonts w:ascii="Arial Narrow" w:hAnsi="Arial Narrow" w:cs="Arial"/>
              </w:rPr>
              <w:t>19</w:t>
            </w:r>
          </w:p>
        </w:tc>
        <w:tc>
          <w:tcPr>
            <w:tcW w:w="874" w:type="dxa"/>
            <w:tcBorders>
              <w:left w:val="single" w:sz="4" w:space="0" w:color="auto"/>
              <w:right w:val="single" w:sz="4" w:space="0" w:color="auto"/>
            </w:tcBorders>
            <w:shd w:val="clear" w:color="auto" w:fill="D9D9D9" w:themeFill="background1" w:themeFillShade="D9"/>
            <w:vAlign w:val="center"/>
          </w:tcPr>
          <w:p w14:paraId="6A128362" w14:textId="77777777" w:rsidR="00164BF5" w:rsidRPr="00E36524" w:rsidRDefault="00164BF5" w:rsidP="00682D6A">
            <w:pPr>
              <w:jc w:val="center"/>
              <w:rPr>
                <w:rFonts w:ascii="Arial Narrow" w:hAnsi="Arial Narrow" w:cs="Arial"/>
              </w:rPr>
            </w:pPr>
            <w:r>
              <w:rPr>
                <w:rFonts w:ascii="Arial Narrow" w:hAnsi="Arial Narrow" w:cs="Arial"/>
              </w:rPr>
              <w:t>3.42</w:t>
            </w:r>
          </w:p>
        </w:tc>
        <w:tc>
          <w:tcPr>
            <w:tcW w:w="874" w:type="dxa"/>
            <w:tcBorders>
              <w:left w:val="single" w:sz="4" w:space="0" w:color="auto"/>
              <w:right w:val="single" w:sz="18" w:space="0" w:color="000000"/>
            </w:tcBorders>
            <w:shd w:val="clear" w:color="auto" w:fill="auto"/>
            <w:vAlign w:val="center"/>
          </w:tcPr>
          <w:p w14:paraId="63472921" w14:textId="77777777" w:rsidR="00164BF5" w:rsidRPr="00E36524" w:rsidRDefault="00164BF5" w:rsidP="00682D6A">
            <w:pPr>
              <w:jc w:val="center"/>
              <w:rPr>
                <w:rFonts w:ascii="Arial Narrow" w:hAnsi="Arial Narrow" w:cs="Arial"/>
              </w:rPr>
            </w:pPr>
            <w:r>
              <w:rPr>
                <w:rFonts w:ascii="Arial Narrow" w:hAnsi="Arial Narrow" w:cs="Arial"/>
              </w:rPr>
              <w:t>0.49</w:t>
            </w:r>
          </w:p>
        </w:tc>
      </w:tr>
      <w:tr w:rsidR="00164BF5" w:rsidRPr="00F86D28" w14:paraId="543D1532" w14:textId="77777777" w:rsidTr="00682D6A">
        <w:trPr>
          <w:trHeight w:val="1010"/>
        </w:trPr>
        <w:tc>
          <w:tcPr>
            <w:tcW w:w="2083" w:type="dxa"/>
            <w:shd w:val="clear" w:color="auto" w:fill="auto"/>
            <w:noWrap/>
            <w:vAlign w:val="center"/>
          </w:tcPr>
          <w:p w14:paraId="2CD76DEA" w14:textId="77777777" w:rsidR="00164BF5" w:rsidRPr="00EF375A" w:rsidRDefault="00164BF5" w:rsidP="00682D6A">
            <w:pPr>
              <w:keepNext/>
              <w:keepLines/>
              <w:rPr>
                <w:rFonts w:ascii="Arial Narrow" w:hAnsi="Arial Narrow"/>
                <w:b/>
                <w:lang w:bidi="en-US"/>
              </w:rPr>
            </w:pPr>
            <w:r>
              <w:rPr>
                <w:rFonts w:ascii="Arial Narrow" w:hAnsi="Arial Narrow"/>
                <w:b/>
                <w:lang w:bidi="en-US"/>
              </w:rPr>
              <w:t>Coherence between your coursework and field experiences prior to student teaching.</w:t>
            </w:r>
          </w:p>
        </w:tc>
        <w:tc>
          <w:tcPr>
            <w:tcW w:w="875" w:type="dxa"/>
            <w:tcBorders>
              <w:right w:val="single" w:sz="4" w:space="0" w:color="auto"/>
            </w:tcBorders>
            <w:shd w:val="clear" w:color="auto" w:fill="auto"/>
            <w:vAlign w:val="center"/>
          </w:tcPr>
          <w:p w14:paraId="5FA07D54" w14:textId="77777777" w:rsidR="00164BF5" w:rsidRPr="00E36524" w:rsidRDefault="00164BF5" w:rsidP="00682D6A">
            <w:pPr>
              <w:jc w:val="center"/>
              <w:rPr>
                <w:rFonts w:ascii="Arial Narrow" w:hAnsi="Arial Narrow" w:cs="Arial"/>
              </w:rPr>
            </w:pPr>
            <w:r>
              <w:rPr>
                <w:rFonts w:ascii="Arial Narrow" w:hAnsi="Arial Narrow" w:cs="Arial"/>
              </w:rPr>
              <w:t>19</w:t>
            </w:r>
          </w:p>
        </w:tc>
        <w:tc>
          <w:tcPr>
            <w:tcW w:w="874" w:type="dxa"/>
            <w:tcBorders>
              <w:left w:val="single" w:sz="4" w:space="0" w:color="auto"/>
              <w:right w:val="single" w:sz="4" w:space="0" w:color="auto"/>
            </w:tcBorders>
            <w:shd w:val="clear" w:color="auto" w:fill="D9D9D9" w:themeFill="background1" w:themeFillShade="D9"/>
            <w:vAlign w:val="center"/>
          </w:tcPr>
          <w:p w14:paraId="2AF4D8C2" w14:textId="77777777" w:rsidR="00164BF5" w:rsidRPr="00E36524" w:rsidRDefault="00164BF5" w:rsidP="00682D6A">
            <w:pPr>
              <w:jc w:val="center"/>
              <w:rPr>
                <w:rFonts w:ascii="Arial Narrow" w:hAnsi="Arial Narrow" w:cs="Arial"/>
              </w:rPr>
            </w:pPr>
            <w:r>
              <w:rPr>
                <w:rFonts w:ascii="Arial Narrow" w:hAnsi="Arial Narrow" w:cs="Arial"/>
              </w:rPr>
              <w:t>3.53</w:t>
            </w:r>
          </w:p>
        </w:tc>
        <w:tc>
          <w:tcPr>
            <w:tcW w:w="874" w:type="dxa"/>
            <w:tcBorders>
              <w:left w:val="single" w:sz="4" w:space="0" w:color="auto"/>
              <w:right w:val="single" w:sz="18" w:space="0" w:color="000000"/>
            </w:tcBorders>
            <w:shd w:val="clear" w:color="auto" w:fill="auto"/>
            <w:vAlign w:val="center"/>
          </w:tcPr>
          <w:p w14:paraId="0E2C4AC5" w14:textId="77777777" w:rsidR="00164BF5" w:rsidRPr="00E36524" w:rsidRDefault="00164BF5" w:rsidP="00682D6A">
            <w:pPr>
              <w:jc w:val="center"/>
              <w:rPr>
                <w:rFonts w:ascii="Arial Narrow" w:hAnsi="Arial Narrow" w:cs="Arial"/>
              </w:rPr>
            </w:pPr>
            <w:r>
              <w:rPr>
                <w:rFonts w:ascii="Arial Narrow" w:hAnsi="Arial Narrow" w:cs="Arial"/>
              </w:rPr>
              <w:t>0.50</w:t>
            </w:r>
          </w:p>
        </w:tc>
      </w:tr>
      <w:tr w:rsidR="00164BF5" w:rsidRPr="00F86D28" w14:paraId="571BAF7C" w14:textId="77777777" w:rsidTr="00682D6A">
        <w:trPr>
          <w:trHeight w:val="1010"/>
        </w:trPr>
        <w:tc>
          <w:tcPr>
            <w:tcW w:w="2083" w:type="dxa"/>
            <w:shd w:val="clear" w:color="auto" w:fill="auto"/>
            <w:noWrap/>
            <w:vAlign w:val="center"/>
          </w:tcPr>
          <w:p w14:paraId="466310C1" w14:textId="77777777" w:rsidR="00164BF5" w:rsidRPr="00EF375A" w:rsidRDefault="00164BF5" w:rsidP="00682D6A">
            <w:pPr>
              <w:keepNext/>
              <w:keepLines/>
              <w:rPr>
                <w:rFonts w:ascii="Arial Narrow" w:hAnsi="Arial Narrow"/>
                <w:b/>
                <w:lang w:bidi="en-US"/>
              </w:rPr>
            </w:pPr>
            <w:r>
              <w:rPr>
                <w:rFonts w:ascii="Arial Narrow" w:hAnsi="Arial Narrow"/>
                <w:b/>
                <w:lang w:bidi="en-US"/>
              </w:rPr>
              <w:t>Quality of field experiences prior to student teaching.</w:t>
            </w:r>
          </w:p>
        </w:tc>
        <w:tc>
          <w:tcPr>
            <w:tcW w:w="875" w:type="dxa"/>
            <w:tcBorders>
              <w:right w:val="single" w:sz="4" w:space="0" w:color="auto"/>
            </w:tcBorders>
            <w:shd w:val="clear" w:color="auto" w:fill="auto"/>
            <w:vAlign w:val="center"/>
          </w:tcPr>
          <w:p w14:paraId="6186A409" w14:textId="77777777" w:rsidR="00164BF5" w:rsidRPr="00E36524" w:rsidRDefault="00164BF5" w:rsidP="00682D6A">
            <w:pPr>
              <w:jc w:val="center"/>
              <w:rPr>
                <w:rFonts w:ascii="Arial Narrow" w:hAnsi="Arial Narrow" w:cs="Arial"/>
              </w:rPr>
            </w:pPr>
            <w:r>
              <w:rPr>
                <w:rFonts w:ascii="Arial Narrow" w:hAnsi="Arial Narrow" w:cs="Arial"/>
              </w:rPr>
              <w:t>19</w:t>
            </w:r>
          </w:p>
        </w:tc>
        <w:tc>
          <w:tcPr>
            <w:tcW w:w="874" w:type="dxa"/>
            <w:tcBorders>
              <w:left w:val="single" w:sz="4" w:space="0" w:color="auto"/>
              <w:right w:val="single" w:sz="4" w:space="0" w:color="auto"/>
            </w:tcBorders>
            <w:shd w:val="clear" w:color="auto" w:fill="D9D9D9" w:themeFill="background1" w:themeFillShade="D9"/>
            <w:vAlign w:val="center"/>
          </w:tcPr>
          <w:p w14:paraId="054FEB01" w14:textId="77777777" w:rsidR="00164BF5" w:rsidRPr="00E36524" w:rsidRDefault="00164BF5" w:rsidP="00682D6A">
            <w:pPr>
              <w:jc w:val="center"/>
              <w:rPr>
                <w:rFonts w:ascii="Arial Narrow" w:hAnsi="Arial Narrow" w:cs="Arial"/>
              </w:rPr>
            </w:pPr>
            <w:r>
              <w:rPr>
                <w:rFonts w:ascii="Arial Narrow" w:hAnsi="Arial Narrow" w:cs="Arial"/>
              </w:rPr>
              <w:t>3.58</w:t>
            </w:r>
          </w:p>
        </w:tc>
        <w:tc>
          <w:tcPr>
            <w:tcW w:w="874" w:type="dxa"/>
            <w:tcBorders>
              <w:left w:val="single" w:sz="4" w:space="0" w:color="auto"/>
              <w:right w:val="single" w:sz="18" w:space="0" w:color="000000"/>
            </w:tcBorders>
            <w:shd w:val="clear" w:color="auto" w:fill="auto"/>
            <w:vAlign w:val="center"/>
          </w:tcPr>
          <w:p w14:paraId="65F730E5" w14:textId="77777777" w:rsidR="00164BF5" w:rsidRPr="00E36524" w:rsidRDefault="00164BF5" w:rsidP="00682D6A">
            <w:pPr>
              <w:jc w:val="center"/>
              <w:rPr>
                <w:rFonts w:ascii="Arial Narrow" w:hAnsi="Arial Narrow" w:cs="Arial"/>
              </w:rPr>
            </w:pPr>
            <w:r>
              <w:rPr>
                <w:rFonts w:ascii="Arial Narrow" w:hAnsi="Arial Narrow" w:cs="Arial"/>
              </w:rPr>
              <w:t>0.59</w:t>
            </w:r>
          </w:p>
        </w:tc>
      </w:tr>
      <w:tr w:rsidR="00164BF5" w:rsidRPr="00F86D28" w14:paraId="6441B4DE" w14:textId="77777777" w:rsidTr="00682D6A">
        <w:trPr>
          <w:trHeight w:val="1010"/>
        </w:trPr>
        <w:tc>
          <w:tcPr>
            <w:tcW w:w="2083" w:type="dxa"/>
            <w:shd w:val="clear" w:color="auto" w:fill="auto"/>
            <w:noWrap/>
            <w:vAlign w:val="center"/>
          </w:tcPr>
          <w:p w14:paraId="5C281045" w14:textId="77777777" w:rsidR="00164BF5" w:rsidRPr="00EF375A" w:rsidRDefault="00164BF5" w:rsidP="00682D6A">
            <w:pPr>
              <w:keepNext/>
              <w:keepLines/>
              <w:rPr>
                <w:rFonts w:ascii="Arial Narrow" w:hAnsi="Arial Narrow"/>
                <w:b/>
                <w:lang w:bidi="en-US"/>
              </w:rPr>
            </w:pPr>
            <w:r>
              <w:rPr>
                <w:rFonts w:ascii="Arial Narrow" w:hAnsi="Arial Narrow"/>
                <w:b/>
                <w:lang w:bidi="en-US"/>
              </w:rPr>
              <w:t>Your student teaching placement site.</w:t>
            </w:r>
          </w:p>
        </w:tc>
        <w:tc>
          <w:tcPr>
            <w:tcW w:w="875" w:type="dxa"/>
            <w:tcBorders>
              <w:right w:val="single" w:sz="4" w:space="0" w:color="auto"/>
            </w:tcBorders>
            <w:shd w:val="clear" w:color="auto" w:fill="auto"/>
            <w:vAlign w:val="center"/>
          </w:tcPr>
          <w:p w14:paraId="08051A4F" w14:textId="77777777" w:rsidR="00164BF5" w:rsidRPr="00E36524" w:rsidRDefault="00164BF5" w:rsidP="00682D6A">
            <w:pPr>
              <w:jc w:val="center"/>
              <w:rPr>
                <w:rFonts w:ascii="Arial Narrow" w:hAnsi="Arial Narrow" w:cs="Arial"/>
              </w:rPr>
            </w:pPr>
            <w:r>
              <w:rPr>
                <w:rFonts w:ascii="Arial Narrow" w:hAnsi="Arial Narrow" w:cs="Arial"/>
              </w:rPr>
              <w:t>19</w:t>
            </w:r>
          </w:p>
        </w:tc>
        <w:tc>
          <w:tcPr>
            <w:tcW w:w="874" w:type="dxa"/>
            <w:tcBorders>
              <w:left w:val="single" w:sz="4" w:space="0" w:color="auto"/>
              <w:right w:val="single" w:sz="4" w:space="0" w:color="auto"/>
            </w:tcBorders>
            <w:shd w:val="clear" w:color="auto" w:fill="D9D9D9" w:themeFill="background1" w:themeFillShade="D9"/>
            <w:vAlign w:val="center"/>
          </w:tcPr>
          <w:p w14:paraId="46CF0A1D" w14:textId="77777777" w:rsidR="00164BF5" w:rsidRPr="00E36524" w:rsidRDefault="00164BF5" w:rsidP="00682D6A">
            <w:pPr>
              <w:jc w:val="center"/>
              <w:rPr>
                <w:rFonts w:ascii="Arial Narrow" w:hAnsi="Arial Narrow" w:cs="Arial"/>
              </w:rPr>
            </w:pPr>
            <w:r>
              <w:rPr>
                <w:rFonts w:ascii="Arial Narrow" w:hAnsi="Arial Narrow" w:cs="Arial"/>
              </w:rPr>
              <w:t>3.79</w:t>
            </w:r>
          </w:p>
        </w:tc>
        <w:tc>
          <w:tcPr>
            <w:tcW w:w="874" w:type="dxa"/>
            <w:tcBorders>
              <w:left w:val="single" w:sz="4" w:space="0" w:color="auto"/>
              <w:right w:val="single" w:sz="18" w:space="0" w:color="000000"/>
            </w:tcBorders>
            <w:shd w:val="clear" w:color="auto" w:fill="auto"/>
            <w:vAlign w:val="center"/>
          </w:tcPr>
          <w:p w14:paraId="0FC3C3F8" w14:textId="77777777" w:rsidR="00164BF5" w:rsidRPr="00E36524" w:rsidRDefault="00164BF5" w:rsidP="00682D6A">
            <w:pPr>
              <w:jc w:val="center"/>
              <w:rPr>
                <w:rFonts w:ascii="Arial Narrow" w:hAnsi="Arial Narrow" w:cs="Arial"/>
              </w:rPr>
            </w:pPr>
            <w:r>
              <w:rPr>
                <w:rFonts w:ascii="Arial Narrow" w:hAnsi="Arial Narrow" w:cs="Arial"/>
              </w:rPr>
              <w:t>0.52</w:t>
            </w:r>
          </w:p>
        </w:tc>
      </w:tr>
    </w:tbl>
    <w:p w14:paraId="0E8DB37C" w14:textId="519F4EFD" w:rsidR="00F11818" w:rsidRDefault="00F11818" w:rsidP="00C864BA"/>
    <w:p w14:paraId="67A62A3B" w14:textId="77777777" w:rsidR="00164BF5" w:rsidRDefault="00164BF5" w:rsidP="00C864BA"/>
    <w:sectPr w:rsidR="00164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40658"/>
    <w:multiLevelType w:val="hybridMultilevel"/>
    <w:tmpl w:val="79B8E83C"/>
    <w:lvl w:ilvl="0" w:tplc="03C86B9C">
      <w:start w:val="1"/>
      <w:numFmt w:val="decimal"/>
      <w:pStyle w:val="Tables"/>
      <w:lvlText w:val="Table %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BA"/>
    <w:rsid w:val="000022E1"/>
    <w:rsid w:val="000257B4"/>
    <w:rsid w:val="00164BF5"/>
    <w:rsid w:val="0055412C"/>
    <w:rsid w:val="00AF27EE"/>
    <w:rsid w:val="00C864BA"/>
    <w:rsid w:val="00C906AF"/>
    <w:rsid w:val="00F1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059C"/>
  <w15:chartTrackingRefBased/>
  <w15:docId w15:val="{0F73E919-8607-4B30-B08F-CFF28B40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
    <w:name w:val="Tables"/>
    <w:basedOn w:val="Normal"/>
    <w:next w:val="Normal"/>
    <w:rsid w:val="00164BF5"/>
    <w:pPr>
      <w:keepNext/>
      <w:numPr>
        <w:numId w:val="1"/>
      </w:numPr>
      <w:tabs>
        <w:tab w:val="clear" w:pos="0"/>
        <w:tab w:val="num" w:pos="990"/>
        <w:tab w:val="left" w:pos="1080"/>
      </w:tabs>
      <w:spacing w:after="0" w:line="240" w:lineRule="auto"/>
      <w:ind w:left="990"/>
    </w:pPr>
    <w:rPr>
      <w:rFonts w:ascii="Times New Roman" w:eastAsia="Times New Roman" w:hAnsi="Times New Roman" w:cs="Times New Roman"/>
      <w:b/>
      <w:color w:val="067EAD"/>
      <w:sz w:val="24"/>
      <w:szCs w:val="24"/>
    </w:rPr>
  </w:style>
  <w:style w:type="paragraph" w:customStyle="1" w:styleId="TableHeading">
    <w:name w:val="Table Heading"/>
    <w:basedOn w:val="Tables"/>
    <w:link w:val="TableHeadingChar"/>
    <w:qFormat/>
    <w:rsid w:val="00164BF5"/>
    <w:rPr>
      <w:rFonts w:eastAsia="Calibri"/>
      <w:color w:val="auto"/>
    </w:rPr>
  </w:style>
  <w:style w:type="character" w:customStyle="1" w:styleId="TableHeadingChar">
    <w:name w:val="Table Heading Char"/>
    <w:basedOn w:val="DefaultParagraphFont"/>
    <w:link w:val="TableHeading"/>
    <w:rsid w:val="00164BF5"/>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1869</Words>
  <Characters>10809</Characters>
  <Application>Microsoft Office Word</Application>
  <DocSecurity>0</DocSecurity>
  <Lines>150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Burdette, Stephanie</dc:creator>
  <cp:keywords/>
  <dc:description/>
  <cp:lastModifiedBy>Burdette</cp:lastModifiedBy>
  <cp:revision>2</cp:revision>
  <dcterms:created xsi:type="dcterms:W3CDTF">2021-05-11T16:21:00Z</dcterms:created>
  <dcterms:modified xsi:type="dcterms:W3CDTF">2021-05-11T16:21:00Z</dcterms:modified>
</cp:coreProperties>
</file>