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DB" w:rsidRPr="000512DB" w:rsidRDefault="000512DB" w:rsidP="000512DB">
      <w:pPr>
        <w:shd w:val="clear" w:color="auto" w:fill="FFFFFE"/>
        <w:spacing w:after="0" w:line="240" w:lineRule="auto"/>
        <w:ind w:right="131"/>
        <w:rPr>
          <w:rFonts w:ascii="Times New Roman" w:eastAsia="Times New Roman" w:hAnsi="Times New Roman" w:cs="Times New Roman"/>
          <w:sz w:val="24"/>
          <w:szCs w:val="24"/>
        </w:rPr>
      </w:pPr>
      <w:bookmarkStart w:id="0" w:name="_GoBack"/>
      <w:bookmarkEnd w:id="0"/>
    </w:p>
    <w:p w:rsidR="000512DB" w:rsidRDefault="000512DB" w:rsidP="000512DB">
      <w:pPr>
        <w:shd w:val="clear" w:color="auto" w:fill="FFFFFE"/>
        <w:spacing w:after="0" w:line="240" w:lineRule="auto"/>
        <w:ind w:right="131"/>
        <w:jc w:val="center"/>
        <w:rPr>
          <w:rFonts w:ascii="Times New Roman" w:eastAsia="Times New Roman" w:hAnsi="Times New Roman" w:cs="Times New Roman"/>
          <w:b/>
          <w:bCs/>
          <w:color w:val="010002"/>
          <w:sz w:val="24"/>
          <w:szCs w:val="24"/>
        </w:rPr>
      </w:pPr>
      <w:r>
        <w:rPr>
          <w:b/>
          <w:bCs/>
          <w:noProof/>
          <w:sz w:val="26"/>
          <w:szCs w:val="26"/>
        </w:rPr>
        <w:drawing>
          <wp:inline distT="0" distB="0" distL="0" distR="0" wp14:anchorId="1429944A" wp14:editId="1A2AA9C9">
            <wp:extent cx="2872740" cy="675005"/>
            <wp:effectExtent l="0" t="0" r="3810" b="0"/>
            <wp:docPr id="1" name="Picture 1"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7667" cy="734905"/>
                    </a:xfrm>
                    <a:prstGeom prst="rect">
                      <a:avLst/>
                    </a:prstGeom>
                    <a:noFill/>
                    <a:ln>
                      <a:noFill/>
                    </a:ln>
                  </pic:spPr>
                </pic:pic>
              </a:graphicData>
            </a:graphic>
          </wp:inline>
        </w:drawing>
      </w:r>
    </w:p>
    <w:p w:rsidR="000512DB" w:rsidRDefault="000512DB" w:rsidP="000512DB">
      <w:pPr>
        <w:shd w:val="clear" w:color="auto" w:fill="FFFFFE"/>
        <w:spacing w:after="0" w:line="240" w:lineRule="auto"/>
        <w:ind w:right="131"/>
        <w:jc w:val="center"/>
        <w:rPr>
          <w:rFonts w:ascii="Times New Roman" w:eastAsia="Times New Roman" w:hAnsi="Times New Roman" w:cs="Times New Roman"/>
          <w:b/>
          <w:bCs/>
          <w:color w:val="010002"/>
          <w:sz w:val="24"/>
          <w:szCs w:val="24"/>
        </w:rPr>
      </w:pPr>
      <w:r>
        <w:rPr>
          <w:rFonts w:ascii="Times New Roman" w:eastAsia="Times New Roman" w:hAnsi="Times New Roman" w:cs="Times New Roman"/>
          <w:b/>
          <w:bCs/>
          <w:color w:val="010002"/>
          <w:sz w:val="24"/>
          <w:szCs w:val="24"/>
        </w:rPr>
        <w:t>Institute, West Virginia</w:t>
      </w:r>
    </w:p>
    <w:p w:rsidR="000512DB" w:rsidRDefault="000512DB" w:rsidP="000512DB">
      <w:pPr>
        <w:shd w:val="clear" w:color="auto" w:fill="FFFFFE"/>
        <w:spacing w:after="0" w:line="240" w:lineRule="auto"/>
        <w:ind w:right="131"/>
        <w:rPr>
          <w:rFonts w:ascii="Times New Roman" w:eastAsia="Times New Roman" w:hAnsi="Times New Roman" w:cs="Times New Roman"/>
          <w:b/>
          <w:bCs/>
          <w:color w:val="010002"/>
          <w:sz w:val="24"/>
          <w:szCs w:val="24"/>
        </w:rPr>
      </w:pPr>
    </w:p>
    <w:p w:rsidR="000512DB" w:rsidRPr="000512DB" w:rsidRDefault="000512DB" w:rsidP="000512DB">
      <w:pPr>
        <w:shd w:val="clear" w:color="auto" w:fill="FFFFFE"/>
        <w:spacing w:after="0" w:line="240" w:lineRule="auto"/>
        <w:ind w:right="131"/>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2"/>
          <w:sz w:val="24"/>
          <w:szCs w:val="24"/>
        </w:rPr>
        <w:t xml:space="preserve">Job Title: </w:t>
      </w:r>
      <w:r w:rsidR="00F47B44">
        <w:rPr>
          <w:rFonts w:ascii="Times New Roman" w:eastAsia="Times New Roman" w:hAnsi="Times New Roman" w:cs="Times New Roman"/>
          <w:color w:val="010002"/>
          <w:sz w:val="24"/>
          <w:szCs w:val="24"/>
        </w:rPr>
        <w:t>CED</w:t>
      </w:r>
      <w:r w:rsidR="002240A2">
        <w:rPr>
          <w:rFonts w:ascii="Times New Roman" w:eastAsia="Times New Roman" w:hAnsi="Times New Roman" w:cs="Times New Roman"/>
          <w:color w:val="010002"/>
          <w:sz w:val="24"/>
          <w:szCs w:val="24"/>
        </w:rPr>
        <w:t xml:space="preserve"> </w:t>
      </w:r>
      <w:r w:rsidRPr="000512DB">
        <w:rPr>
          <w:rFonts w:ascii="Times New Roman" w:eastAsia="Times New Roman" w:hAnsi="Times New Roman" w:cs="Times New Roman"/>
          <w:color w:val="010002"/>
          <w:sz w:val="24"/>
          <w:szCs w:val="24"/>
        </w:rPr>
        <w:t>Extension Educator </w:t>
      </w:r>
    </w:p>
    <w:p w:rsidR="000512DB" w:rsidRPr="000512DB" w:rsidRDefault="000512DB" w:rsidP="000512DB">
      <w:pPr>
        <w:shd w:val="clear" w:color="auto" w:fill="FFFFFE"/>
        <w:spacing w:after="0" w:line="240" w:lineRule="auto"/>
        <w:ind w:right="131"/>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2"/>
          <w:sz w:val="24"/>
          <w:szCs w:val="24"/>
        </w:rPr>
        <w:t xml:space="preserve">Department/Office: </w:t>
      </w:r>
      <w:r w:rsidR="00F47B44">
        <w:rPr>
          <w:rFonts w:ascii="Times New Roman" w:eastAsia="Times New Roman" w:hAnsi="Times New Roman" w:cs="Times New Roman"/>
          <w:color w:val="010002"/>
          <w:sz w:val="24"/>
          <w:szCs w:val="24"/>
        </w:rPr>
        <w:t>WVSU Extension Service/Community and Economic Development</w:t>
      </w:r>
      <w:r w:rsidRPr="000512DB">
        <w:rPr>
          <w:rFonts w:ascii="Times New Roman" w:eastAsia="Times New Roman" w:hAnsi="Times New Roman" w:cs="Times New Roman"/>
          <w:b/>
          <w:bCs/>
          <w:color w:val="000000"/>
          <w:sz w:val="24"/>
          <w:szCs w:val="24"/>
        </w:rPr>
        <w:tab/>
      </w:r>
    </w:p>
    <w:p w:rsidR="000512DB" w:rsidRPr="00F86C45" w:rsidRDefault="000512DB" w:rsidP="000512DB">
      <w:pPr>
        <w:shd w:val="clear" w:color="auto" w:fill="FFFFFE"/>
        <w:spacing w:after="0" w:line="240" w:lineRule="auto"/>
        <w:ind w:right="131"/>
        <w:rPr>
          <w:rFonts w:ascii="Times New Roman" w:eastAsia="Times New Roman" w:hAnsi="Times New Roman" w:cs="Times New Roman"/>
          <w:color w:val="010002"/>
          <w:sz w:val="24"/>
          <w:szCs w:val="24"/>
        </w:rPr>
      </w:pPr>
      <w:r w:rsidRPr="000512DB">
        <w:rPr>
          <w:rFonts w:ascii="Times New Roman" w:eastAsia="Times New Roman" w:hAnsi="Times New Roman" w:cs="Times New Roman"/>
          <w:b/>
          <w:bCs/>
          <w:color w:val="010002"/>
          <w:sz w:val="24"/>
          <w:szCs w:val="24"/>
        </w:rPr>
        <w:t xml:space="preserve">Reports </w:t>
      </w:r>
      <w:r w:rsidRPr="00F86C45">
        <w:rPr>
          <w:rFonts w:ascii="Times New Roman" w:eastAsia="Times New Roman" w:hAnsi="Times New Roman" w:cs="Times New Roman"/>
          <w:b/>
          <w:bCs/>
          <w:color w:val="010002"/>
          <w:sz w:val="24"/>
          <w:szCs w:val="24"/>
        </w:rPr>
        <w:t>to</w:t>
      </w:r>
      <w:r w:rsidRPr="000512DB">
        <w:rPr>
          <w:rFonts w:ascii="Times New Roman" w:eastAsia="Times New Roman" w:hAnsi="Times New Roman" w:cs="Times New Roman"/>
          <w:b/>
          <w:bCs/>
          <w:color w:val="010002"/>
          <w:sz w:val="24"/>
          <w:szCs w:val="24"/>
        </w:rPr>
        <w:t xml:space="preserve">: </w:t>
      </w:r>
      <w:r w:rsidRPr="000512DB">
        <w:rPr>
          <w:rFonts w:ascii="Times New Roman" w:eastAsia="Times New Roman" w:hAnsi="Times New Roman" w:cs="Times New Roman"/>
          <w:color w:val="010002"/>
          <w:sz w:val="24"/>
          <w:szCs w:val="24"/>
        </w:rPr>
        <w:t xml:space="preserve">Program Leader for </w:t>
      </w:r>
      <w:r w:rsidR="00F47B44" w:rsidRPr="00F47B44">
        <w:rPr>
          <w:rFonts w:ascii="Times New Roman" w:eastAsia="Times New Roman" w:hAnsi="Times New Roman" w:cs="Times New Roman"/>
          <w:color w:val="010002"/>
          <w:sz w:val="24"/>
          <w:szCs w:val="24"/>
        </w:rPr>
        <w:t>Community and Economic Development</w:t>
      </w:r>
    </w:p>
    <w:p w:rsidR="000512DB" w:rsidRPr="000512DB" w:rsidRDefault="000512DB" w:rsidP="000512DB">
      <w:pPr>
        <w:shd w:val="clear" w:color="auto" w:fill="FFFFFE"/>
        <w:spacing w:after="0" w:line="240" w:lineRule="auto"/>
        <w:ind w:right="131"/>
        <w:rPr>
          <w:rFonts w:ascii="Times New Roman" w:eastAsia="Times New Roman" w:hAnsi="Times New Roman" w:cs="Times New Roman"/>
          <w:sz w:val="24"/>
          <w:szCs w:val="24"/>
        </w:rPr>
      </w:pPr>
      <w:r w:rsidRPr="00F86C45">
        <w:rPr>
          <w:rFonts w:ascii="Times New Roman" w:eastAsia="Times New Roman" w:hAnsi="Times New Roman" w:cs="Times New Roman"/>
          <w:b/>
          <w:bCs/>
          <w:color w:val="010002"/>
          <w:sz w:val="24"/>
          <w:szCs w:val="24"/>
        </w:rPr>
        <w:t xml:space="preserve">FLSA </w:t>
      </w:r>
      <w:r w:rsidRPr="000512DB">
        <w:rPr>
          <w:rFonts w:ascii="Times New Roman" w:eastAsia="Times New Roman" w:hAnsi="Times New Roman" w:cs="Times New Roman"/>
          <w:b/>
          <w:bCs/>
          <w:color w:val="010002"/>
          <w:sz w:val="24"/>
          <w:szCs w:val="24"/>
        </w:rPr>
        <w:t>Status:</w:t>
      </w:r>
      <w:r w:rsidRPr="00F86C45">
        <w:rPr>
          <w:rFonts w:ascii="Times New Roman" w:eastAsia="Times New Roman" w:hAnsi="Times New Roman" w:cs="Times New Roman"/>
          <w:b/>
          <w:bCs/>
          <w:color w:val="010002"/>
          <w:sz w:val="24"/>
          <w:szCs w:val="24"/>
        </w:rPr>
        <w:t xml:space="preserve"> </w:t>
      </w:r>
      <w:r w:rsidRPr="000512DB">
        <w:rPr>
          <w:rFonts w:ascii="Times New Roman" w:eastAsia="Times New Roman" w:hAnsi="Times New Roman" w:cs="Times New Roman"/>
          <w:color w:val="010002"/>
          <w:sz w:val="24"/>
          <w:szCs w:val="24"/>
        </w:rPr>
        <w:t xml:space="preserve"> </w:t>
      </w:r>
      <w:r w:rsidRPr="00F86C45">
        <w:rPr>
          <w:rFonts w:ascii="Times New Roman" w:eastAsia="Times New Roman" w:hAnsi="Times New Roman" w:cs="Times New Roman"/>
          <w:color w:val="010002"/>
          <w:sz w:val="24"/>
          <w:szCs w:val="24"/>
        </w:rPr>
        <w:t>Exempt</w:t>
      </w:r>
      <w:r w:rsidRPr="000512DB">
        <w:rPr>
          <w:rFonts w:ascii="Times New Roman" w:eastAsia="Times New Roman" w:hAnsi="Times New Roman" w:cs="Times New Roman"/>
          <w:b/>
          <w:bCs/>
          <w:color w:val="010002"/>
          <w:sz w:val="24"/>
          <w:szCs w:val="24"/>
        </w:rPr>
        <w:br/>
      </w:r>
      <w:r w:rsidRPr="000512DB">
        <w:rPr>
          <w:rFonts w:ascii="Times New Roman" w:eastAsia="Times New Roman" w:hAnsi="Times New Roman" w:cs="Times New Roman"/>
          <w:b/>
          <w:bCs/>
          <w:color w:val="010002"/>
          <w:sz w:val="24"/>
          <w:szCs w:val="24"/>
        </w:rPr>
        <w:tab/>
      </w:r>
    </w:p>
    <w:p w:rsidR="000512DB" w:rsidRPr="000512DB" w:rsidRDefault="000512DB" w:rsidP="000512DB">
      <w:pPr>
        <w:shd w:val="clear" w:color="auto" w:fill="FFFFFE"/>
        <w:spacing w:after="0" w:line="240" w:lineRule="auto"/>
        <w:ind w:right="131"/>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2"/>
          <w:sz w:val="24"/>
          <w:szCs w:val="24"/>
        </w:rPr>
        <w:t>Job Summary </w:t>
      </w:r>
    </w:p>
    <w:p w:rsidR="000512DB" w:rsidRPr="000512DB" w:rsidRDefault="000512DB" w:rsidP="000512DB">
      <w:pPr>
        <w:spacing w:after="0" w:line="240" w:lineRule="auto"/>
        <w:jc w:val="both"/>
        <w:rPr>
          <w:rFonts w:ascii="Times New Roman" w:eastAsia="Times New Roman" w:hAnsi="Times New Roman" w:cs="Times New Roman"/>
          <w:sz w:val="24"/>
          <w:szCs w:val="24"/>
        </w:rPr>
      </w:pPr>
      <w:r w:rsidRPr="00F86C45">
        <w:rPr>
          <w:rFonts w:ascii="Times New Roman" w:eastAsia="Times New Roman" w:hAnsi="Times New Roman" w:cs="Times New Roman"/>
          <w:color w:val="010002"/>
          <w:sz w:val="24"/>
          <w:szCs w:val="24"/>
        </w:rPr>
        <w:t>The </w:t>
      </w:r>
      <w:r w:rsidR="002240A2">
        <w:rPr>
          <w:rFonts w:ascii="Times New Roman" w:eastAsia="Times New Roman" w:hAnsi="Times New Roman" w:cs="Times New Roman"/>
          <w:color w:val="010002"/>
          <w:sz w:val="24"/>
          <w:szCs w:val="24"/>
        </w:rPr>
        <w:t>CED</w:t>
      </w:r>
      <w:r w:rsidRPr="000512DB">
        <w:rPr>
          <w:rFonts w:ascii="Times New Roman" w:eastAsia="Times New Roman" w:hAnsi="Times New Roman" w:cs="Times New Roman"/>
          <w:color w:val="010002"/>
          <w:sz w:val="24"/>
          <w:szCs w:val="24"/>
        </w:rPr>
        <w:t xml:space="preserve"> Extension Educator operates within the West Virginia State University Extension Service and provides </w:t>
      </w:r>
      <w:r w:rsidR="00F47B44">
        <w:rPr>
          <w:rFonts w:ascii="Times New Roman" w:eastAsia="Times New Roman" w:hAnsi="Times New Roman" w:cs="Times New Roman"/>
          <w:color w:val="010002"/>
          <w:sz w:val="24"/>
          <w:szCs w:val="24"/>
        </w:rPr>
        <w:t>community outreach and resource development for underserved and low resource communities</w:t>
      </w:r>
      <w:r w:rsidR="002240A2">
        <w:rPr>
          <w:rFonts w:ascii="Times New Roman" w:eastAsia="Times New Roman" w:hAnsi="Times New Roman" w:cs="Times New Roman"/>
          <w:color w:val="010002"/>
          <w:sz w:val="24"/>
          <w:szCs w:val="24"/>
        </w:rPr>
        <w:t xml:space="preserve">. </w:t>
      </w:r>
      <w:r w:rsidR="00F47B44">
        <w:rPr>
          <w:rFonts w:ascii="Times New Roman" w:eastAsia="Times New Roman" w:hAnsi="Times New Roman" w:cs="Times New Roman"/>
          <w:color w:val="010002"/>
          <w:sz w:val="24"/>
          <w:szCs w:val="24"/>
        </w:rPr>
        <w:t>This position will be responsible for working with community partners and organizations to develop curricula and programs that serve the needs of the local community</w:t>
      </w:r>
      <w:r w:rsidR="002240A2">
        <w:rPr>
          <w:rFonts w:ascii="Times New Roman" w:eastAsia="Times New Roman" w:hAnsi="Times New Roman" w:cs="Times New Roman"/>
          <w:color w:val="010002"/>
          <w:sz w:val="24"/>
          <w:szCs w:val="24"/>
        </w:rPr>
        <w:t>.</w:t>
      </w:r>
      <w:r w:rsidRPr="000512DB">
        <w:rPr>
          <w:rFonts w:ascii="Times New Roman" w:eastAsia="Times New Roman" w:hAnsi="Times New Roman" w:cs="Times New Roman"/>
          <w:color w:val="010002"/>
          <w:sz w:val="24"/>
          <w:szCs w:val="24"/>
        </w:rPr>
        <w:t>  The incumbent delivers programs both on campus and in locations primarily in underserved areas across the state of West Virginia.  The West Virginia State University Research and Development Corporation employs this position. </w:t>
      </w:r>
    </w:p>
    <w:p w:rsidR="000512DB" w:rsidRPr="000512DB" w:rsidRDefault="000512DB" w:rsidP="000512DB">
      <w:pPr>
        <w:spacing w:after="0" w:line="240" w:lineRule="auto"/>
        <w:rPr>
          <w:rFonts w:ascii="Times New Roman" w:eastAsia="Times New Roman" w:hAnsi="Times New Roman" w:cs="Times New Roman"/>
          <w:sz w:val="24"/>
          <w:szCs w:val="24"/>
        </w:rPr>
      </w:pPr>
    </w:p>
    <w:p w:rsidR="000512DB" w:rsidRPr="000512DB" w:rsidRDefault="000512DB" w:rsidP="000512DB">
      <w:pPr>
        <w:spacing w:after="0" w:line="240" w:lineRule="auto"/>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2"/>
          <w:sz w:val="24"/>
          <w:szCs w:val="24"/>
        </w:rPr>
        <w:t>Main Duties and Responsibilities</w:t>
      </w:r>
      <w:r w:rsidRPr="000512DB">
        <w:rPr>
          <w:rFonts w:ascii="Times New Roman" w:eastAsia="Times New Roman" w:hAnsi="Times New Roman" w:cs="Times New Roman"/>
          <w:color w:val="010002"/>
          <w:sz w:val="24"/>
          <w:szCs w:val="24"/>
        </w:rPr>
        <w:t xml:space="preserve"> include the following:</w:t>
      </w:r>
    </w:p>
    <w:p w:rsidR="00E21694" w:rsidRPr="00E21694" w:rsidRDefault="00E21694" w:rsidP="00E21694">
      <w:pPr>
        <w:spacing w:after="0" w:line="240" w:lineRule="auto"/>
        <w:ind w:firstLine="720"/>
        <w:contextualSpacing/>
        <w:rPr>
          <w:rFonts w:ascii="Times New Roman" w:eastAsia="Times New Roman" w:hAnsi="Times New Roman" w:cs="Times New Roman"/>
          <w:color w:val="010002"/>
          <w:sz w:val="24"/>
          <w:szCs w:val="24"/>
        </w:rPr>
      </w:pPr>
    </w:p>
    <w:p w:rsidR="00E21694" w:rsidRPr="00E21694" w:rsidRDefault="00E21694" w:rsidP="00E21694">
      <w:pPr>
        <w:spacing w:after="0" w:line="240" w:lineRule="auto"/>
        <w:ind w:left="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Oversee or develop educational, training and community-based initiatives related to strategic planning, community revitalization, creative economy movement, small business retention and development efforts, tourism development projects, grants, and other approved tasks to specifically accelerate the community and economic growth of Institute, Dunbar and nearby communities, both incorporated and unincorporated.</w:t>
      </w:r>
    </w:p>
    <w:p w:rsidR="00E21694" w:rsidRPr="00E21694" w:rsidRDefault="00E21694" w:rsidP="00E21694">
      <w:pPr>
        <w:spacing w:after="0" w:line="240" w:lineRule="auto"/>
        <w:ind w:left="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Facilitate round-table discussions, conferences, workshops, meetings, etc. related to strategic initiatives or other identified community needs topics</w:t>
      </w:r>
    </w:p>
    <w:p w:rsidR="00E21694" w:rsidRPr="00E21694" w:rsidRDefault="00E21694" w:rsidP="00E21694">
      <w:pPr>
        <w:spacing w:after="0" w:line="240" w:lineRule="auto"/>
        <w:ind w:left="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Recruit and engage community members in programs and activities that will raise their standards of economic and community health.</w:t>
      </w:r>
    </w:p>
    <w:p w:rsidR="00E21694" w:rsidRPr="00E21694" w:rsidRDefault="00E21694" w:rsidP="00E21694">
      <w:pPr>
        <w:spacing w:after="0" w:line="240" w:lineRule="auto"/>
        <w:ind w:firstLine="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Develop and deliver community-based events, workshops, and training experiences.</w:t>
      </w:r>
    </w:p>
    <w:p w:rsidR="00E21694" w:rsidRPr="00E21694" w:rsidRDefault="00E21694" w:rsidP="00E21694">
      <w:pPr>
        <w:spacing w:after="0" w:line="240" w:lineRule="auto"/>
        <w:ind w:left="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 xml:space="preserve">Collaborate with local, state, and national educational outreach programs to conduct and promote </w:t>
      </w:r>
      <w:r w:rsidR="00CC0D51">
        <w:rPr>
          <w:rFonts w:ascii="Times New Roman" w:eastAsia="Times New Roman" w:hAnsi="Times New Roman" w:cs="Times New Roman"/>
          <w:color w:val="010002"/>
          <w:sz w:val="24"/>
          <w:szCs w:val="24"/>
        </w:rPr>
        <w:t>extension</w:t>
      </w:r>
      <w:r w:rsidRPr="00E21694">
        <w:rPr>
          <w:rFonts w:ascii="Times New Roman" w:eastAsia="Times New Roman" w:hAnsi="Times New Roman" w:cs="Times New Roman"/>
          <w:color w:val="010002"/>
          <w:sz w:val="24"/>
          <w:szCs w:val="24"/>
        </w:rPr>
        <w:t xml:space="preserve"> and outreach activities. </w:t>
      </w:r>
    </w:p>
    <w:p w:rsidR="00E21694" w:rsidRPr="00E21694" w:rsidRDefault="00E21694" w:rsidP="000E062B">
      <w:pPr>
        <w:spacing w:after="0" w:line="240" w:lineRule="auto"/>
        <w:ind w:left="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sidR="000E062B">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 xml:space="preserve">Participate in ongoing professional development sessions, continuously advancing one’s own knowledge and understanding of pedagogy. </w:t>
      </w:r>
    </w:p>
    <w:p w:rsidR="00E21694" w:rsidRPr="00E21694" w:rsidRDefault="000E062B" w:rsidP="000E062B">
      <w:pPr>
        <w:spacing w:after="0" w:line="240" w:lineRule="auto"/>
        <w:ind w:left="720"/>
        <w:contextualSpacing/>
        <w:rPr>
          <w:rFonts w:ascii="Times New Roman" w:eastAsia="Times New Roman" w:hAnsi="Times New Roman" w:cs="Times New Roman"/>
          <w:color w:val="010002"/>
          <w:sz w:val="24"/>
          <w:szCs w:val="24"/>
        </w:rPr>
      </w:pPr>
      <w:r>
        <w:rPr>
          <w:rFonts w:ascii="Times New Roman" w:eastAsia="Times New Roman" w:hAnsi="Times New Roman" w:cs="Times New Roman"/>
          <w:color w:val="010002"/>
          <w:sz w:val="24"/>
          <w:szCs w:val="24"/>
        </w:rPr>
        <w:t xml:space="preserve">• </w:t>
      </w:r>
      <w:r w:rsidR="00E21694" w:rsidRPr="00E21694">
        <w:rPr>
          <w:rFonts w:ascii="Times New Roman" w:eastAsia="Times New Roman" w:hAnsi="Times New Roman" w:cs="Times New Roman"/>
          <w:color w:val="010002"/>
          <w:sz w:val="24"/>
          <w:szCs w:val="24"/>
        </w:rPr>
        <w:t>Participate in programmatic resource development and management by proactively seeking external funding opportunities, writing grants, and managing budgets.</w:t>
      </w:r>
    </w:p>
    <w:p w:rsidR="00E21694" w:rsidRPr="00E21694" w:rsidRDefault="000E062B" w:rsidP="000E062B">
      <w:pPr>
        <w:spacing w:after="0" w:line="240" w:lineRule="auto"/>
        <w:ind w:left="720"/>
        <w:contextualSpacing/>
        <w:rPr>
          <w:rFonts w:ascii="Times New Roman" w:eastAsia="Times New Roman" w:hAnsi="Times New Roman" w:cs="Times New Roman"/>
          <w:color w:val="010002"/>
          <w:sz w:val="24"/>
          <w:szCs w:val="24"/>
        </w:rPr>
      </w:pPr>
      <w:r>
        <w:rPr>
          <w:rFonts w:ascii="Times New Roman" w:eastAsia="Times New Roman" w:hAnsi="Times New Roman" w:cs="Times New Roman"/>
          <w:color w:val="010002"/>
          <w:sz w:val="24"/>
          <w:szCs w:val="24"/>
        </w:rPr>
        <w:t xml:space="preserve">• </w:t>
      </w:r>
      <w:r w:rsidR="00E21694" w:rsidRPr="00E21694">
        <w:rPr>
          <w:rFonts w:ascii="Times New Roman" w:eastAsia="Times New Roman" w:hAnsi="Times New Roman" w:cs="Times New Roman"/>
          <w:color w:val="010002"/>
          <w:sz w:val="24"/>
          <w:szCs w:val="24"/>
        </w:rPr>
        <w:t>Proactively seek extramural funding (local, state, and national grants and foundation requests) to support continued program outreach efforts.</w:t>
      </w:r>
    </w:p>
    <w:p w:rsidR="00E21694" w:rsidRPr="00E21694" w:rsidRDefault="002240A2" w:rsidP="000E062B">
      <w:pPr>
        <w:spacing w:after="0" w:line="240" w:lineRule="auto"/>
        <w:ind w:firstLine="720"/>
        <w:contextualSpacing/>
        <w:rPr>
          <w:rFonts w:ascii="Times New Roman" w:eastAsia="Times New Roman" w:hAnsi="Times New Roman" w:cs="Times New Roman"/>
          <w:color w:val="010002"/>
          <w:sz w:val="24"/>
          <w:szCs w:val="24"/>
        </w:rPr>
      </w:pPr>
      <w:r>
        <w:rPr>
          <w:rFonts w:ascii="Times New Roman" w:eastAsia="Times New Roman" w:hAnsi="Times New Roman" w:cs="Times New Roman"/>
          <w:color w:val="010002"/>
          <w:sz w:val="24"/>
          <w:szCs w:val="24"/>
        </w:rPr>
        <w:t xml:space="preserve">• </w:t>
      </w:r>
      <w:r w:rsidR="00E21694" w:rsidRPr="00E21694">
        <w:rPr>
          <w:rFonts w:ascii="Times New Roman" w:eastAsia="Times New Roman" w:hAnsi="Times New Roman" w:cs="Times New Roman"/>
          <w:color w:val="010002"/>
          <w:sz w:val="24"/>
          <w:szCs w:val="24"/>
        </w:rPr>
        <w:t xml:space="preserve">Willingness and ability to travel statewide including to underserved areas </w:t>
      </w:r>
    </w:p>
    <w:p w:rsidR="00E21694" w:rsidRPr="00E21694" w:rsidRDefault="002240A2" w:rsidP="000E062B">
      <w:pPr>
        <w:spacing w:after="0" w:line="240" w:lineRule="auto"/>
        <w:ind w:firstLine="720"/>
        <w:contextualSpacing/>
        <w:rPr>
          <w:rFonts w:ascii="Times New Roman" w:eastAsia="Times New Roman" w:hAnsi="Times New Roman" w:cs="Times New Roman"/>
          <w:color w:val="010002"/>
          <w:sz w:val="24"/>
          <w:szCs w:val="24"/>
        </w:rPr>
      </w:pPr>
      <w:r>
        <w:rPr>
          <w:rFonts w:ascii="Times New Roman" w:eastAsia="Times New Roman" w:hAnsi="Times New Roman" w:cs="Times New Roman"/>
          <w:color w:val="010002"/>
          <w:sz w:val="24"/>
          <w:szCs w:val="24"/>
        </w:rPr>
        <w:t xml:space="preserve">• </w:t>
      </w:r>
      <w:r w:rsidR="00E21694" w:rsidRPr="00E21694">
        <w:rPr>
          <w:rFonts w:ascii="Times New Roman" w:eastAsia="Times New Roman" w:hAnsi="Times New Roman" w:cs="Times New Roman"/>
          <w:color w:val="010002"/>
          <w:sz w:val="24"/>
          <w:szCs w:val="24"/>
        </w:rPr>
        <w:t xml:space="preserve">Provide field expertise to community and partners. </w:t>
      </w:r>
    </w:p>
    <w:p w:rsidR="00E21694" w:rsidRPr="00E21694" w:rsidRDefault="002240A2" w:rsidP="000E062B">
      <w:pPr>
        <w:spacing w:after="0" w:line="240" w:lineRule="auto"/>
        <w:ind w:firstLine="720"/>
        <w:contextualSpacing/>
        <w:rPr>
          <w:rFonts w:ascii="Times New Roman" w:eastAsia="Times New Roman" w:hAnsi="Times New Roman" w:cs="Times New Roman"/>
          <w:color w:val="010002"/>
          <w:sz w:val="24"/>
          <w:szCs w:val="24"/>
        </w:rPr>
      </w:pPr>
      <w:r>
        <w:rPr>
          <w:rFonts w:ascii="Times New Roman" w:eastAsia="Times New Roman" w:hAnsi="Times New Roman" w:cs="Times New Roman"/>
          <w:color w:val="010002"/>
          <w:sz w:val="24"/>
          <w:szCs w:val="24"/>
        </w:rPr>
        <w:t xml:space="preserve">• </w:t>
      </w:r>
      <w:r w:rsidR="00E21694" w:rsidRPr="00E21694">
        <w:rPr>
          <w:rFonts w:ascii="Times New Roman" w:eastAsia="Times New Roman" w:hAnsi="Times New Roman" w:cs="Times New Roman"/>
          <w:color w:val="010002"/>
          <w:sz w:val="24"/>
          <w:szCs w:val="24"/>
        </w:rPr>
        <w:t xml:space="preserve">Serve on community boards and committees. </w:t>
      </w:r>
    </w:p>
    <w:p w:rsidR="000512DB" w:rsidRPr="000512DB" w:rsidRDefault="00E21694" w:rsidP="000E062B">
      <w:pPr>
        <w:spacing w:after="0" w:line="240" w:lineRule="auto"/>
        <w:ind w:firstLine="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sidR="000E062B">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Other duties may be assigned.</w:t>
      </w:r>
    </w:p>
    <w:p w:rsidR="000512DB" w:rsidRPr="000512DB" w:rsidRDefault="000512DB" w:rsidP="000512DB">
      <w:pPr>
        <w:spacing w:after="0" w:line="240" w:lineRule="auto"/>
        <w:rPr>
          <w:rFonts w:ascii="Times New Roman" w:eastAsia="Times New Roman" w:hAnsi="Times New Roman" w:cs="Times New Roman"/>
          <w:sz w:val="24"/>
          <w:szCs w:val="24"/>
        </w:rPr>
      </w:pPr>
    </w:p>
    <w:p w:rsidR="000512DB" w:rsidRPr="000512DB" w:rsidRDefault="000512DB" w:rsidP="000512DB">
      <w:pPr>
        <w:spacing w:after="0" w:line="240" w:lineRule="auto"/>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2"/>
          <w:sz w:val="24"/>
          <w:szCs w:val="24"/>
        </w:rPr>
        <w:t>Required Skills, Traits, and Competencies</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lastRenderedPageBreak/>
        <w:t>Leadership</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Teamwork</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Communication and interpersonal skills</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Analytical skills</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Dependability and a strong work ethic </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Maturity and a professional attitude </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Adaptability</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Extensive software skills are required, as well as internet research abilities </w:t>
      </w:r>
    </w:p>
    <w:p w:rsidR="000512DB" w:rsidRPr="000512DB" w:rsidRDefault="000512DB" w:rsidP="000512DB">
      <w:pPr>
        <w:spacing w:after="0" w:line="240" w:lineRule="auto"/>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1"/>
          <w:sz w:val="24"/>
          <w:szCs w:val="24"/>
        </w:rPr>
        <w:t>Supervisory Responsibilities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10001"/>
          <w:sz w:val="24"/>
          <w:szCs w:val="24"/>
        </w:rPr>
        <w:t xml:space="preserve">Responsibilities of the position include: management of project team partners to achieve </w:t>
      </w:r>
      <w:r w:rsidRPr="000512DB">
        <w:rPr>
          <w:rFonts w:ascii="Times New Roman" w:eastAsia="Times New Roman" w:hAnsi="Times New Roman" w:cs="Times New Roman"/>
          <w:color w:val="000001"/>
          <w:sz w:val="24"/>
          <w:szCs w:val="24"/>
        </w:rPr>
        <w:t>designated benchmarks</w:t>
      </w:r>
      <w:r w:rsidRPr="000512DB">
        <w:rPr>
          <w:rFonts w:ascii="Times New Roman" w:eastAsia="Times New Roman" w:hAnsi="Times New Roman" w:cs="Times New Roman"/>
          <w:color w:val="1E1C1F"/>
          <w:sz w:val="24"/>
          <w:szCs w:val="24"/>
        </w:rPr>
        <w:t xml:space="preserve">; </w:t>
      </w:r>
      <w:r w:rsidRPr="000512DB">
        <w:rPr>
          <w:rFonts w:ascii="Times New Roman" w:eastAsia="Times New Roman" w:hAnsi="Times New Roman" w:cs="Times New Roman"/>
          <w:color w:val="000001"/>
          <w:sz w:val="24"/>
          <w:szCs w:val="24"/>
        </w:rPr>
        <w:t>recruitment, interviewing, training and retaining of volunteers; appraising performance, rewarding disciplining volunteers; addressing complaints; and resolving problems.</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1"/>
          <w:sz w:val="24"/>
          <w:szCs w:val="24"/>
        </w:rPr>
        <w:t>Work Environment</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This job operates in a professional office environment.  This role routinely uses standard office equipment such as computers, phones, photocopiers, filing cabinets, and fax machines.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1"/>
          <w:sz w:val="24"/>
          <w:szCs w:val="24"/>
        </w:rPr>
        <w:t>Physical Demands</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While performing the duties of this job, the employee is regularly required to stand, sit, and talk or hear.  The employee is frequently required to stoop, kneel, crouch, or crawl.  The employee is occasionally required to stand, walk, and reach with hands and arms.  The employee must frequently lift and/or move up to 50 pounds.  The employee is expected to work both inside and outside in a variety of temperature and weather conditions.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1"/>
          <w:sz w:val="24"/>
          <w:szCs w:val="24"/>
        </w:rPr>
        <w:t>Position Type and Expected Hours of Work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Days and hours of work are Monday through Friday, 8:30a.m. to 5:00p.m.  Summer schedule is Monday through Friday, 8:00a.m. to 4:00p.m.  However, due to the nature of the job performed, flexible hours, including events, weekends and occasional overnights, may be required.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1"/>
          <w:sz w:val="24"/>
          <w:szCs w:val="24"/>
        </w:rPr>
        <w:t>Work Location and Travel</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This position is primarily located in Institute, West Virginia but statewide travel can be expected to various service regions.  Travel may also include various portions of the United States based on attendance requirements for training and/or reporting for grant purposes.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1"/>
          <w:sz w:val="24"/>
          <w:szCs w:val="24"/>
        </w:rPr>
        <w:t>Required Education and Experience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lastRenderedPageBreak/>
        <w:t xml:space="preserve">A bachelor’s degree is required, master’s degree preferred, in one of the following fields:  agriculture and natural resources, nutrition, family and consumer sciences, biological or social sciences, </w:t>
      </w:r>
      <w:r w:rsidRPr="00F86C45">
        <w:rPr>
          <w:rFonts w:ascii="Times New Roman" w:eastAsia="Times New Roman" w:hAnsi="Times New Roman" w:cs="Times New Roman"/>
          <w:color w:val="000001"/>
          <w:sz w:val="24"/>
          <w:szCs w:val="24"/>
        </w:rPr>
        <w:t>psychology, education</w:t>
      </w:r>
      <w:r w:rsidRPr="000512DB">
        <w:rPr>
          <w:rFonts w:ascii="Times New Roman" w:eastAsia="Times New Roman" w:hAnsi="Times New Roman" w:cs="Times New Roman"/>
          <w:color w:val="000001"/>
          <w:sz w:val="24"/>
          <w:szCs w:val="24"/>
        </w:rPr>
        <w:t>, or similar.  The successful candidate will have strong written and oral communication skills and experience working with diverse clientele and organizations.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1"/>
          <w:sz w:val="24"/>
          <w:szCs w:val="24"/>
        </w:rPr>
        <w:t>Additional Eligibility Qualifications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The individual must be experienced in communicating with youth, stakeholders and agency partners and be able to work independently, often offsite, with minimal supervision.  The position requires adherence to standards and guidelines set for by WVSUES, the WVSU Research and Development Corporation, as well as federal guidelines pursuant to the various granting agencies.  The individual must exhibit a willingness to work collaboratively and have the capacity for flexibility.  Individual needs to be self-motivated, outgoing, and able to work in a team environment.  Valid driver’s license in good standing is required.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850"/>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1"/>
          <w:sz w:val="24"/>
          <w:szCs w:val="24"/>
        </w:rPr>
        <w:t>Other Duties </w:t>
      </w:r>
    </w:p>
    <w:p w:rsidR="000512DB" w:rsidRPr="000512DB" w:rsidRDefault="000512DB" w:rsidP="000512DB">
      <w:pPr>
        <w:shd w:val="clear" w:color="auto" w:fill="FFFFFE"/>
        <w:spacing w:after="0" w:line="240" w:lineRule="auto"/>
        <w:ind w:right="298"/>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10001"/>
          <w:sz w:val="24"/>
          <w:szCs w:val="24"/>
        </w:rPr>
        <w:t>This job description is not designed to cover or contain a comprehensive listing of activities</w:t>
      </w:r>
      <w:r w:rsidRPr="000512DB">
        <w:rPr>
          <w:rFonts w:ascii="Times New Roman" w:eastAsia="Times New Roman" w:hAnsi="Times New Roman" w:cs="Times New Roman"/>
          <w:color w:val="1D1C1E"/>
          <w:sz w:val="24"/>
          <w:szCs w:val="24"/>
        </w:rPr>
        <w:t xml:space="preserve">, </w:t>
      </w:r>
      <w:r w:rsidRPr="000512DB">
        <w:rPr>
          <w:rFonts w:ascii="Times New Roman" w:eastAsia="Times New Roman" w:hAnsi="Times New Roman" w:cs="Times New Roman"/>
          <w:color w:val="010001"/>
          <w:sz w:val="24"/>
          <w:szCs w:val="24"/>
        </w:rPr>
        <w:t>duties or responsibilities that are required of the employee for this job. Duties, responsibilities and activ</w:t>
      </w:r>
      <w:r w:rsidRPr="000512DB">
        <w:rPr>
          <w:rFonts w:ascii="Times New Roman" w:eastAsia="Times New Roman" w:hAnsi="Times New Roman" w:cs="Times New Roman"/>
          <w:color w:val="1D1C1E"/>
          <w:sz w:val="24"/>
          <w:szCs w:val="24"/>
        </w:rPr>
        <w:t>i</w:t>
      </w:r>
      <w:r w:rsidRPr="000512DB">
        <w:rPr>
          <w:rFonts w:ascii="Times New Roman" w:eastAsia="Times New Roman" w:hAnsi="Times New Roman" w:cs="Times New Roman"/>
          <w:color w:val="010001"/>
          <w:sz w:val="24"/>
          <w:szCs w:val="24"/>
        </w:rPr>
        <w:t>ties may change at any time with or without notice</w:t>
      </w:r>
      <w:r w:rsidRPr="000512DB">
        <w:rPr>
          <w:rFonts w:ascii="Times New Roman" w:eastAsia="Times New Roman" w:hAnsi="Times New Roman" w:cs="Times New Roman"/>
          <w:color w:val="1D1C1E"/>
          <w:sz w:val="24"/>
          <w:szCs w:val="24"/>
        </w:rPr>
        <w:t>. </w:t>
      </w:r>
    </w:p>
    <w:p w:rsidR="000512DB" w:rsidRPr="000512DB" w:rsidRDefault="000512DB" w:rsidP="000512DB">
      <w:pPr>
        <w:shd w:val="clear" w:color="auto" w:fill="FFFFFE"/>
        <w:spacing w:after="0" w:line="240" w:lineRule="auto"/>
        <w:ind w:left="369" w:right="850"/>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850"/>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1"/>
          <w:sz w:val="24"/>
          <w:szCs w:val="24"/>
        </w:rPr>
        <w:t>Work Authorization/Security Clearance </w:t>
      </w:r>
    </w:p>
    <w:p w:rsidR="000512DB" w:rsidRPr="000512DB" w:rsidRDefault="000512DB" w:rsidP="000512DB">
      <w:pPr>
        <w:shd w:val="clear" w:color="auto" w:fill="FFFFFE"/>
        <w:spacing w:after="0" w:line="240" w:lineRule="auto"/>
        <w:ind w:right="1"/>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10001"/>
          <w:sz w:val="24"/>
          <w:szCs w:val="24"/>
        </w:rPr>
        <w:t>This position is designated as security-sensitive. Before an offer of emplo</w:t>
      </w:r>
      <w:r w:rsidRPr="000512DB">
        <w:rPr>
          <w:rFonts w:ascii="Times New Roman" w:eastAsia="Times New Roman" w:hAnsi="Times New Roman" w:cs="Times New Roman"/>
          <w:color w:val="1D1C1E"/>
          <w:sz w:val="24"/>
          <w:szCs w:val="24"/>
        </w:rPr>
        <w:t>y</w:t>
      </w:r>
      <w:r w:rsidRPr="000512DB">
        <w:rPr>
          <w:rFonts w:ascii="Times New Roman" w:eastAsia="Times New Roman" w:hAnsi="Times New Roman" w:cs="Times New Roman"/>
          <w:color w:val="010001"/>
          <w:sz w:val="24"/>
          <w:szCs w:val="24"/>
        </w:rPr>
        <w:t>ment is made</w:t>
      </w:r>
      <w:r w:rsidRPr="000512DB">
        <w:rPr>
          <w:rFonts w:ascii="Times New Roman" w:eastAsia="Times New Roman" w:hAnsi="Times New Roman" w:cs="Times New Roman"/>
          <w:color w:val="363537"/>
          <w:sz w:val="24"/>
          <w:szCs w:val="24"/>
        </w:rPr>
        <w:t xml:space="preserve">, </w:t>
      </w:r>
      <w:r w:rsidRPr="000512DB">
        <w:rPr>
          <w:rFonts w:ascii="Times New Roman" w:eastAsia="Times New Roman" w:hAnsi="Times New Roman" w:cs="Times New Roman"/>
          <w:color w:val="010001"/>
          <w:sz w:val="24"/>
          <w:szCs w:val="24"/>
        </w:rPr>
        <w:t>a pre- employment background investigation will be completed, which may include a criminal background check</w:t>
      </w:r>
      <w:r w:rsidRPr="000512DB">
        <w:rPr>
          <w:rFonts w:ascii="Times New Roman" w:eastAsia="Times New Roman" w:hAnsi="Times New Roman" w:cs="Times New Roman"/>
          <w:color w:val="1D1C1E"/>
          <w:sz w:val="24"/>
          <w:szCs w:val="24"/>
        </w:rPr>
        <w:t xml:space="preserve">, </w:t>
      </w:r>
      <w:r w:rsidRPr="000512DB">
        <w:rPr>
          <w:rFonts w:ascii="Times New Roman" w:eastAsia="Times New Roman" w:hAnsi="Times New Roman" w:cs="Times New Roman"/>
          <w:color w:val="010001"/>
          <w:sz w:val="24"/>
          <w:szCs w:val="24"/>
        </w:rPr>
        <w:t>educational</w:t>
      </w:r>
      <w:r w:rsidRPr="000512DB">
        <w:rPr>
          <w:rFonts w:ascii="Times New Roman" w:eastAsia="Times New Roman" w:hAnsi="Times New Roman" w:cs="Times New Roman"/>
          <w:color w:val="1D1C1E"/>
          <w:sz w:val="24"/>
          <w:szCs w:val="24"/>
        </w:rPr>
        <w:t xml:space="preserve">, </w:t>
      </w:r>
      <w:r w:rsidRPr="000512DB">
        <w:rPr>
          <w:rFonts w:ascii="Times New Roman" w:eastAsia="Times New Roman" w:hAnsi="Times New Roman" w:cs="Times New Roman"/>
          <w:color w:val="010001"/>
          <w:sz w:val="24"/>
          <w:szCs w:val="24"/>
        </w:rPr>
        <w:t>DMV and prior employment. </w:t>
      </w:r>
    </w:p>
    <w:p w:rsidR="000512DB" w:rsidRPr="000512DB" w:rsidRDefault="000512DB" w:rsidP="000512DB">
      <w:pPr>
        <w:spacing w:after="0" w:line="240" w:lineRule="auto"/>
        <w:rPr>
          <w:rFonts w:ascii="Times New Roman" w:eastAsia="Times New Roman" w:hAnsi="Times New Roman" w:cs="Times New Roman"/>
          <w:sz w:val="24"/>
          <w:szCs w:val="24"/>
        </w:rPr>
      </w:pPr>
    </w:p>
    <w:p w:rsidR="000512DB" w:rsidRPr="000512DB" w:rsidRDefault="000512DB" w:rsidP="000512DB">
      <w:pPr>
        <w:spacing w:after="0" w:line="240" w:lineRule="auto"/>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0"/>
          <w:sz w:val="24"/>
          <w:szCs w:val="24"/>
        </w:rPr>
        <w:t>To Apply</w:t>
      </w:r>
    </w:p>
    <w:p w:rsidR="000512DB" w:rsidRPr="000512DB" w:rsidRDefault="000512DB" w:rsidP="000512DB">
      <w:pPr>
        <w:spacing w:after="0" w:line="240" w:lineRule="auto"/>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u w:val="single"/>
        </w:rPr>
        <w:t>Preferred:</w:t>
      </w:r>
      <w:r w:rsidRPr="000512DB">
        <w:rPr>
          <w:rFonts w:ascii="Times New Roman" w:eastAsia="Times New Roman" w:hAnsi="Times New Roman" w:cs="Times New Roman"/>
          <w:color w:val="000000"/>
          <w:sz w:val="24"/>
          <w:szCs w:val="24"/>
        </w:rPr>
        <w:t xml:space="preserve"> Information accepted as emailed in a Microsoft Word or PDF format to </w:t>
      </w:r>
      <w:hyperlink r:id="rId8" w:history="1">
        <w:r w:rsidRPr="000512DB">
          <w:rPr>
            <w:rFonts w:ascii="Times New Roman" w:eastAsia="Times New Roman" w:hAnsi="Times New Roman" w:cs="Times New Roman"/>
            <w:b/>
            <w:bCs/>
            <w:color w:val="000000"/>
            <w:sz w:val="24"/>
            <w:szCs w:val="24"/>
            <w:u w:val="single"/>
          </w:rPr>
          <w:t>rdemployment@wvstateu.edu</w:t>
        </w:r>
      </w:hyperlink>
      <w:r w:rsidRPr="000512DB">
        <w:rPr>
          <w:rFonts w:ascii="Times New Roman" w:eastAsia="Times New Roman" w:hAnsi="Times New Roman" w:cs="Times New Roman"/>
          <w:color w:val="000000"/>
          <w:sz w:val="24"/>
          <w:szCs w:val="24"/>
        </w:rPr>
        <w:t>. Qualified candidates should submit a cover letter, resume, unofficial transcript and contact information for three professional references (name, title, address, phone number, and email address).  </w:t>
      </w:r>
    </w:p>
    <w:p w:rsidR="000512DB" w:rsidRPr="000512DB" w:rsidRDefault="000512DB" w:rsidP="000512DB">
      <w:pPr>
        <w:spacing w:after="0" w:line="240" w:lineRule="auto"/>
        <w:ind w:left="100"/>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t>                     </w:t>
      </w:r>
    </w:p>
    <w:p w:rsidR="000512DB" w:rsidRPr="000512DB" w:rsidRDefault="000512DB" w:rsidP="000512DB">
      <w:pPr>
        <w:spacing w:after="0" w:line="240" w:lineRule="auto"/>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0"/>
          <w:sz w:val="24"/>
          <w:szCs w:val="24"/>
        </w:rPr>
        <w:t xml:space="preserve">Closing date: </w:t>
      </w:r>
      <w:r w:rsidRPr="000512DB">
        <w:rPr>
          <w:rFonts w:ascii="Times New Roman" w:eastAsia="Times New Roman" w:hAnsi="Times New Roman" w:cs="Times New Roman"/>
          <w:b/>
          <w:bCs/>
          <w:color w:val="2D2D2D"/>
          <w:sz w:val="24"/>
          <w:szCs w:val="24"/>
          <w:shd w:val="clear" w:color="auto" w:fill="FFFFFF"/>
        </w:rPr>
        <w:t xml:space="preserve">This position will remain open until filled. However, first consideration will be given to applicants who reply by </w:t>
      </w:r>
      <w:r w:rsidR="0022775C">
        <w:rPr>
          <w:rFonts w:ascii="Times New Roman" w:eastAsia="Times New Roman" w:hAnsi="Times New Roman" w:cs="Times New Roman"/>
          <w:b/>
          <w:bCs/>
          <w:color w:val="000000"/>
          <w:sz w:val="24"/>
          <w:szCs w:val="24"/>
        </w:rPr>
        <w:t>November</w:t>
      </w:r>
      <w:r w:rsidR="00F47B44">
        <w:rPr>
          <w:rFonts w:ascii="Times New Roman" w:eastAsia="Times New Roman" w:hAnsi="Times New Roman" w:cs="Times New Roman"/>
          <w:b/>
          <w:bCs/>
          <w:color w:val="000000"/>
          <w:sz w:val="24"/>
          <w:szCs w:val="24"/>
        </w:rPr>
        <w:t xml:space="preserve"> </w:t>
      </w:r>
      <w:r w:rsidR="0022775C">
        <w:rPr>
          <w:rFonts w:ascii="Times New Roman" w:eastAsia="Times New Roman" w:hAnsi="Times New Roman" w:cs="Times New Roman"/>
          <w:b/>
          <w:bCs/>
          <w:color w:val="000000"/>
          <w:sz w:val="24"/>
          <w:szCs w:val="24"/>
        </w:rPr>
        <w:t>10</w:t>
      </w:r>
      <w:r w:rsidRPr="000512DB">
        <w:rPr>
          <w:rFonts w:ascii="Times New Roman" w:eastAsia="Times New Roman" w:hAnsi="Times New Roman" w:cs="Times New Roman"/>
          <w:b/>
          <w:bCs/>
          <w:color w:val="000000"/>
          <w:sz w:val="24"/>
          <w:szCs w:val="24"/>
        </w:rPr>
        <w:t>, 2023.</w:t>
      </w:r>
    </w:p>
    <w:p w:rsidR="000512DB" w:rsidRPr="000512DB" w:rsidRDefault="000512DB" w:rsidP="000512DB">
      <w:pPr>
        <w:spacing w:after="0" w:line="240" w:lineRule="auto"/>
        <w:ind w:left="100"/>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t>                                                                                                    </w:t>
      </w:r>
    </w:p>
    <w:p w:rsidR="000512DB" w:rsidRPr="000512DB" w:rsidRDefault="000512DB" w:rsidP="000512DB">
      <w:pPr>
        <w:shd w:val="clear" w:color="auto" w:fill="FFFFFF"/>
        <w:spacing w:after="0" w:line="240" w:lineRule="auto"/>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0"/>
          <w:sz w:val="24"/>
          <w:szCs w:val="24"/>
        </w:rPr>
        <w:t>Hard copy applications may be sent to:</w:t>
      </w:r>
    </w:p>
    <w:p w:rsidR="000512DB" w:rsidRPr="000512DB" w:rsidRDefault="000512DB" w:rsidP="000512DB">
      <w:pPr>
        <w:shd w:val="clear" w:color="auto" w:fill="FFFFFF"/>
        <w:spacing w:after="0" w:line="240" w:lineRule="auto"/>
        <w:rPr>
          <w:rFonts w:ascii="Times New Roman" w:eastAsia="Times New Roman" w:hAnsi="Times New Roman" w:cs="Times New Roman"/>
          <w:sz w:val="24"/>
          <w:szCs w:val="24"/>
        </w:rPr>
      </w:pPr>
    </w:p>
    <w:p w:rsidR="000512DB" w:rsidRPr="000512DB" w:rsidRDefault="000512DB" w:rsidP="000512DB">
      <w:pPr>
        <w:shd w:val="clear" w:color="auto" w:fill="FFFFFF"/>
        <w:spacing w:after="0" w:line="240" w:lineRule="auto"/>
        <w:jc w:val="center"/>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t xml:space="preserve">ATTN: Search Committee for </w:t>
      </w:r>
      <w:r w:rsidR="00F47B44">
        <w:rPr>
          <w:rFonts w:ascii="Times New Roman" w:eastAsia="Times New Roman" w:hAnsi="Times New Roman" w:cs="Times New Roman"/>
          <w:color w:val="000000"/>
          <w:sz w:val="24"/>
          <w:szCs w:val="24"/>
        </w:rPr>
        <w:t>CED</w:t>
      </w:r>
      <w:r w:rsidRPr="000512DB">
        <w:rPr>
          <w:rFonts w:ascii="Times New Roman" w:eastAsia="Times New Roman" w:hAnsi="Times New Roman" w:cs="Times New Roman"/>
          <w:color w:val="000000"/>
          <w:sz w:val="24"/>
          <w:szCs w:val="24"/>
        </w:rPr>
        <w:t xml:space="preserve"> Extension Educator</w:t>
      </w:r>
      <w:r w:rsidR="00F47B44">
        <w:rPr>
          <w:rFonts w:ascii="Times New Roman" w:eastAsia="Times New Roman" w:hAnsi="Times New Roman" w:cs="Times New Roman"/>
          <w:color w:val="000000"/>
          <w:sz w:val="24"/>
          <w:szCs w:val="24"/>
        </w:rPr>
        <w:t>-Institute</w:t>
      </w:r>
    </w:p>
    <w:p w:rsidR="000512DB" w:rsidRPr="000512DB" w:rsidRDefault="000512DB" w:rsidP="000512DB">
      <w:pPr>
        <w:shd w:val="clear" w:color="auto" w:fill="FFFFFF"/>
        <w:spacing w:after="0" w:line="240" w:lineRule="auto"/>
        <w:jc w:val="center"/>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t>West Virginia State University Research and Development Corporation</w:t>
      </w:r>
    </w:p>
    <w:p w:rsidR="000512DB" w:rsidRPr="000512DB" w:rsidRDefault="000512DB" w:rsidP="000512DB">
      <w:pPr>
        <w:shd w:val="clear" w:color="auto" w:fill="FFFFFF"/>
        <w:spacing w:after="0" w:line="240" w:lineRule="auto"/>
        <w:jc w:val="center"/>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t>PO Box 1000, 201 Byers Admin. Building</w:t>
      </w:r>
    </w:p>
    <w:p w:rsidR="000512DB" w:rsidRPr="000512DB" w:rsidRDefault="000512DB" w:rsidP="000512DB">
      <w:pPr>
        <w:shd w:val="clear" w:color="auto" w:fill="FFFFFF"/>
        <w:spacing w:after="0" w:line="240" w:lineRule="auto"/>
        <w:jc w:val="center"/>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t>Institute, WV 25112</w:t>
      </w:r>
    </w:p>
    <w:p w:rsidR="000512DB" w:rsidRPr="000512DB" w:rsidRDefault="000512DB" w:rsidP="000512DB">
      <w:pPr>
        <w:spacing w:after="0" w:line="240" w:lineRule="auto"/>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0"/>
          <w:sz w:val="24"/>
          <w:szCs w:val="24"/>
        </w:rPr>
        <w:t>AAP/EEO Statement</w:t>
      </w:r>
    </w:p>
    <w:p w:rsidR="000512DB" w:rsidRPr="000512DB" w:rsidRDefault="000512DB" w:rsidP="000512DB">
      <w:pPr>
        <w:shd w:val="clear" w:color="auto" w:fill="FFFFFF"/>
        <w:spacing w:after="0" w:line="240" w:lineRule="auto"/>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lastRenderedPageBreak/>
        <w:t>West Virginia State University is an equal opportunity affirmative action institution. No person shall be denied admission to educational programs, activities or employment on the basis of any legally protected status, or be subjected to prohibited discrimination involving, but not limited to, such factors as race, color, creed, religion, national or ethnic origin, marital status, citizenship, sex, sexual orientation, gender identity or expression, age, disability, or protected veteran status.  </w:t>
      </w:r>
    </w:p>
    <w:p w:rsidR="000512DB" w:rsidRPr="00F86C45" w:rsidRDefault="000512DB" w:rsidP="000512DB">
      <w:pPr>
        <w:shd w:val="clear" w:color="auto" w:fill="FFFFFF"/>
        <w:spacing w:after="0" w:line="240" w:lineRule="auto"/>
        <w:jc w:val="both"/>
        <w:rPr>
          <w:rFonts w:ascii="Times New Roman" w:eastAsia="Times New Roman" w:hAnsi="Times New Roman" w:cs="Times New Roman"/>
          <w:color w:val="222222"/>
          <w:sz w:val="24"/>
          <w:szCs w:val="24"/>
        </w:rPr>
      </w:pPr>
    </w:p>
    <w:p w:rsidR="000512DB" w:rsidRPr="00F86C45" w:rsidRDefault="000512DB" w:rsidP="000512DB">
      <w:pPr>
        <w:shd w:val="clear" w:color="auto" w:fill="FFFFFF"/>
        <w:spacing w:after="0" w:line="240" w:lineRule="auto"/>
        <w:jc w:val="both"/>
        <w:rPr>
          <w:rFonts w:ascii="Times New Roman" w:eastAsia="Times New Roman" w:hAnsi="Times New Roman" w:cs="Times New Roman"/>
          <w:color w:val="222222"/>
          <w:sz w:val="24"/>
          <w:szCs w:val="24"/>
        </w:rPr>
      </w:pPr>
      <w:r w:rsidRPr="000512DB">
        <w:rPr>
          <w:rFonts w:ascii="Times New Roman" w:eastAsia="Times New Roman" w:hAnsi="Times New Roman" w:cs="Times New Roman"/>
          <w:color w:val="222222"/>
          <w:sz w:val="24"/>
          <w:szCs w:val="24"/>
        </w:rPr>
        <w:t xml:space="preserve">West Virginia State University is committed to providing access, equal opportunity and reasonable accommodation for individuals with disabilities. To request disability accommodation contact: Michael Casey or email: </w:t>
      </w:r>
      <w:hyperlink r:id="rId9" w:history="1">
        <w:r w:rsidRPr="00F86C45">
          <w:rPr>
            <w:rStyle w:val="Hyperlink"/>
            <w:rFonts w:ascii="Times New Roman" w:eastAsia="Times New Roman" w:hAnsi="Times New Roman" w:cs="Times New Roman"/>
            <w:sz w:val="24"/>
            <w:szCs w:val="24"/>
          </w:rPr>
          <w:t>ada@wvstateu.edu</w:t>
        </w:r>
      </w:hyperlink>
      <w:r w:rsidRPr="000512DB">
        <w:rPr>
          <w:rFonts w:ascii="Times New Roman" w:eastAsia="Times New Roman" w:hAnsi="Times New Roman" w:cs="Times New Roman"/>
          <w:color w:val="222222"/>
          <w:sz w:val="24"/>
          <w:szCs w:val="24"/>
        </w:rPr>
        <w:t>.</w:t>
      </w:r>
    </w:p>
    <w:p w:rsidR="000512DB" w:rsidRPr="000512DB" w:rsidRDefault="000512DB" w:rsidP="000512DB">
      <w:pPr>
        <w:shd w:val="clear" w:color="auto" w:fill="FFFFFF"/>
        <w:spacing w:after="0" w:line="240" w:lineRule="auto"/>
        <w:jc w:val="both"/>
        <w:rPr>
          <w:rFonts w:ascii="Times New Roman" w:eastAsia="Times New Roman" w:hAnsi="Times New Roman" w:cs="Times New Roman"/>
          <w:sz w:val="24"/>
          <w:szCs w:val="24"/>
        </w:rPr>
      </w:pPr>
    </w:p>
    <w:p w:rsidR="000512DB" w:rsidRPr="000512DB" w:rsidRDefault="000512DB" w:rsidP="000512DB">
      <w:pPr>
        <w:shd w:val="clear" w:color="auto" w:fill="FFFFFF"/>
        <w:spacing w:after="0" w:line="240" w:lineRule="auto"/>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222222"/>
          <w:sz w:val="24"/>
          <w:szCs w:val="24"/>
        </w:rPr>
        <w:t>Concerns and complaints related to bias or equal opportunity in education and in employment based on aspects of diversity protected under federal, state and local law, or arising under Title IX, should be directed to: Carolyn Stuart, EEO Officer, at (304) 204-4018. </w:t>
      </w:r>
    </w:p>
    <w:p w:rsidR="000512DB" w:rsidRPr="00F86C45" w:rsidRDefault="000512DB" w:rsidP="000512DB">
      <w:pPr>
        <w:pStyle w:val="NoSpacing"/>
        <w:jc w:val="center"/>
        <w:rPr>
          <w:rFonts w:ascii="Times New Roman" w:hAnsi="Times New Roman" w:cs="Times New Roman"/>
          <w:b/>
          <w:sz w:val="24"/>
          <w:szCs w:val="24"/>
        </w:rPr>
      </w:pPr>
    </w:p>
    <w:p w:rsidR="000512DB" w:rsidRPr="00F86C45" w:rsidRDefault="000512DB" w:rsidP="000512DB">
      <w:pPr>
        <w:pStyle w:val="NoSpacing"/>
        <w:jc w:val="center"/>
        <w:rPr>
          <w:rFonts w:ascii="Times New Roman" w:eastAsia="Times New Roman" w:hAnsi="Times New Roman" w:cs="Times New Roman"/>
          <w:b/>
          <w:sz w:val="24"/>
          <w:szCs w:val="24"/>
        </w:rPr>
      </w:pPr>
      <w:r w:rsidRPr="00F86C45">
        <w:rPr>
          <w:rFonts w:ascii="Times New Roman" w:eastAsia="Times New Roman" w:hAnsi="Times New Roman" w:cs="Times New Roman"/>
          <w:b/>
          <w:sz w:val="24"/>
          <w:szCs w:val="24"/>
        </w:rPr>
        <w:t>Women, minorities, people with disabilities and veterans are encouraged to apply</w:t>
      </w:r>
    </w:p>
    <w:sectPr w:rsidR="000512DB" w:rsidRPr="00F86C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20" w:rsidRDefault="00862220" w:rsidP="000512DB">
      <w:pPr>
        <w:spacing w:after="0" w:line="240" w:lineRule="auto"/>
      </w:pPr>
      <w:r>
        <w:separator/>
      </w:r>
    </w:p>
  </w:endnote>
  <w:endnote w:type="continuationSeparator" w:id="0">
    <w:p w:rsidR="00862220" w:rsidRDefault="00862220" w:rsidP="0005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DB" w:rsidRDefault="000512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20" w:rsidRDefault="00862220" w:rsidP="000512DB">
      <w:pPr>
        <w:spacing w:after="0" w:line="240" w:lineRule="auto"/>
      </w:pPr>
      <w:r>
        <w:separator/>
      </w:r>
    </w:p>
  </w:footnote>
  <w:footnote w:type="continuationSeparator" w:id="0">
    <w:p w:rsidR="00862220" w:rsidRDefault="00862220" w:rsidP="00051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19A"/>
    <w:multiLevelType w:val="multilevel"/>
    <w:tmpl w:val="FAAC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C5249"/>
    <w:multiLevelType w:val="multilevel"/>
    <w:tmpl w:val="28B0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53532"/>
    <w:multiLevelType w:val="hybridMultilevel"/>
    <w:tmpl w:val="D196EC56"/>
    <w:lvl w:ilvl="0" w:tplc="04090001">
      <w:start w:val="1"/>
      <w:numFmt w:val="bullet"/>
      <w:lvlText w:val=""/>
      <w:lvlJc w:val="left"/>
      <w:pPr>
        <w:ind w:left="720" w:hanging="360"/>
      </w:pPr>
      <w:rPr>
        <w:rFonts w:ascii="Symbol" w:hAnsi="Symbol" w:hint="default"/>
      </w:rPr>
    </w:lvl>
    <w:lvl w:ilvl="1" w:tplc="50949CD0">
      <w:numFmt w:val="bullet"/>
      <w:lvlText w:val="·"/>
      <w:lvlJc w:val="left"/>
      <w:pPr>
        <w:ind w:left="1480" w:hanging="40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90F61"/>
    <w:multiLevelType w:val="hybridMultilevel"/>
    <w:tmpl w:val="041CEC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DB"/>
    <w:rsid w:val="0003052E"/>
    <w:rsid w:val="000512DB"/>
    <w:rsid w:val="000E062B"/>
    <w:rsid w:val="002240A2"/>
    <w:rsid w:val="0022775C"/>
    <w:rsid w:val="0032544C"/>
    <w:rsid w:val="004A7E87"/>
    <w:rsid w:val="00862220"/>
    <w:rsid w:val="008A45C1"/>
    <w:rsid w:val="00CC0D51"/>
    <w:rsid w:val="00CD564C"/>
    <w:rsid w:val="00E21694"/>
    <w:rsid w:val="00E74712"/>
    <w:rsid w:val="00F47B44"/>
    <w:rsid w:val="00F8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B5661-4BBC-4B9B-8614-BD5FE5C0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C45"/>
  </w:style>
  <w:style w:type="paragraph" w:styleId="Heading1">
    <w:name w:val="heading 1"/>
    <w:basedOn w:val="Normal"/>
    <w:next w:val="Normal"/>
    <w:link w:val="Heading1Char"/>
    <w:uiPriority w:val="9"/>
    <w:qFormat/>
    <w:rsid w:val="00F86C4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86C4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86C4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86C4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86C4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86C4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86C4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86C4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86C4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2DB"/>
    <w:rPr>
      <w:color w:val="0563C1" w:themeColor="hyperlink"/>
      <w:u w:val="single"/>
    </w:rPr>
  </w:style>
  <w:style w:type="paragraph" w:styleId="NoSpacing">
    <w:name w:val="No Spacing"/>
    <w:uiPriority w:val="1"/>
    <w:qFormat/>
    <w:rsid w:val="00F86C45"/>
    <w:pPr>
      <w:spacing w:after="0" w:line="240" w:lineRule="auto"/>
    </w:pPr>
  </w:style>
  <w:style w:type="paragraph" w:styleId="Header">
    <w:name w:val="header"/>
    <w:basedOn w:val="Normal"/>
    <w:link w:val="HeaderChar"/>
    <w:uiPriority w:val="99"/>
    <w:unhideWhenUsed/>
    <w:rsid w:val="00051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2DB"/>
  </w:style>
  <w:style w:type="paragraph" w:styleId="Footer">
    <w:name w:val="footer"/>
    <w:basedOn w:val="Normal"/>
    <w:link w:val="FooterChar"/>
    <w:uiPriority w:val="99"/>
    <w:unhideWhenUsed/>
    <w:rsid w:val="0005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2DB"/>
  </w:style>
  <w:style w:type="character" w:customStyle="1" w:styleId="Heading1Char">
    <w:name w:val="Heading 1 Char"/>
    <w:basedOn w:val="DefaultParagraphFont"/>
    <w:link w:val="Heading1"/>
    <w:uiPriority w:val="9"/>
    <w:rsid w:val="00F86C4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86C4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86C4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86C4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86C4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86C4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86C4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86C4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86C4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86C45"/>
    <w:pPr>
      <w:spacing w:line="240" w:lineRule="auto"/>
    </w:pPr>
    <w:rPr>
      <w:b/>
      <w:bCs/>
      <w:smallCaps/>
      <w:color w:val="44546A" w:themeColor="text2"/>
    </w:rPr>
  </w:style>
  <w:style w:type="paragraph" w:styleId="Title">
    <w:name w:val="Title"/>
    <w:basedOn w:val="Normal"/>
    <w:next w:val="Normal"/>
    <w:link w:val="TitleChar"/>
    <w:uiPriority w:val="10"/>
    <w:qFormat/>
    <w:rsid w:val="00F86C4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86C4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86C4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86C4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86C45"/>
    <w:rPr>
      <w:b/>
      <w:bCs/>
    </w:rPr>
  </w:style>
  <w:style w:type="character" w:styleId="Emphasis">
    <w:name w:val="Emphasis"/>
    <w:basedOn w:val="DefaultParagraphFont"/>
    <w:uiPriority w:val="20"/>
    <w:qFormat/>
    <w:rsid w:val="00F86C45"/>
    <w:rPr>
      <w:i/>
      <w:iCs/>
    </w:rPr>
  </w:style>
  <w:style w:type="paragraph" w:styleId="Quote">
    <w:name w:val="Quote"/>
    <w:basedOn w:val="Normal"/>
    <w:next w:val="Normal"/>
    <w:link w:val="QuoteChar"/>
    <w:uiPriority w:val="29"/>
    <w:qFormat/>
    <w:rsid w:val="00F86C4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86C45"/>
    <w:rPr>
      <w:color w:val="44546A" w:themeColor="text2"/>
      <w:sz w:val="24"/>
      <w:szCs w:val="24"/>
    </w:rPr>
  </w:style>
  <w:style w:type="paragraph" w:styleId="IntenseQuote">
    <w:name w:val="Intense Quote"/>
    <w:basedOn w:val="Normal"/>
    <w:next w:val="Normal"/>
    <w:link w:val="IntenseQuoteChar"/>
    <w:uiPriority w:val="30"/>
    <w:qFormat/>
    <w:rsid w:val="00F86C4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86C4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86C45"/>
    <w:rPr>
      <w:i/>
      <w:iCs/>
      <w:color w:val="595959" w:themeColor="text1" w:themeTint="A6"/>
    </w:rPr>
  </w:style>
  <w:style w:type="character" w:styleId="IntenseEmphasis">
    <w:name w:val="Intense Emphasis"/>
    <w:basedOn w:val="DefaultParagraphFont"/>
    <w:uiPriority w:val="21"/>
    <w:qFormat/>
    <w:rsid w:val="00F86C45"/>
    <w:rPr>
      <w:b/>
      <w:bCs/>
      <w:i/>
      <w:iCs/>
    </w:rPr>
  </w:style>
  <w:style w:type="character" w:styleId="SubtleReference">
    <w:name w:val="Subtle Reference"/>
    <w:basedOn w:val="DefaultParagraphFont"/>
    <w:uiPriority w:val="31"/>
    <w:qFormat/>
    <w:rsid w:val="00F86C4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86C45"/>
    <w:rPr>
      <w:b/>
      <w:bCs/>
      <w:smallCaps/>
      <w:color w:val="44546A" w:themeColor="text2"/>
      <w:u w:val="single"/>
    </w:rPr>
  </w:style>
  <w:style w:type="character" w:styleId="BookTitle">
    <w:name w:val="Book Title"/>
    <w:basedOn w:val="DefaultParagraphFont"/>
    <w:uiPriority w:val="33"/>
    <w:qFormat/>
    <w:rsid w:val="00F86C45"/>
    <w:rPr>
      <w:b/>
      <w:bCs/>
      <w:smallCaps/>
      <w:spacing w:val="10"/>
    </w:rPr>
  </w:style>
  <w:style w:type="paragraph" w:styleId="TOCHeading">
    <w:name w:val="TOC Heading"/>
    <w:basedOn w:val="Heading1"/>
    <w:next w:val="Normal"/>
    <w:uiPriority w:val="39"/>
    <w:semiHidden/>
    <w:unhideWhenUsed/>
    <w:qFormat/>
    <w:rsid w:val="00F86C45"/>
    <w:pPr>
      <w:outlineLvl w:val="9"/>
    </w:pPr>
  </w:style>
  <w:style w:type="paragraph" w:styleId="ListParagraph">
    <w:name w:val="List Paragraph"/>
    <w:basedOn w:val="Normal"/>
    <w:uiPriority w:val="34"/>
    <w:qFormat/>
    <w:rsid w:val="00E21694"/>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mployment@wvstate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a@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Boggess</dc:creator>
  <cp:keywords/>
  <dc:description/>
  <cp:lastModifiedBy>Carla Boggess</cp:lastModifiedBy>
  <cp:revision>2</cp:revision>
  <dcterms:created xsi:type="dcterms:W3CDTF">2023-10-10T17:44:00Z</dcterms:created>
  <dcterms:modified xsi:type="dcterms:W3CDTF">2023-10-10T17:44:00Z</dcterms:modified>
</cp:coreProperties>
</file>