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164D2" w14:textId="77777777" w:rsidR="000B09C1" w:rsidRPr="006F0793" w:rsidRDefault="000B09C1">
      <w:pPr>
        <w:pStyle w:val="p0"/>
        <w:tabs>
          <w:tab w:val="clear" w:pos="720"/>
          <w:tab w:val="left" w:pos="600"/>
          <w:tab w:val="decimal" w:pos="7780"/>
        </w:tabs>
        <w:spacing w:line="240" w:lineRule="auto"/>
        <w:jc w:val="left"/>
        <w:rPr>
          <w:rFonts w:ascii="Times New Roman" w:hAnsi="Times New Roman"/>
          <w:bCs/>
          <w:iCs/>
          <w:sz w:val="22"/>
          <w:szCs w:val="22"/>
        </w:rPr>
      </w:pPr>
      <w:bookmarkStart w:id="0" w:name="_GoBack"/>
      <w:bookmarkEnd w:id="0"/>
    </w:p>
    <w:p w14:paraId="217588C2" w14:textId="77777777" w:rsidR="000B09C1" w:rsidRPr="004B7482" w:rsidRDefault="000B09C1">
      <w:pPr>
        <w:jc w:val="center"/>
        <w:rPr>
          <w:b/>
          <w:sz w:val="22"/>
          <w:szCs w:val="22"/>
        </w:rPr>
      </w:pPr>
      <w:r w:rsidRPr="004B7482">
        <w:rPr>
          <w:b/>
          <w:sz w:val="22"/>
          <w:szCs w:val="22"/>
        </w:rPr>
        <w:t xml:space="preserve">REQUEST FOR </w:t>
      </w:r>
      <w:r w:rsidR="009A44C4" w:rsidRPr="004B7482">
        <w:rPr>
          <w:b/>
          <w:sz w:val="22"/>
          <w:szCs w:val="22"/>
        </w:rPr>
        <w:t>BIDS</w:t>
      </w:r>
    </w:p>
    <w:p w14:paraId="350C445B" w14:textId="77777777" w:rsidR="000B09C1" w:rsidRPr="004B7482" w:rsidRDefault="00BA64CE">
      <w:pPr>
        <w:tabs>
          <w:tab w:val="left" w:pos="3060"/>
        </w:tabs>
        <w:jc w:val="center"/>
        <w:rPr>
          <w:b/>
          <w:sz w:val="22"/>
          <w:szCs w:val="22"/>
        </w:rPr>
      </w:pPr>
      <w:r w:rsidRPr="004B7482">
        <w:rPr>
          <w:b/>
          <w:sz w:val="22"/>
          <w:szCs w:val="22"/>
        </w:rPr>
        <w:t>For:</w:t>
      </w:r>
    </w:p>
    <w:p w14:paraId="02E652A6" w14:textId="77777777" w:rsidR="007E5266" w:rsidRPr="004B7482" w:rsidRDefault="007E5266" w:rsidP="007E5266">
      <w:pPr>
        <w:contextualSpacing/>
        <w:jc w:val="center"/>
        <w:rPr>
          <w:sz w:val="22"/>
          <w:szCs w:val="22"/>
        </w:rPr>
      </w:pPr>
      <w:r w:rsidRPr="004B7482">
        <w:rPr>
          <w:sz w:val="22"/>
          <w:szCs w:val="22"/>
        </w:rPr>
        <w:t>“</w:t>
      </w:r>
      <w:r w:rsidRPr="004B7482">
        <w:rPr>
          <w:sz w:val="24"/>
          <w:szCs w:val="24"/>
        </w:rPr>
        <w:t>Completion and installation of greenhouse components.</w:t>
      </w:r>
      <w:r w:rsidRPr="004B7482">
        <w:rPr>
          <w:sz w:val="22"/>
          <w:szCs w:val="22"/>
        </w:rPr>
        <w:t>”</w:t>
      </w:r>
    </w:p>
    <w:p w14:paraId="539B72C2" w14:textId="77777777" w:rsidR="000B09C1" w:rsidRPr="004B7482" w:rsidRDefault="000B09C1">
      <w:pPr>
        <w:jc w:val="center"/>
        <w:rPr>
          <w:b/>
          <w:sz w:val="22"/>
          <w:szCs w:val="22"/>
        </w:rPr>
      </w:pPr>
    </w:p>
    <w:p w14:paraId="0D8E6DFF" w14:textId="77777777" w:rsidR="000B09C1" w:rsidRPr="004B7482" w:rsidRDefault="007A4AF9">
      <w:pPr>
        <w:jc w:val="center"/>
        <w:rPr>
          <w:b/>
          <w:sz w:val="22"/>
          <w:szCs w:val="22"/>
        </w:rPr>
      </w:pPr>
      <w:r w:rsidRPr="004B7482">
        <w:rPr>
          <w:b/>
          <w:sz w:val="22"/>
          <w:szCs w:val="22"/>
        </w:rPr>
        <w:t xml:space="preserve">WEST VIRGINIA STATE </w:t>
      </w:r>
      <w:r w:rsidR="000B09C1" w:rsidRPr="004B7482">
        <w:rPr>
          <w:b/>
          <w:sz w:val="22"/>
          <w:szCs w:val="22"/>
        </w:rPr>
        <w:t xml:space="preserve">UNIVERSITY </w:t>
      </w:r>
    </w:p>
    <w:p w14:paraId="2C1E8A3B" w14:textId="77777777" w:rsidR="007A4AF9" w:rsidRPr="004B7482" w:rsidRDefault="007A4AF9">
      <w:pPr>
        <w:jc w:val="center"/>
        <w:rPr>
          <w:b/>
          <w:sz w:val="22"/>
          <w:szCs w:val="22"/>
        </w:rPr>
      </w:pPr>
      <w:r w:rsidRPr="004B7482">
        <w:rPr>
          <w:b/>
          <w:sz w:val="22"/>
          <w:szCs w:val="22"/>
        </w:rPr>
        <w:t>RESEARCH AND DEVELOPMENT CORPORATION</w:t>
      </w:r>
    </w:p>
    <w:p w14:paraId="2AA9D4EC" w14:textId="77777777" w:rsidR="000B09C1" w:rsidRPr="004B7482" w:rsidRDefault="000B09C1">
      <w:pPr>
        <w:rPr>
          <w:b/>
          <w:sz w:val="22"/>
          <w:szCs w:val="22"/>
        </w:rPr>
      </w:pPr>
    </w:p>
    <w:p w14:paraId="505A3341" w14:textId="635DC2BA" w:rsidR="00BA64CE" w:rsidRPr="004B7482" w:rsidRDefault="00BA64CE" w:rsidP="00BA64CE">
      <w:pPr>
        <w:rPr>
          <w:sz w:val="22"/>
          <w:szCs w:val="22"/>
        </w:rPr>
      </w:pPr>
      <w:r w:rsidRPr="004B7482">
        <w:rPr>
          <w:sz w:val="22"/>
          <w:szCs w:val="22"/>
        </w:rPr>
        <w:t>West Virginia State University Research and Development Corporation</w:t>
      </w:r>
      <w:r w:rsidR="00A24A06" w:rsidRPr="004B7482">
        <w:rPr>
          <w:sz w:val="22"/>
          <w:szCs w:val="22"/>
        </w:rPr>
        <w:t xml:space="preserve"> (“the Corporation”)</w:t>
      </w:r>
      <w:r w:rsidRPr="004B7482">
        <w:rPr>
          <w:sz w:val="22"/>
          <w:szCs w:val="22"/>
        </w:rPr>
        <w:t xml:space="preserve">, is soliciting </w:t>
      </w:r>
      <w:r w:rsidR="009A44C4" w:rsidRPr="004B7482">
        <w:rPr>
          <w:sz w:val="22"/>
          <w:szCs w:val="22"/>
        </w:rPr>
        <w:t>contractor</w:t>
      </w:r>
      <w:r w:rsidR="00AE4A6F" w:rsidRPr="004B7482">
        <w:rPr>
          <w:sz w:val="22"/>
          <w:szCs w:val="22"/>
        </w:rPr>
        <w:t xml:space="preserve"> </w:t>
      </w:r>
      <w:r w:rsidR="00F362DE" w:rsidRPr="004B7482">
        <w:rPr>
          <w:sz w:val="22"/>
          <w:szCs w:val="22"/>
        </w:rPr>
        <w:t xml:space="preserve">services in connection with the </w:t>
      </w:r>
      <w:r w:rsidR="00A10246" w:rsidRPr="004B7482">
        <w:rPr>
          <w:sz w:val="22"/>
          <w:szCs w:val="22"/>
        </w:rPr>
        <w:t xml:space="preserve">installation of shade curtains in Rimol Greenhouses. </w:t>
      </w:r>
      <w:r w:rsidRPr="004B7482">
        <w:rPr>
          <w:sz w:val="22"/>
          <w:szCs w:val="22"/>
        </w:rPr>
        <w:t xml:space="preserve"> </w:t>
      </w:r>
      <w:r w:rsidR="00A10246" w:rsidRPr="004B7482">
        <w:rPr>
          <w:sz w:val="22"/>
          <w:szCs w:val="22"/>
        </w:rPr>
        <w:t xml:space="preserve">Greenhouses are located on the campus of West Virginia State </w:t>
      </w:r>
      <w:r w:rsidR="009A44C4" w:rsidRPr="004B7482">
        <w:rPr>
          <w:sz w:val="22"/>
          <w:szCs w:val="22"/>
        </w:rPr>
        <w:t>Universit</w:t>
      </w:r>
      <w:r w:rsidR="00A10246" w:rsidRPr="004B7482">
        <w:rPr>
          <w:sz w:val="22"/>
          <w:szCs w:val="22"/>
        </w:rPr>
        <w:t>y</w:t>
      </w:r>
      <w:r w:rsidR="009A44C4" w:rsidRPr="004B7482">
        <w:rPr>
          <w:sz w:val="22"/>
          <w:szCs w:val="22"/>
        </w:rPr>
        <w:t>.</w:t>
      </w:r>
    </w:p>
    <w:p w14:paraId="2F6D366E" w14:textId="77777777" w:rsidR="000B09C1" w:rsidRPr="004B7482" w:rsidRDefault="000B09C1">
      <w:pPr>
        <w:rPr>
          <w:b/>
          <w:sz w:val="22"/>
          <w:szCs w:val="22"/>
        </w:rPr>
      </w:pPr>
    </w:p>
    <w:p w14:paraId="0BCDF06F" w14:textId="77777777" w:rsidR="000B09C1" w:rsidRPr="004B7482" w:rsidRDefault="000B09C1">
      <w:pPr>
        <w:jc w:val="center"/>
        <w:rPr>
          <w:b/>
          <w:sz w:val="22"/>
          <w:szCs w:val="22"/>
          <w:u w:val="single"/>
        </w:rPr>
      </w:pPr>
      <w:r w:rsidRPr="004B7482">
        <w:rPr>
          <w:b/>
          <w:sz w:val="22"/>
          <w:szCs w:val="22"/>
          <w:u w:val="single"/>
        </w:rPr>
        <w:t>SECTION ONE</w:t>
      </w:r>
    </w:p>
    <w:p w14:paraId="768D76F6" w14:textId="77777777" w:rsidR="000B09C1" w:rsidRPr="004B7482" w:rsidRDefault="000B09C1">
      <w:pPr>
        <w:jc w:val="center"/>
        <w:rPr>
          <w:b/>
          <w:sz w:val="22"/>
          <w:szCs w:val="22"/>
        </w:rPr>
      </w:pPr>
      <w:r w:rsidRPr="004B7482">
        <w:rPr>
          <w:b/>
          <w:sz w:val="22"/>
          <w:szCs w:val="22"/>
          <w:u w:val="single"/>
        </w:rPr>
        <w:t>GENERAL INFORMATION</w:t>
      </w:r>
    </w:p>
    <w:p w14:paraId="2C19B4C1" w14:textId="77777777" w:rsidR="000B09C1" w:rsidRPr="004B7482" w:rsidRDefault="000B09C1">
      <w:pPr>
        <w:jc w:val="center"/>
        <w:rPr>
          <w:b/>
          <w:sz w:val="22"/>
          <w:szCs w:val="22"/>
        </w:rPr>
      </w:pPr>
    </w:p>
    <w:p w14:paraId="71380D7A" w14:textId="19E0BD88" w:rsidR="00126789" w:rsidRPr="004B7482" w:rsidRDefault="000B09C1" w:rsidP="00126789">
      <w:pPr>
        <w:numPr>
          <w:ilvl w:val="1"/>
          <w:numId w:val="9"/>
        </w:numPr>
        <w:tabs>
          <w:tab w:val="clear" w:pos="720"/>
          <w:tab w:val="num" w:pos="0"/>
        </w:tabs>
        <w:ind w:left="0" w:firstLine="0"/>
        <w:rPr>
          <w:sz w:val="22"/>
          <w:szCs w:val="22"/>
        </w:rPr>
      </w:pPr>
      <w:r w:rsidRPr="004B7482">
        <w:rPr>
          <w:b/>
          <w:sz w:val="22"/>
          <w:szCs w:val="22"/>
          <w:u w:val="single"/>
        </w:rPr>
        <w:t xml:space="preserve">Purpose of the Request for </w:t>
      </w:r>
      <w:r w:rsidR="00A0461E" w:rsidRPr="004B7482">
        <w:rPr>
          <w:b/>
          <w:sz w:val="22"/>
          <w:szCs w:val="22"/>
          <w:u w:val="single"/>
        </w:rPr>
        <w:t>Bids</w:t>
      </w:r>
      <w:r w:rsidRPr="004B7482">
        <w:rPr>
          <w:b/>
          <w:sz w:val="22"/>
          <w:szCs w:val="22"/>
          <w:u w:val="single"/>
        </w:rPr>
        <w:t xml:space="preserve">. </w:t>
      </w:r>
      <w:r w:rsidRPr="004B7482">
        <w:rPr>
          <w:sz w:val="22"/>
          <w:szCs w:val="22"/>
        </w:rPr>
        <w:t xml:space="preserve">The purpose of this Request for </w:t>
      </w:r>
      <w:r w:rsidR="009A44C4" w:rsidRPr="004B7482">
        <w:rPr>
          <w:sz w:val="22"/>
          <w:szCs w:val="22"/>
        </w:rPr>
        <w:t>Bids (RFB</w:t>
      </w:r>
      <w:r w:rsidRPr="004B7482">
        <w:rPr>
          <w:sz w:val="22"/>
          <w:szCs w:val="22"/>
        </w:rPr>
        <w:t xml:space="preserve">) is </w:t>
      </w:r>
      <w:r w:rsidR="00DC70CC" w:rsidRPr="004B7482">
        <w:rPr>
          <w:sz w:val="22"/>
          <w:szCs w:val="22"/>
        </w:rPr>
        <w:t xml:space="preserve">to select a qualified </w:t>
      </w:r>
      <w:r w:rsidR="00126789" w:rsidRPr="004B7482">
        <w:rPr>
          <w:sz w:val="22"/>
          <w:szCs w:val="22"/>
        </w:rPr>
        <w:t>vendor to</w:t>
      </w:r>
      <w:r w:rsidR="00DC70CC" w:rsidRPr="004B7482">
        <w:rPr>
          <w:sz w:val="22"/>
          <w:szCs w:val="22"/>
        </w:rPr>
        <w:t xml:space="preserve"> </w:t>
      </w:r>
      <w:r w:rsidR="00126789" w:rsidRPr="004B7482">
        <w:rPr>
          <w:sz w:val="22"/>
          <w:szCs w:val="22"/>
        </w:rPr>
        <w:t xml:space="preserve">provide </w:t>
      </w:r>
      <w:r w:rsidR="00A10246" w:rsidRPr="004B7482">
        <w:rPr>
          <w:sz w:val="22"/>
          <w:szCs w:val="22"/>
        </w:rPr>
        <w:t>installation of shade curtains</w:t>
      </w:r>
      <w:r w:rsidR="00E67BB7">
        <w:rPr>
          <w:sz w:val="22"/>
          <w:szCs w:val="22"/>
        </w:rPr>
        <w:t xml:space="preserve"> </w:t>
      </w:r>
      <w:r w:rsidR="00E67BB7" w:rsidRPr="00E67BB7">
        <w:rPr>
          <w:sz w:val="22"/>
          <w:szCs w:val="22"/>
        </w:rPr>
        <w:t>(two 30’ x 96’ and two 30’ x 48’ Wadsworth PowerPull retractable shade curtains) and finish installation of remaining greenhouse</w:t>
      </w:r>
      <w:r w:rsidR="003E7A13" w:rsidRPr="004B7482">
        <w:rPr>
          <w:sz w:val="22"/>
          <w:szCs w:val="22"/>
        </w:rPr>
        <w:t xml:space="preserve">. </w:t>
      </w:r>
      <w:r w:rsidRPr="004B7482">
        <w:rPr>
          <w:sz w:val="22"/>
          <w:szCs w:val="22"/>
        </w:rPr>
        <w:t xml:space="preserve">The </w:t>
      </w:r>
      <w:r w:rsidR="007A4AF9" w:rsidRPr="004B7482">
        <w:rPr>
          <w:sz w:val="22"/>
          <w:szCs w:val="22"/>
        </w:rPr>
        <w:t>Corporation</w:t>
      </w:r>
      <w:r w:rsidRPr="004B7482">
        <w:rPr>
          <w:sz w:val="22"/>
          <w:szCs w:val="22"/>
        </w:rPr>
        <w:t>, by means of this RF</w:t>
      </w:r>
      <w:r w:rsidR="009A44C4" w:rsidRPr="004B7482">
        <w:rPr>
          <w:sz w:val="22"/>
          <w:szCs w:val="22"/>
        </w:rPr>
        <w:t>B</w:t>
      </w:r>
      <w:r w:rsidRPr="004B7482">
        <w:rPr>
          <w:sz w:val="22"/>
          <w:szCs w:val="22"/>
        </w:rPr>
        <w:t xml:space="preserve">, invites qualified </w:t>
      </w:r>
      <w:r w:rsidR="009A44C4" w:rsidRPr="004B7482">
        <w:rPr>
          <w:sz w:val="22"/>
          <w:szCs w:val="22"/>
        </w:rPr>
        <w:t>Bidders</w:t>
      </w:r>
      <w:r w:rsidRPr="004B7482">
        <w:rPr>
          <w:sz w:val="22"/>
          <w:szCs w:val="22"/>
        </w:rPr>
        <w:t xml:space="preserve"> to submit </w:t>
      </w:r>
      <w:r w:rsidR="009A44C4" w:rsidRPr="004B7482">
        <w:rPr>
          <w:sz w:val="22"/>
          <w:szCs w:val="22"/>
        </w:rPr>
        <w:t>bids</w:t>
      </w:r>
      <w:r w:rsidRPr="004B7482">
        <w:rPr>
          <w:sz w:val="22"/>
          <w:szCs w:val="22"/>
        </w:rPr>
        <w:t xml:space="preserve"> in accordance with the requirements </w:t>
      </w:r>
      <w:r w:rsidR="00AE4A6F" w:rsidRPr="004B7482">
        <w:rPr>
          <w:sz w:val="22"/>
          <w:szCs w:val="22"/>
        </w:rPr>
        <w:t xml:space="preserve">as </w:t>
      </w:r>
      <w:r w:rsidRPr="004B7482">
        <w:rPr>
          <w:sz w:val="22"/>
          <w:szCs w:val="22"/>
        </w:rPr>
        <w:t>outlined in this RF</w:t>
      </w:r>
      <w:r w:rsidR="009A44C4" w:rsidRPr="004B7482">
        <w:rPr>
          <w:sz w:val="22"/>
          <w:szCs w:val="22"/>
        </w:rPr>
        <w:t>B</w:t>
      </w:r>
      <w:r w:rsidRPr="004B7482">
        <w:rPr>
          <w:sz w:val="22"/>
          <w:szCs w:val="22"/>
        </w:rPr>
        <w:t xml:space="preserve">.  The </w:t>
      </w:r>
      <w:r w:rsidR="007A4AF9" w:rsidRPr="004B7482">
        <w:rPr>
          <w:sz w:val="22"/>
          <w:szCs w:val="22"/>
        </w:rPr>
        <w:t>Corporation</w:t>
      </w:r>
      <w:r w:rsidRPr="004B7482">
        <w:rPr>
          <w:sz w:val="22"/>
          <w:szCs w:val="22"/>
        </w:rPr>
        <w:t xml:space="preserve"> anticipates that, based on its review and evaluation of </w:t>
      </w:r>
      <w:r w:rsidR="003479B0" w:rsidRPr="004B7482">
        <w:rPr>
          <w:sz w:val="22"/>
          <w:szCs w:val="22"/>
        </w:rPr>
        <w:t>those</w:t>
      </w:r>
      <w:r w:rsidRPr="004B7482">
        <w:rPr>
          <w:sz w:val="22"/>
          <w:szCs w:val="22"/>
        </w:rPr>
        <w:t xml:space="preserve"> </w:t>
      </w:r>
      <w:r w:rsidR="009A44C4" w:rsidRPr="004B7482">
        <w:rPr>
          <w:sz w:val="22"/>
          <w:szCs w:val="22"/>
        </w:rPr>
        <w:t>written Bids</w:t>
      </w:r>
      <w:r w:rsidRPr="004B7482">
        <w:rPr>
          <w:sz w:val="22"/>
          <w:szCs w:val="22"/>
        </w:rPr>
        <w:t xml:space="preserve"> received pursuant to this </w:t>
      </w:r>
      <w:r w:rsidR="009A44C4" w:rsidRPr="004B7482">
        <w:rPr>
          <w:sz w:val="22"/>
          <w:szCs w:val="22"/>
        </w:rPr>
        <w:t>solicitation</w:t>
      </w:r>
      <w:r w:rsidRPr="004B7482">
        <w:rPr>
          <w:sz w:val="22"/>
          <w:szCs w:val="22"/>
        </w:rPr>
        <w:t xml:space="preserve">, </w:t>
      </w:r>
      <w:r w:rsidR="00ED23FD" w:rsidRPr="004B7482">
        <w:rPr>
          <w:sz w:val="22"/>
          <w:szCs w:val="22"/>
        </w:rPr>
        <w:t xml:space="preserve">it </w:t>
      </w:r>
      <w:r w:rsidRPr="004B7482">
        <w:rPr>
          <w:sz w:val="22"/>
          <w:szCs w:val="22"/>
        </w:rPr>
        <w:t xml:space="preserve">will select a </w:t>
      </w:r>
      <w:r w:rsidR="009A44C4" w:rsidRPr="004B7482">
        <w:rPr>
          <w:sz w:val="22"/>
          <w:szCs w:val="22"/>
        </w:rPr>
        <w:t>Bidder</w:t>
      </w:r>
      <w:r w:rsidRPr="004B7482">
        <w:rPr>
          <w:sz w:val="22"/>
          <w:szCs w:val="22"/>
        </w:rPr>
        <w:t xml:space="preserve"> and execute a contract whereby the </w:t>
      </w:r>
      <w:r w:rsidR="009A44C4" w:rsidRPr="004B7482">
        <w:rPr>
          <w:sz w:val="22"/>
          <w:szCs w:val="22"/>
        </w:rPr>
        <w:t>Bidder</w:t>
      </w:r>
      <w:r w:rsidRPr="004B7482">
        <w:rPr>
          <w:sz w:val="22"/>
          <w:szCs w:val="22"/>
        </w:rPr>
        <w:t xml:space="preserve"> renders </w:t>
      </w:r>
      <w:r w:rsidR="00126789" w:rsidRPr="004B7482">
        <w:rPr>
          <w:sz w:val="22"/>
          <w:szCs w:val="22"/>
        </w:rPr>
        <w:t xml:space="preserve">Products and </w:t>
      </w:r>
      <w:r w:rsidRPr="004B7482">
        <w:rPr>
          <w:sz w:val="22"/>
          <w:szCs w:val="22"/>
        </w:rPr>
        <w:t xml:space="preserve">Services to the </w:t>
      </w:r>
      <w:r w:rsidR="00200B62" w:rsidRPr="004B7482">
        <w:rPr>
          <w:sz w:val="22"/>
          <w:szCs w:val="22"/>
        </w:rPr>
        <w:t>Corporation</w:t>
      </w:r>
      <w:r w:rsidRPr="004B7482">
        <w:rPr>
          <w:sz w:val="22"/>
          <w:szCs w:val="22"/>
        </w:rPr>
        <w:t xml:space="preserve">, in accordance with </w:t>
      </w:r>
      <w:r w:rsidR="009A44C4" w:rsidRPr="004B7482">
        <w:rPr>
          <w:sz w:val="22"/>
          <w:szCs w:val="22"/>
        </w:rPr>
        <w:t xml:space="preserve">the Scope of Work and </w:t>
      </w:r>
      <w:r w:rsidRPr="004B7482">
        <w:rPr>
          <w:sz w:val="22"/>
          <w:szCs w:val="22"/>
        </w:rPr>
        <w:t xml:space="preserve">terms and conditions set forth in the </w:t>
      </w:r>
      <w:r w:rsidR="00AE4A6F" w:rsidRPr="004B7482">
        <w:rPr>
          <w:sz w:val="22"/>
          <w:szCs w:val="22"/>
        </w:rPr>
        <w:t>ensued</w:t>
      </w:r>
      <w:r w:rsidR="007A4AF9" w:rsidRPr="004B7482">
        <w:rPr>
          <w:sz w:val="22"/>
          <w:szCs w:val="22"/>
        </w:rPr>
        <w:t xml:space="preserve"> agreement</w:t>
      </w:r>
      <w:r w:rsidR="00126789" w:rsidRPr="004B7482">
        <w:rPr>
          <w:sz w:val="22"/>
          <w:szCs w:val="22"/>
        </w:rPr>
        <w:t>.</w:t>
      </w:r>
    </w:p>
    <w:p w14:paraId="0E69F876" w14:textId="77777777" w:rsidR="00DC70CC" w:rsidRPr="004B7482" w:rsidRDefault="00DC70CC" w:rsidP="00DC70CC">
      <w:pPr>
        <w:rPr>
          <w:sz w:val="22"/>
          <w:szCs w:val="22"/>
        </w:rPr>
      </w:pPr>
    </w:p>
    <w:p w14:paraId="126D7327" w14:textId="4CA2AFA3" w:rsidR="00126789" w:rsidRPr="004B7482" w:rsidRDefault="00DC70CC" w:rsidP="00126789">
      <w:pPr>
        <w:numPr>
          <w:ilvl w:val="1"/>
          <w:numId w:val="9"/>
        </w:numPr>
        <w:tabs>
          <w:tab w:val="clear" w:pos="720"/>
          <w:tab w:val="num" w:pos="0"/>
        </w:tabs>
        <w:ind w:left="0" w:firstLine="0"/>
        <w:rPr>
          <w:sz w:val="22"/>
          <w:szCs w:val="22"/>
        </w:rPr>
      </w:pPr>
      <w:r w:rsidRPr="004B7482">
        <w:rPr>
          <w:b/>
          <w:sz w:val="22"/>
          <w:szCs w:val="22"/>
          <w:u w:val="single"/>
        </w:rPr>
        <w:t xml:space="preserve">Primary Goal of the Request for </w:t>
      </w:r>
      <w:r w:rsidR="00A0461E" w:rsidRPr="004B7482">
        <w:rPr>
          <w:b/>
          <w:sz w:val="22"/>
          <w:szCs w:val="22"/>
          <w:u w:val="single"/>
        </w:rPr>
        <w:t>Bids</w:t>
      </w:r>
      <w:r w:rsidRPr="004B7482">
        <w:rPr>
          <w:b/>
          <w:sz w:val="22"/>
          <w:szCs w:val="22"/>
          <w:u w:val="single"/>
        </w:rPr>
        <w:t>.</w:t>
      </w:r>
      <w:r w:rsidRPr="004B7482">
        <w:rPr>
          <w:sz w:val="22"/>
          <w:szCs w:val="22"/>
        </w:rPr>
        <w:t xml:space="preserve"> To </w:t>
      </w:r>
      <w:r w:rsidR="00126789" w:rsidRPr="004B7482">
        <w:rPr>
          <w:sz w:val="22"/>
          <w:szCs w:val="22"/>
        </w:rPr>
        <w:t xml:space="preserve">procure </w:t>
      </w:r>
      <w:r w:rsidR="009A44C4" w:rsidRPr="004B7482">
        <w:rPr>
          <w:sz w:val="22"/>
          <w:szCs w:val="22"/>
        </w:rPr>
        <w:t>contractor</w:t>
      </w:r>
      <w:r w:rsidR="00AE4A6F" w:rsidRPr="004B7482">
        <w:rPr>
          <w:sz w:val="22"/>
          <w:szCs w:val="22"/>
        </w:rPr>
        <w:t xml:space="preserve"> </w:t>
      </w:r>
      <w:r w:rsidR="003479B0" w:rsidRPr="004B7482">
        <w:rPr>
          <w:sz w:val="22"/>
          <w:szCs w:val="22"/>
        </w:rPr>
        <w:t xml:space="preserve">services for </w:t>
      </w:r>
      <w:r w:rsidR="00A10246" w:rsidRPr="004B7482">
        <w:rPr>
          <w:sz w:val="22"/>
          <w:szCs w:val="22"/>
        </w:rPr>
        <w:t>installation of greenhouse shade curtains</w:t>
      </w:r>
      <w:r w:rsidR="00404954">
        <w:rPr>
          <w:sz w:val="22"/>
          <w:szCs w:val="22"/>
        </w:rPr>
        <w:t xml:space="preserve"> and finish installation of remaining greenhouse components</w:t>
      </w:r>
      <w:r w:rsidR="00126789" w:rsidRPr="004B7482">
        <w:rPr>
          <w:sz w:val="22"/>
          <w:szCs w:val="22"/>
        </w:rPr>
        <w:t xml:space="preserve">. </w:t>
      </w:r>
      <w:r w:rsidR="00A10246" w:rsidRPr="004B7482">
        <w:rPr>
          <w:sz w:val="22"/>
          <w:szCs w:val="22"/>
        </w:rPr>
        <w:t xml:space="preserve">The shade curtains are used to regulate temperature in greenhouses which </w:t>
      </w:r>
      <w:r w:rsidR="00AE4A6F" w:rsidRPr="004B7482">
        <w:rPr>
          <w:sz w:val="22"/>
          <w:szCs w:val="22"/>
        </w:rPr>
        <w:t xml:space="preserve">will </w:t>
      </w:r>
      <w:r w:rsidR="00AF2034" w:rsidRPr="004B7482">
        <w:rPr>
          <w:sz w:val="22"/>
          <w:szCs w:val="22"/>
        </w:rPr>
        <w:t xml:space="preserve">be used </w:t>
      </w:r>
      <w:r w:rsidR="00A10246" w:rsidRPr="004B7482">
        <w:rPr>
          <w:sz w:val="22"/>
          <w:szCs w:val="22"/>
        </w:rPr>
        <w:t>for Agricultural research at WVSU.</w:t>
      </w:r>
    </w:p>
    <w:p w14:paraId="0BE7600F" w14:textId="77777777" w:rsidR="00BE0687" w:rsidRPr="004B7482" w:rsidRDefault="00BE0687" w:rsidP="00BE0687">
      <w:pPr>
        <w:rPr>
          <w:sz w:val="22"/>
          <w:szCs w:val="22"/>
        </w:rPr>
      </w:pPr>
    </w:p>
    <w:p w14:paraId="465CDE77" w14:textId="5AB561C3" w:rsidR="00AE74CF" w:rsidRPr="004B7482" w:rsidRDefault="00AE74CF" w:rsidP="00AE74CF">
      <w:pPr>
        <w:rPr>
          <w:snapToGrid/>
          <w:sz w:val="22"/>
          <w:szCs w:val="22"/>
        </w:rPr>
      </w:pPr>
      <w:r w:rsidRPr="004B7482">
        <w:rPr>
          <w:b/>
          <w:bCs/>
          <w:sz w:val="22"/>
          <w:szCs w:val="22"/>
          <w:u w:val="single"/>
        </w:rPr>
        <w:t>Information about West Virginia State University and WVSU Research and Development Corporation. </w:t>
      </w:r>
      <w:r w:rsidRPr="004B7482">
        <w:rPr>
          <w:sz w:val="22"/>
          <w:szCs w:val="22"/>
        </w:rPr>
        <w:t> Located in Institute, W.Va., West Virginia State University (the University) was founded in 1891</w:t>
      </w:r>
      <w:r w:rsidR="00366D0E" w:rsidRPr="004B7482">
        <w:rPr>
          <w:sz w:val="22"/>
          <w:szCs w:val="22"/>
        </w:rPr>
        <w:t>,</w:t>
      </w:r>
      <w:r w:rsidRPr="004B7482">
        <w:rPr>
          <w:sz w:val="22"/>
          <w:szCs w:val="22"/>
        </w:rPr>
        <w:t xml:space="preserve"> as an 1890 Land-Grant institution with a tripartite mission of providing education to its stakeholders via instruction, research and outreach. The University has a current total student population nearing 2,900, offering baccalaureate and graduate programs. The University consists of four academic colleges including Natural Sciences and Mathematics, Arts and Humanities, Business Administration and Social Sciences, and Professional Studies and the Arts, as well as a number of special departments and units such as the Gus R. Douglass Land-Grant Institute. </w:t>
      </w:r>
      <w:r w:rsidR="00236A57" w:rsidRPr="004B7482">
        <w:rPr>
          <w:sz w:val="22"/>
          <w:szCs w:val="22"/>
        </w:rPr>
        <w:t>The shade curtain installation is an</w:t>
      </w:r>
      <w:r w:rsidRPr="004B7482">
        <w:rPr>
          <w:sz w:val="22"/>
          <w:szCs w:val="22"/>
        </w:rPr>
        <w:t xml:space="preserve"> </w:t>
      </w:r>
      <w:r w:rsidR="00AF2034" w:rsidRPr="004B7482">
        <w:rPr>
          <w:sz w:val="22"/>
          <w:szCs w:val="22"/>
        </w:rPr>
        <w:t xml:space="preserve">effort </w:t>
      </w:r>
      <w:r w:rsidR="00236A57" w:rsidRPr="004B7482">
        <w:rPr>
          <w:sz w:val="22"/>
          <w:szCs w:val="22"/>
        </w:rPr>
        <w:t xml:space="preserve">to complete installation of a new greenhouse complex which is a part of </w:t>
      </w:r>
      <w:r w:rsidR="007E5266" w:rsidRPr="004B7482">
        <w:rPr>
          <w:sz w:val="22"/>
          <w:szCs w:val="22"/>
        </w:rPr>
        <w:t>the University’s</w:t>
      </w:r>
      <w:r w:rsidRPr="004B7482">
        <w:rPr>
          <w:sz w:val="22"/>
          <w:szCs w:val="22"/>
        </w:rPr>
        <w:t xml:space="preserve"> Agricultural and Environmental Research Station. WVSU Research and Development Corporation (hereinafter the Corporation) was incorporated in 1991, under W.Va. Code Chapter 18B. The Corporation serves as the University’s primary fiscal management agent of its externally sponsored funding including grants, contracts and gifts derived from federal, state, municipal, corporate, foundation and private individuals. This RF</w:t>
      </w:r>
      <w:r w:rsidR="00366D0E" w:rsidRPr="004B7482">
        <w:rPr>
          <w:sz w:val="22"/>
          <w:szCs w:val="22"/>
        </w:rPr>
        <w:t>B</w:t>
      </w:r>
      <w:r w:rsidRPr="004B7482">
        <w:rPr>
          <w:sz w:val="22"/>
          <w:szCs w:val="22"/>
        </w:rPr>
        <w:t xml:space="preserve"> is being administered by the Corporation.</w:t>
      </w:r>
    </w:p>
    <w:p w14:paraId="73CF4BDA" w14:textId="77777777" w:rsidR="00CB1E10" w:rsidRPr="004B7482" w:rsidRDefault="00CB1E10" w:rsidP="00CB1E10">
      <w:pPr>
        <w:rPr>
          <w:sz w:val="22"/>
          <w:szCs w:val="22"/>
        </w:rPr>
      </w:pPr>
    </w:p>
    <w:p w14:paraId="729DD51D" w14:textId="77777777" w:rsidR="00715A84" w:rsidRPr="004B7482" w:rsidRDefault="00CE4B4C" w:rsidP="00A0461E">
      <w:pPr>
        <w:numPr>
          <w:ilvl w:val="1"/>
          <w:numId w:val="9"/>
        </w:numPr>
        <w:tabs>
          <w:tab w:val="left" w:pos="720"/>
        </w:tabs>
        <w:ind w:left="0" w:firstLine="0"/>
        <w:rPr>
          <w:sz w:val="22"/>
          <w:szCs w:val="22"/>
        </w:rPr>
      </w:pPr>
      <w:r w:rsidRPr="004B7482">
        <w:rPr>
          <w:b/>
          <w:sz w:val="22"/>
          <w:szCs w:val="22"/>
          <w:u w:val="single"/>
        </w:rPr>
        <w:t>Corporation</w:t>
      </w:r>
      <w:r w:rsidR="000B09C1" w:rsidRPr="004B7482">
        <w:rPr>
          <w:b/>
          <w:sz w:val="22"/>
          <w:szCs w:val="22"/>
          <w:u w:val="single"/>
        </w:rPr>
        <w:t>'s Right to Reject</w:t>
      </w:r>
      <w:r w:rsidR="000B09C1" w:rsidRPr="004B7482">
        <w:rPr>
          <w:b/>
          <w:sz w:val="22"/>
          <w:szCs w:val="22"/>
        </w:rPr>
        <w:t>.</w:t>
      </w:r>
      <w:r w:rsidR="004F35B3" w:rsidRPr="004B7482">
        <w:rPr>
          <w:b/>
          <w:sz w:val="22"/>
          <w:szCs w:val="22"/>
        </w:rPr>
        <w:t xml:space="preserve">  </w:t>
      </w:r>
      <w:r w:rsidR="000B09C1" w:rsidRPr="004B7482">
        <w:rPr>
          <w:sz w:val="22"/>
          <w:szCs w:val="22"/>
        </w:rPr>
        <w:t>This RF</w:t>
      </w:r>
      <w:r w:rsidR="00AF2034" w:rsidRPr="004B7482">
        <w:rPr>
          <w:sz w:val="22"/>
          <w:szCs w:val="22"/>
        </w:rPr>
        <w:t>B</w:t>
      </w:r>
      <w:r w:rsidR="000B09C1" w:rsidRPr="004B7482">
        <w:rPr>
          <w:sz w:val="22"/>
          <w:szCs w:val="22"/>
        </w:rPr>
        <w:t xml:space="preserve"> does not commit the </w:t>
      </w:r>
      <w:r w:rsidR="00200B62" w:rsidRPr="004B7482">
        <w:rPr>
          <w:sz w:val="22"/>
          <w:szCs w:val="22"/>
        </w:rPr>
        <w:t xml:space="preserve">Corporation </w:t>
      </w:r>
      <w:r w:rsidR="000B09C1" w:rsidRPr="004B7482">
        <w:rPr>
          <w:sz w:val="22"/>
          <w:szCs w:val="22"/>
        </w:rPr>
        <w:t xml:space="preserve">to select a </w:t>
      </w:r>
      <w:r w:rsidR="00AF2034" w:rsidRPr="004B7482">
        <w:rPr>
          <w:sz w:val="22"/>
          <w:szCs w:val="22"/>
        </w:rPr>
        <w:t>Bidder</w:t>
      </w:r>
      <w:r w:rsidR="000B09C1" w:rsidRPr="004B7482">
        <w:rPr>
          <w:sz w:val="22"/>
          <w:szCs w:val="22"/>
        </w:rPr>
        <w:t xml:space="preserve"> or to award a Contract to any </w:t>
      </w:r>
      <w:r w:rsidR="00ED1DA6" w:rsidRPr="004B7482">
        <w:rPr>
          <w:sz w:val="22"/>
          <w:szCs w:val="22"/>
        </w:rPr>
        <w:t>Proposer</w:t>
      </w:r>
      <w:r w:rsidR="000B09C1" w:rsidRPr="004B7482">
        <w:rPr>
          <w:sz w:val="22"/>
          <w:szCs w:val="22"/>
        </w:rPr>
        <w:t xml:space="preserve">.  The </w:t>
      </w:r>
      <w:r w:rsidRPr="004B7482">
        <w:rPr>
          <w:sz w:val="22"/>
          <w:szCs w:val="22"/>
        </w:rPr>
        <w:t>Corporation</w:t>
      </w:r>
      <w:r w:rsidR="000B09C1" w:rsidRPr="004B7482">
        <w:rPr>
          <w:sz w:val="22"/>
          <w:szCs w:val="22"/>
        </w:rPr>
        <w:t xml:space="preserve"> reserves the right to accept or reject, in whole or in part, any </w:t>
      </w:r>
      <w:r w:rsidR="00AF2034" w:rsidRPr="004B7482">
        <w:rPr>
          <w:sz w:val="22"/>
          <w:szCs w:val="22"/>
        </w:rPr>
        <w:t>Bid</w:t>
      </w:r>
      <w:r w:rsidR="000B09C1" w:rsidRPr="004B7482">
        <w:rPr>
          <w:sz w:val="22"/>
          <w:szCs w:val="22"/>
        </w:rPr>
        <w:t xml:space="preserve"> it receives pursuant to this </w:t>
      </w:r>
      <w:r w:rsidR="00AF2034" w:rsidRPr="004B7482">
        <w:rPr>
          <w:sz w:val="22"/>
          <w:szCs w:val="22"/>
        </w:rPr>
        <w:t>solicitation</w:t>
      </w:r>
      <w:r w:rsidR="000B09C1" w:rsidRPr="004B7482">
        <w:rPr>
          <w:sz w:val="22"/>
          <w:szCs w:val="22"/>
        </w:rPr>
        <w:t xml:space="preserve">. </w:t>
      </w:r>
      <w:r w:rsidR="00715A84" w:rsidRPr="004B7482">
        <w:rPr>
          <w:sz w:val="22"/>
          <w:szCs w:val="22"/>
        </w:rPr>
        <w:t xml:space="preserve">In the event that mutually acceptable terms cannot be reached within a reasonable period of time, the </w:t>
      </w:r>
      <w:r w:rsidR="00366D0E" w:rsidRPr="004B7482">
        <w:rPr>
          <w:sz w:val="22"/>
          <w:szCs w:val="22"/>
        </w:rPr>
        <w:t>Corporation</w:t>
      </w:r>
      <w:r w:rsidR="00715A84" w:rsidRPr="004B7482">
        <w:rPr>
          <w:sz w:val="22"/>
          <w:szCs w:val="22"/>
        </w:rPr>
        <w:t xml:space="preserve"> reserves the right to undertake negotiations with the next most advantageous firm without undertaking a new procurement process.</w:t>
      </w:r>
    </w:p>
    <w:p w14:paraId="2C05C188" w14:textId="77777777" w:rsidR="00DC70CC" w:rsidRPr="004B7482" w:rsidRDefault="00DC70CC" w:rsidP="00DC70CC">
      <w:pPr>
        <w:rPr>
          <w:sz w:val="22"/>
          <w:szCs w:val="22"/>
        </w:rPr>
      </w:pPr>
    </w:p>
    <w:p w14:paraId="73DE4BF4" w14:textId="77777777" w:rsidR="000B09C1" w:rsidRPr="004B7482" w:rsidRDefault="000B09C1" w:rsidP="00DC70CC">
      <w:pPr>
        <w:numPr>
          <w:ilvl w:val="1"/>
          <w:numId w:val="9"/>
        </w:numPr>
        <w:ind w:left="0" w:firstLine="0"/>
        <w:rPr>
          <w:sz w:val="22"/>
          <w:szCs w:val="22"/>
        </w:rPr>
      </w:pPr>
      <w:r w:rsidRPr="004B7482">
        <w:rPr>
          <w:b/>
          <w:sz w:val="22"/>
          <w:szCs w:val="22"/>
          <w:u w:val="single"/>
        </w:rPr>
        <w:t>Schedule of Events.</w:t>
      </w:r>
      <w:r w:rsidRPr="004B7482">
        <w:rPr>
          <w:sz w:val="22"/>
          <w:szCs w:val="22"/>
          <w:u w:val="single"/>
        </w:rPr>
        <w:t xml:space="preserve"> </w:t>
      </w:r>
      <w:r w:rsidRPr="004B7482">
        <w:rPr>
          <w:sz w:val="22"/>
          <w:szCs w:val="22"/>
        </w:rPr>
        <w:t xml:space="preserve">  The </w:t>
      </w:r>
      <w:r w:rsidR="00C85C78" w:rsidRPr="004B7482">
        <w:rPr>
          <w:sz w:val="22"/>
          <w:szCs w:val="22"/>
        </w:rPr>
        <w:t>Corporation</w:t>
      </w:r>
      <w:r w:rsidRPr="004B7482">
        <w:rPr>
          <w:sz w:val="22"/>
          <w:szCs w:val="22"/>
        </w:rPr>
        <w:t xml:space="preserve"> will make a good faith effort to follow the timeline below for evaluating, negotiating and issuing an award:</w:t>
      </w:r>
    </w:p>
    <w:p w14:paraId="3214CFC5" w14:textId="77777777" w:rsidR="000B09C1" w:rsidRPr="004B7482" w:rsidRDefault="000B09C1">
      <w:pPr>
        <w:tabs>
          <w:tab w:val="left" w:pos="720"/>
          <w:tab w:val="left" w:pos="1440"/>
        </w:tabs>
        <w:rPr>
          <w:sz w:val="22"/>
          <w:szCs w:val="22"/>
        </w:rPr>
      </w:pPr>
      <w:r w:rsidRPr="004B7482">
        <w:rPr>
          <w:b/>
          <w:sz w:val="22"/>
          <w:szCs w:val="22"/>
          <w:u w:val="single"/>
        </w:rPr>
        <w:lastRenderedPageBreak/>
        <w:t>Event</w:t>
      </w:r>
      <w:r w:rsidRPr="004B7482">
        <w:rPr>
          <w:sz w:val="22"/>
          <w:szCs w:val="22"/>
        </w:rPr>
        <w:tab/>
      </w:r>
      <w:r w:rsidRPr="004B7482">
        <w:rPr>
          <w:sz w:val="22"/>
          <w:szCs w:val="22"/>
        </w:rPr>
        <w:tab/>
      </w:r>
      <w:r w:rsidRPr="004B7482">
        <w:rPr>
          <w:sz w:val="22"/>
          <w:szCs w:val="22"/>
        </w:rPr>
        <w:tab/>
      </w:r>
      <w:r w:rsidRPr="004B7482">
        <w:rPr>
          <w:sz w:val="22"/>
          <w:szCs w:val="22"/>
        </w:rPr>
        <w:tab/>
      </w:r>
      <w:r w:rsidRPr="004B7482">
        <w:rPr>
          <w:sz w:val="22"/>
          <w:szCs w:val="22"/>
        </w:rPr>
        <w:tab/>
      </w:r>
      <w:r w:rsidRPr="004B7482">
        <w:rPr>
          <w:sz w:val="22"/>
          <w:szCs w:val="22"/>
        </w:rPr>
        <w:tab/>
      </w:r>
      <w:r w:rsidRPr="004B7482">
        <w:rPr>
          <w:sz w:val="22"/>
          <w:szCs w:val="22"/>
        </w:rPr>
        <w:tab/>
      </w:r>
      <w:r w:rsidR="00BE0687" w:rsidRPr="004B7482">
        <w:rPr>
          <w:sz w:val="22"/>
          <w:szCs w:val="22"/>
        </w:rPr>
        <w:tab/>
      </w:r>
      <w:r w:rsidRPr="004B7482">
        <w:rPr>
          <w:b/>
          <w:sz w:val="22"/>
          <w:szCs w:val="22"/>
          <w:u w:val="single"/>
        </w:rPr>
        <w:t>Date</w:t>
      </w:r>
    </w:p>
    <w:p w14:paraId="6373836B" w14:textId="3F965045" w:rsidR="00BB3062" w:rsidRPr="004B7482" w:rsidRDefault="00BB3062" w:rsidP="00BE0687">
      <w:pPr>
        <w:jc w:val="both"/>
        <w:rPr>
          <w:sz w:val="22"/>
          <w:szCs w:val="22"/>
        </w:rPr>
      </w:pPr>
      <w:r w:rsidRPr="004B7482">
        <w:rPr>
          <w:sz w:val="22"/>
          <w:szCs w:val="22"/>
        </w:rPr>
        <w:t>Deadline for Accepting RF</w:t>
      </w:r>
      <w:r w:rsidR="00AF2034" w:rsidRPr="004B7482">
        <w:rPr>
          <w:sz w:val="22"/>
          <w:szCs w:val="22"/>
        </w:rPr>
        <w:t>B</w:t>
      </w:r>
      <w:r w:rsidRPr="004B7482">
        <w:rPr>
          <w:sz w:val="22"/>
          <w:szCs w:val="22"/>
        </w:rPr>
        <w:t xml:space="preserve"> Questions </w:t>
      </w:r>
      <w:r w:rsidRPr="004B7482">
        <w:rPr>
          <w:sz w:val="22"/>
          <w:szCs w:val="22"/>
        </w:rPr>
        <w:tab/>
      </w:r>
      <w:r w:rsidRPr="004B7482">
        <w:rPr>
          <w:sz w:val="22"/>
          <w:szCs w:val="22"/>
        </w:rPr>
        <w:tab/>
      </w:r>
      <w:r w:rsidRPr="004B7482">
        <w:rPr>
          <w:sz w:val="22"/>
          <w:szCs w:val="22"/>
        </w:rPr>
        <w:tab/>
      </w:r>
      <w:r w:rsidRPr="004B7482">
        <w:rPr>
          <w:sz w:val="22"/>
          <w:szCs w:val="22"/>
        </w:rPr>
        <w:tab/>
      </w:r>
      <w:r w:rsidR="0031226A">
        <w:rPr>
          <w:i/>
          <w:sz w:val="22"/>
          <w:szCs w:val="22"/>
        </w:rPr>
        <w:t>A</w:t>
      </w:r>
      <w:r w:rsidR="002449C4">
        <w:rPr>
          <w:i/>
          <w:sz w:val="22"/>
          <w:szCs w:val="22"/>
        </w:rPr>
        <w:t>pril 11</w:t>
      </w:r>
      <w:r w:rsidRPr="004B7482">
        <w:rPr>
          <w:i/>
          <w:sz w:val="22"/>
          <w:szCs w:val="22"/>
        </w:rPr>
        <w:t>, 20</w:t>
      </w:r>
      <w:r w:rsidR="00236A57" w:rsidRPr="004B7482">
        <w:rPr>
          <w:i/>
          <w:sz w:val="22"/>
          <w:szCs w:val="22"/>
        </w:rPr>
        <w:t>2</w:t>
      </w:r>
      <w:r w:rsidR="00323DD6" w:rsidRPr="004B7482">
        <w:rPr>
          <w:i/>
          <w:sz w:val="22"/>
          <w:szCs w:val="22"/>
        </w:rPr>
        <w:t>3</w:t>
      </w:r>
      <w:r w:rsidRPr="004B7482">
        <w:rPr>
          <w:i/>
          <w:sz w:val="22"/>
          <w:szCs w:val="22"/>
        </w:rPr>
        <w:t xml:space="preserve"> (4:00 pm EST)</w:t>
      </w:r>
    </w:p>
    <w:p w14:paraId="61858B51" w14:textId="1D948302" w:rsidR="00A24A06" w:rsidRPr="004B7482" w:rsidRDefault="00A24A06" w:rsidP="00BE0687">
      <w:pPr>
        <w:jc w:val="both"/>
        <w:rPr>
          <w:sz w:val="22"/>
          <w:szCs w:val="22"/>
        </w:rPr>
      </w:pPr>
      <w:r w:rsidRPr="004B7482">
        <w:rPr>
          <w:sz w:val="22"/>
          <w:szCs w:val="22"/>
        </w:rPr>
        <w:t>D</w:t>
      </w:r>
      <w:r w:rsidR="0045137A" w:rsidRPr="004B7482">
        <w:rPr>
          <w:sz w:val="22"/>
          <w:szCs w:val="22"/>
        </w:rPr>
        <w:t xml:space="preserve">eadline for </w:t>
      </w:r>
      <w:r w:rsidR="00524A58" w:rsidRPr="004B7482">
        <w:rPr>
          <w:sz w:val="22"/>
          <w:szCs w:val="22"/>
        </w:rPr>
        <w:t>Bids</w:t>
      </w:r>
      <w:r w:rsidR="0045137A" w:rsidRPr="004B7482">
        <w:rPr>
          <w:sz w:val="22"/>
          <w:szCs w:val="22"/>
        </w:rPr>
        <w:t xml:space="preserve"> S</w:t>
      </w:r>
      <w:r w:rsidR="00BB3062" w:rsidRPr="004B7482">
        <w:rPr>
          <w:sz w:val="22"/>
          <w:szCs w:val="22"/>
        </w:rPr>
        <w:t>ubmission</w:t>
      </w:r>
      <w:r w:rsidR="00BB3062" w:rsidRPr="004B7482">
        <w:rPr>
          <w:sz w:val="22"/>
          <w:szCs w:val="22"/>
        </w:rPr>
        <w:tab/>
      </w:r>
      <w:r w:rsidR="00BB3062" w:rsidRPr="004B7482">
        <w:rPr>
          <w:sz w:val="22"/>
          <w:szCs w:val="22"/>
        </w:rPr>
        <w:tab/>
      </w:r>
      <w:r w:rsidR="00BB3062" w:rsidRPr="004B7482">
        <w:rPr>
          <w:sz w:val="22"/>
          <w:szCs w:val="22"/>
        </w:rPr>
        <w:tab/>
      </w:r>
      <w:r w:rsidR="00BB3062" w:rsidRPr="004B7482">
        <w:rPr>
          <w:sz w:val="22"/>
          <w:szCs w:val="22"/>
        </w:rPr>
        <w:tab/>
      </w:r>
      <w:r w:rsidR="00BB3062" w:rsidRPr="004B7482">
        <w:rPr>
          <w:sz w:val="22"/>
          <w:szCs w:val="22"/>
        </w:rPr>
        <w:tab/>
      </w:r>
      <w:r w:rsidR="0031226A">
        <w:rPr>
          <w:i/>
          <w:sz w:val="22"/>
          <w:szCs w:val="22"/>
        </w:rPr>
        <w:t>A</w:t>
      </w:r>
      <w:r w:rsidR="00D26775">
        <w:rPr>
          <w:i/>
          <w:sz w:val="22"/>
          <w:szCs w:val="22"/>
        </w:rPr>
        <w:t>pril 14</w:t>
      </w:r>
      <w:r w:rsidR="00236A57" w:rsidRPr="004B7482">
        <w:rPr>
          <w:i/>
          <w:sz w:val="22"/>
          <w:szCs w:val="22"/>
        </w:rPr>
        <w:t>, 202</w:t>
      </w:r>
      <w:r w:rsidR="00323DD6" w:rsidRPr="004B7482">
        <w:rPr>
          <w:i/>
          <w:sz w:val="22"/>
          <w:szCs w:val="22"/>
        </w:rPr>
        <w:t>3</w:t>
      </w:r>
      <w:r w:rsidR="00236A57" w:rsidRPr="004B7482">
        <w:rPr>
          <w:i/>
          <w:sz w:val="22"/>
          <w:szCs w:val="22"/>
        </w:rPr>
        <w:t xml:space="preserve"> </w:t>
      </w:r>
      <w:r w:rsidR="00D26775">
        <w:rPr>
          <w:i/>
          <w:sz w:val="22"/>
          <w:szCs w:val="22"/>
        </w:rPr>
        <w:t>(9:00 a</w:t>
      </w:r>
      <w:r w:rsidR="00BB3062" w:rsidRPr="004B7482">
        <w:rPr>
          <w:i/>
          <w:sz w:val="22"/>
          <w:szCs w:val="22"/>
        </w:rPr>
        <w:t>m EST)</w:t>
      </w:r>
    </w:p>
    <w:p w14:paraId="5B3E8E65" w14:textId="1D2CCE25" w:rsidR="0045137A" w:rsidRPr="004B7482" w:rsidRDefault="0045137A" w:rsidP="00BE0687">
      <w:pPr>
        <w:jc w:val="both"/>
        <w:rPr>
          <w:sz w:val="22"/>
          <w:szCs w:val="22"/>
        </w:rPr>
      </w:pPr>
      <w:r w:rsidRPr="004B7482">
        <w:rPr>
          <w:sz w:val="22"/>
          <w:szCs w:val="22"/>
        </w:rPr>
        <w:t>Public Opening of Bids (Read Aloud)</w:t>
      </w:r>
      <w:r w:rsidRPr="004B7482">
        <w:rPr>
          <w:sz w:val="22"/>
          <w:szCs w:val="22"/>
        </w:rPr>
        <w:tab/>
      </w:r>
      <w:r w:rsidRPr="004B7482">
        <w:rPr>
          <w:sz w:val="22"/>
          <w:szCs w:val="22"/>
        </w:rPr>
        <w:tab/>
      </w:r>
      <w:r w:rsidRPr="004B7482">
        <w:rPr>
          <w:sz w:val="22"/>
          <w:szCs w:val="22"/>
        </w:rPr>
        <w:tab/>
      </w:r>
      <w:r w:rsidRPr="004B7482">
        <w:rPr>
          <w:sz w:val="22"/>
          <w:szCs w:val="22"/>
        </w:rPr>
        <w:tab/>
      </w:r>
      <w:r w:rsidR="0031226A">
        <w:rPr>
          <w:i/>
          <w:sz w:val="22"/>
          <w:szCs w:val="22"/>
        </w:rPr>
        <w:t>A</w:t>
      </w:r>
      <w:r w:rsidR="00D26775">
        <w:rPr>
          <w:i/>
          <w:sz w:val="22"/>
          <w:szCs w:val="22"/>
        </w:rPr>
        <w:t>pril 14</w:t>
      </w:r>
      <w:r w:rsidR="00236A57" w:rsidRPr="004B7482">
        <w:rPr>
          <w:i/>
          <w:sz w:val="22"/>
          <w:szCs w:val="22"/>
        </w:rPr>
        <w:t>, 202</w:t>
      </w:r>
      <w:r w:rsidR="00323DD6" w:rsidRPr="004B7482">
        <w:rPr>
          <w:i/>
          <w:sz w:val="22"/>
          <w:szCs w:val="22"/>
        </w:rPr>
        <w:t>3</w:t>
      </w:r>
      <w:r w:rsidR="00236A57" w:rsidRPr="004B7482">
        <w:rPr>
          <w:i/>
          <w:sz w:val="22"/>
          <w:szCs w:val="22"/>
        </w:rPr>
        <w:t xml:space="preserve"> </w:t>
      </w:r>
      <w:r w:rsidR="00D26775">
        <w:rPr>
          <w:i/>
          <w:sz w:val="22"/>
          <w:szCs w:val="22"/>
        </w:rPr>
        <w:t>(9:15 a</w:t>
      </w:r>
      <w:r w:rsidRPr="004B7482">
        <w:rPr>
          <w:i/>
          <w:sz w:val="22"/>
          <w:szCs w:val="22"/>
        </w:rPr>
        <w:t>m EST)</w:t>
      </w:r>
    </w:p>
    <w:p w14:paraId="09E9AF15" w14:textId="71B9E988" w:rsidR="000B09C1" w:rsidRPr="004B7482" w:rsidRDefault="00A24A06" w:rsidP="00BE0687">
      <w:pPr>
        <w:jc w:val="both"/>
        <w:rPr>
          <w:i/>
          <w:sz w:val="22"/>
          <w:szCs w:val="22"/>
        </w:rPr>
      </w:pPr>
      <w:r w:rsidRPr="004B7482">
        <w:rPr>
          <w:sz w:val="22"/>
          <w:szCs w:val="22"/>
        </w:rPr>
        <w:t>P</w:t>
      </w:r>
      <w:r w:rsidR="00ED1DA6" w:rsidRPr="004B7482">
        <w:rPr>
          <w:sz w:val="22"/>
          <w:szCs w:val="22"/>
        </w:rPr>
        <w:t>roposer</w:t>
      </w:r>
      <w:r w:rsidR="00200B62" w:rsidRPr="004B7482">
        <w:rPr>
          <w:sz w:val="22"/>
          <w:szCs w:val="22"/>
        </w:rPr>
        <w:t xml:space="preserve"> Selec</w:t>
      </w:r>
      <w:r w:rsidR="00BB3062" w:rsidRPr="004B7482">
        <w:rPr>
          <w:sz w:val="22"/>
          <w:szCs w:val="22"/>
        </w:rPr>
        <w:t xml:space="preserve">tion and </w:t>
      </w:r>
      <w:r w:rsidR="00F238D0" w:rsidRPr="004B7482">
        <w:rPr>
          <w:sz w:val="22"/>
          <w:szCs w:val="22"/>
        </w:rPr>
        <w:t>Notice to Proceed</w:t>
      </w:r>
      <w:r w:rsidR="00BB3062" w:rsidRPr="004B7482">
        <w:rPr>
          <w:sz w:val="22"/>
          <w:szCs w:val="22"/>
        </w:rPr>
        <w:tab/>
      </w:r>
      <w:r w:rsidR="00BB3062" w:rsidRPr="004B7482">
        <w:rPr>
          <w:sz w:val="22"/>
          <w:szCs w:val="22"/>
        </w:rPr>
        <w:tab/>
      </w:r>
      <w:r w:rsidR="00BB3062" w:rsidRPr="004B7482">
        <w:rPr>
          <w:sz w:val="22"/>
          <w:szCs w:val="22"/>
        </w:rPr>
        <w:tab/>
      </w:r>
      <w:r w:rsidR="0031226A" w:rsidRPr="00494007">
        <w:rPr>
          <w:i/>
          <w:sz w:val="22"/>
          <w:szCs w:val="22"/>
        </w:rPr>
        <w:t>A</w:t>
      </w:r>
      <w:r w:rsidR="00D26775" w:rsidRPr="00494007">
        <w:rPr>
          <w:i/>
          <w:sz w:val="22"/>
          <w:szCs w:val="22"/>
        </w:rPr>
        <w:t>pril 1</w:t>
      </w:r>
      <w:r w:rsidR="001B7812" w:rsidRPr="00494007">
        <w:rPr>
          <w:i/>
          <w:sz w:val="22"/>
          <w:szCs w:val="22"/>
        </w:rPr>
        <w:t>8</w:t>
      </w:r>
      <w:r w:rsidR="00236A57" w:rsidRPr="00494007">
        <w:rPr>
          <w:i/>
          <w:sz w:val="22"/>
          <w:szCs w:val="22"/>
        </w:rPr>
        <w:t>, 20</w:t>
      </w:r>
      <w:r w:rsidR="00323DD6" w:rsidRPr="00494007">
        <w:rPr>
          <w:i/>
          <w:sz w:val="22"/>
          <w:szCs w:val="22"/>
        </w:rPr>
        <w:t>23</w:t>
      </w:r>
      <w:r w:rsidR="00236A57" w:rsidRPr="00494007">
        <w:rPr>
          <w:i/>
          <w:sz w:val="22"/>
          <w:szCs w:val="22"/>
        </w:rPr>
        <w:t xml:space="preserve"> </w:t>
      </w:r>
      <w:r w:rsidR="00BB3062" w:rsidRPr="00494007">
        <w:rPr>
          <w:i/>
          <w:sz w:val="22"/>
          <w:szCs w:val="22"/>
        </w:rPr>
        <w:t>(4:00 pm EST)</w:t>
      </w:r>
    </w:p>
    <w:p w14:paraId="64EE6BCE" w14:textId="4D3D0547" w:rsidR="00F238D0" w:rsidRPr="004B7482" w:rsidRDefault="00F238D0" w:rsidP="00F238D0">
      <w:pPr>
        <w:jc w:val="both"/>
        <w:rPr>
          <w:i/>
          <w:sz w:val="22"/>
          <w:szCs w:val="22"/>
        </w:rPr>
      </w:pPr>
      <w:r w:rsidRPr="004B7482">
        <w:rPr>
          <w:sz w:val="22"/>
          <w:szCs w:val="22"/>
        </w:rPr>
        <w:t>Agreement Execution</w:t>
      </w:r>
      <w:r w:rsidRPr="004B7482">
        <w:rPr>
          <w:sz w:val="22"/>
          <w:szCs w:val="22"/>
        </w:rPr>
        <w:tab/>
      </w:r>
      <w:r w:rsidRPr="004B7482">
        <w:rPr>
          <w:sz w:val="22"/>
          <w:szCs w:val="22"/>
        </w:rPr>
        <w:tab/>
      </w:r>
      <w:r w:rsidRPr="004B7482">
        <w:rPr>
          <w:sz w:val="22"/>
          <w:szCs w:val="22"/>
        </w:rPr>
        <w:tab/>
      </w:r>
      <w:r w:rsidRPr="004B7482">
        <w:rPr>
          <w:sz w:val="22"/>
          <w:szCs w:val="22"/>
        </w:rPr>
        <w:tab/>
      </w:r>
      <w:r w:rsidRPr="004B7482">
        <w:rPr>
          <w:sz w:val="22"/>
          <w:szCs w:val="22"/>
        </w:rPr>
        <w:tab/>
      </w:r>
      <w:r w:rsidRPr="004B7482">
        <w:rPr>
          <w:sz w:val="22"/>
          <w:szCs w:val="22"/>
        </w:rPr>
        <w:tab/>
      </w:r>
      <w:r w:rsidR="0031226A">
        <w:rPr>
          <w:i/>
          <w:sz w:val="22"/>
          <w:szCs w:val="22"/>
        </w:rPr>
        <w:t>M</w:t>
      </w:r>
      <w:r w:rsidR="00D26775">
        <w:rPr>
          <w:i/>
          <w:sz w:val="22"/>
          <w:szCs w:val="22"/>
        </w:rPr>
        <w:t>ay 1</w:t>
      </w:r>
      <w:r w:rsidR="001B7812">
        <w:rPr>
          <w:i/>
          <w:sz w:val="22"/>
          <w:szCs w:val="22"/>
        </w:rPr>
        <w:t>6</w:t>
      </w:r>
      <w:r w:rsidR="00236A57" w:rsidRPr="004B7482">
        <w:rPr>
          <w:i/>
          <w:sz w:val="22"/>
          <w:szCs w:val="22"/>
        </w:rPr>
        <w:t xml:space="preserve">, 2022 </w:t>
      </w:r>
      <w:r w:rsidRPr="004B7482">
        <w:rPr>
          <w:i/>
          <w:sz w:val="22"/>
          <w:szCs w:val="22"/>
        </w:rPr>
        <w:t>(4:00 pm EST)</w:t>
      </w:r>
    </w:p>
    <w:p w14:paraId="29AA9A00" w14:textId="5DB578ED" w:rsidR="00C633A4" w:rsidRPr="004B7482" w:rsidRDefault="00C633A4" w:rsidP="00C633A4">
      <w:pPr>
        <w:jc w:val="both"/>
        <w:rPr>
          <w:i/>
          <w:sz w:val="22"/>
          <w:szCs w:val="22"/>
        </w:rPr>
      </w:pPr>
      <w:r w:rsidRPr="004B7482">
        <w:rPr>
          <w:sz w:val="22"/>
          <w:szCs w:val="22"/>
        </w:rPr>
        <w:t xml:space="preserve">Expected </w:t>
      </w:r>
      <w:r w:rsidR="00D327D8" w:rsidRPr="004B7482">
        <w:rPr>
          <w:sz w:val="22"/>
          <w:szCs w:val="22"/>
        </w:rPr>
        <w:t xml:space="preserve">Project </w:t>
      </w:r>
      <w:r w:rsidRPr="004B7482">
        <w:rPr>
          <w:sz w:val="22"/>
          <w:szCs w:val="22"/>
        </w:rPr>
        <w:t>Completion Date</w:t>
      </w:r>
      <w:r w:rsidRPr="004B7482">
        <w:rPr>
          <w:sz w:val="22"/>
          <w:szCs w:val="22"/>
        </w:rPr>
        <w:tab/>
      </w:r>
      <w:r w:rsidRPr="004B7482">
        <w:rPr>
          <w:sz w:val="22"/>
          <w:szCs w:val="22"/>
        </w:rPr>
        <w:tab/>
      </w:r>
      <w:r w:rsidRPr="004B7482">
        <w:rPr>
          <w:sz w:val="22"/>
          <w:szCs w:val="22"/>
        </w:rPr>
        <w:tab/>
      </w:r>
      <w:r w:rsidRPr="004B7482">
        <w:rPr>
          <w:sz w:val="22"/>
          <w:szCs w:val="22"/>
        </w:rPr>
        <w:tab/>
      </w:r>
      <w:r w:rsidR="0031226A">
        <w:rPr>
          <w:i/>
          <w:sz w:val="22"/>
          <w:szCs w:val="22"/>
        </w:rPr>
        <w:t xml:space="preserve">August </w:t>
      </w:r>
      <w:r w:rsidR="004B7482">
        <w:rPr>
          <w:i/>
          <w:sz w:val="22"/>
          <w:szCs w:val="22"/>
        </w:rPr>
        <w:t>4</w:t>
      </w:r>
      <w:r w:rsidR="00236A57" w:rsidRPr="004B7482">
        <w:rPr>
          <w:i/>
          <w:sz w:val="22"/>
          <w:szCs w:val="22"/>
        </w:rPr>
        <w:t>, 202</w:t>
      </w:r>
      <w:r w:rsidR="00323DD6" w:rsidRPr="004B7482">
        <w:rPr>
          <w:i/>
          <w:sz w:val="22"/>
          <w:szCs w:val="22"/>
        </w:rPr>
        <w:t>3</w:t>
      </w:r>
      <w:r w:rsidRPr="004B7482">
        <w:rPr>
          <w:i/>
          <w:sz w:val="22"/>
          <w:szCs w:val="22"/>
        </w:rPr>
        <w:t xml:space="preserve"> (</w:t>
      </w:r>
      <w:r w:rsidR="001B7812">
        <w:rPr>
          <w:i/>
          <w:sz w:val="22"/>
          <w:szCs w:val="22"/>
        </w:rPr>
        <w:t>5</w:t>
      </w:r>
      <w:r w:rsidRPr="004B7482">
        <w:rPr>
          <w:i/>
          <w:sz w:val="22"/>
          <w:szCs w:val="22"/>
        </w:rPr>
        <w:t>:00 pm EST)</w:t>
      </w:r>
    </w:p>
    <w:p w14:paraId="10E2B583" w14:textId="77777777" w:rsidR="006A247A" w:rsidRPr="004B7482" w:rsidRDefault="006A247A" w:rsidP="00CF3034">
      <w:pPr>
        <w:rPr>
          <w:b/>
          <w:sz w:val="22"/>
          <w:szCs w:val="22"/>
          <w:u w:val="single"/>
        </w:rPr>
      </w:pPr>
    </w:p>
    <w:p w14:paraId="645A2F51" w14:textId="4364D01D" w:rsidR="00CF3034" w:rsidRPr="008F29F1" w:rsidRDefault="00956E8B" w:rsidP="005D64E4">
      <w:pPr>
        <w:numPr>
          <w:ilvl w:val="1"/>
          <w:numId w:val="9"/>
        </w:numPr>
        <w:rPr>
          <w:b/>
          <w:sz w:val="22"/>
          <w:szCs w:val="22"/>
          <w:u w:val="single"/>
        </w:rPr>
      </w:pPr>
      <w:r w:rsidRPr="008F29F1">
        <w:rPr>
          <w:b/>
          <w:sz w:val="22"/>
          <w:szCs w:val="22"/>
          <w:u w:val="single"/>
        </w:rPr>
        <w:t>Acknowledgement of Funding.</w:t>
      </w:r>
      <w:r w:rsidRPr="008F29F1">
        <w:rPr>
          <w:sz w:val="22"/>
          <w:szCs w:val="22"/>
        </w:rPr>
        <w:t xml:space="preserve">  </w:t>
      </w:r>
      <w:r w:rsidRPr="008F29F1">
        <w:rPr>
          <w:iCs/>
          <w:sz w:val="22"/>
          <w:szCs w:val="22"/>
        </w:rPr>
        <w:t>This work is supported by the USDA National Institute of Food and Agriculture</w:t>
      </w:r>
      <w:r w:rsidR="00E67BB7" w:rsidRPr="008F29F1">
        <w:rPr>
          <w:iCs/>
          <w:sz w:val="22"/>
          <w:szCs w:val="22"/>
        </w:rPr>
        <w:t>.</w:t>
      </w:r>
    </w:p>
    <w:p w14:paraId="7287B802" w14:textId="77777777" w:rsidR="00956E8B" w:rsidRPr="00956E8B" w:rsidRDefault="00956E8B" w:rsidP="00956E8B">
      <w:pPr>
        <w:ind w:left="720"/>
        <w:rPr>
          <w:b/>
          <w:sz w:val="22"/>
          <w:szCs w:val="22"/>
          <w:u w:val="single"/>
        </w:rPr>
      </w:pPr>
    </w:p>
    <w:p w14:paraId="72D61043" w14:textId="77777777" w:rsidR="000B09C1" w:rsidRPr="004B7482" w:rsidRDefault="000B09C1">
      <w:pPr>
        <w:jc w:val="center"/>
        <w:rPr>
          <w:b/>
          <w:sz w:val="22"/>
          <w:szCs w:val="22"/>
          <w:u w:val="single"/>
        </w:rPr>
      </w:pPr>
      <w:r w:rsidRPr="004B7482">
        <w:rPr>
          <w:b/>
          <w:sz w:val="22"/>
          <w:szCs w:val="22"/>
          <w:u w:val="single"/>
        </w:rPr>
        <w:t>SECTION TWO</w:t>
      </w:r>
    </w:p>
    <w:p w14:paraId="193AD261" w14:textId="77777777" w:rsidR="000B09C1" w:rsidRPr="004B7482" w:rsidRDefault="000B09C1">
      <w:pPr>
        <w:jc w:val="center"/>
        <w:rPr>
          <w:b/>
          <w:sz w:val="22"/>
          <w:szCs w:val="22"/>
          <w:u w:val="single"/>
        </w:rPr>
      </w:pPr>
      <w:r w:rsidRPr="004B7482">
        <w:rPr>
          <w:b/>
          <w:sz w:val="22"/>
          <w:szCs w:val="22"/>
          <w:u w:val="single"/>
        </w:rPr>
        <w:t>RF</w:t>
      </w:r>
      <w:r w:rsidR="00D327D8" w:rsidRPr="004B7482">
        <w:rPr>
          <w:b/>
          <w:sz w:val="22"/>
          <w:szCs w:val="22"/>
          <w:u w:val="single"/>
        </w:rPr>
        <w:t>B</w:t>
      </w:r>
      <w:r w:rsidRPr="004B7482">
        <w:rPr>
          <w:b/>
          <w:sz w:val="22"/>
          <w:szCs w:val="22"/>
          <w:u w:val="single"/>
        </w:rPr>
        <w:t xml:space="preserve"> REQUIREMENTS</w:t>
      </w:r>
    </w:p>
    <w:p w14:paraId="00A5866B" w14:textId="77777777" w:rsidR="000B09C1" w:rsidRPr="004B7482" w:rsidRDefault="000B09C1">
      <w:pPr>
        <w:rPr>
          <w:b/>
          <w:sz w:val="22"/>
          <w:szCs w:val="22"/>
        </w:rPr>
      </w:pPr>
    </w:p>
    <w:p w14:paraId="69226CAB" w14:textId="77777777" w:rsidR="000B09C1" w:rsidRPr="004B7482" w:rsidRDefault="000B09C1" w:rsidP="0045137A">
      <w:pPr>
        <w:spacing w:after="200"/>
        <w:rPr>
          <w:sz w:val="22"/>
          <w:szCs w:val="22"/>
        </w:rPr>
      </w:pPr>
      <w:r w:rsidRPr="004B7482">
        <w:rPr>
          <w:bCs/>
          <w:sz w:val="22"/>
          <w:szCs w:val="22"/>
        </w:rPr>
        <w:t>2.1</w:t>
      </w:r>
      <w:r w:rsidRPr="004B7482">
        <w:rPr>
          <w:b/>
          <w:sz w:val="22"/>
          <w:szCs w:val="22"/>
        </w:rPr>
        <w:tab/>
      </w:r>
      <w:r w:rsidRPr="004B7482">
        <w:rPr>
          <w:b/>
          <w:sz w:val="22"/>
          <w:szCs w:val="22"/>
          <w:u w:val="single"/>
        </w:rPr>
        <w:t>Right to Modify, Rescind, or Revoke RF</w:t>
      </w:r>
      <w:r w:rsidR="00D327D8" w:rsidRPr="004B7482">
        <w:rPr>
          <w:b/>
          <w:sz w:val="22"/>
          <w:szCs w:val="22"/>
          <w:u w:val="single"/>
        </w:rPr>
        <w:t>B</w:t>
      </w:r>
      <w:r w:rsidRPr="004B7482">
        <w:rPr>
          <w:b/>
          <w:sz w:val="22"/>
          <w:szCs w:val="22"/>
          <w:u w:val="single"/>
        </w:rPr>
        <w:t>.</w:t>
      </w:r>
      <w:r w:rsidR="00422F9A" w:rsidRPr="004B7482">
        <w:rPr>
          <w:b/>
          <w:sz w:val="22"/>
          <w:szCs w:val="22"/>
        </w:rPr>
        <w:t xml:space="preserve">   </w:t>
      </w:r>
      <w:r w:rsidRPr="004B7482">
        <w:rPr>
          <w:sz w:val="22"/>
          <w:szCs w:val="22"/>
        </w:rPr>
        <w:t xml:space="preserve">The </w:t>
      </w:r>
      <w:r w:rsidR="001A1CF6" w:rsidRPr="004B7482">
        <w:rPr>
          <w:sz w:val="22"/>
          <w:szCs w:val="22"/>
        </w:rPr>
        <w:t>Corporation</w:t>
      </w:r>
      <w:r w:rsidRPr="004B7482">
        <w:rPr>
          <w:sz w:val="22"/>
          <w:szCs w:val="22"/>
        </w:rPr>
        <w:t xml:space="preserve"> reserves the rights to modify, rescind, or revoke this RF</w:t>
      </w:r>
      <w:r w:rsidR="00D327D8" w:rsidRPr="004B7482">
        <w:rPr>
          <w:sz w:val="22"/>
          <w:szCs w:val="22"/>
        </w:rPr>
        <w:t>B</w:t>
      </w:r>
      <w:r w:rsidRPr="004B7482">
        <w:rPr>
          <w:sz w:val="22"/>
          <w:szCs w:val="22"/>
        </w:rPr>
        <w:t xml:space="preserve">, in whole or in part, at any time prior to the date on which the authorized representative of the </w:t>
      </w:r>
      <w:r w:rsidR="00200B62" w:rsidRPr="004B7482">
        <w:rPr>
          <w:sz w:val="22"/>
          <w:szCs w:val="22"/>
        </w:rPr>
        <w:t>Corporation</w:t>
      </w:r>
      <w:r w:rsidRPr="004B7482">
        <w:rPr>
          <w:sz w:val="22"/>
          <w:szCs w:val="22"/>
        </w:rPr>
        <w:t xml:space="preserve"> executes a Contract with the Selected </w:t>
      </w:r>
      <w:r w:rsidR="00D327D8" w:rsidRPr="004B7482">
        <w:rPr>
          <w:sz w:val="22"/>
          <w:szCs w:val="22"/>
        </w:rPr>
        <w:t>Bidder</w:t>
      </w:r>
      <w:r w:rsidRPr="004B7482">
        <w:rPr>
          <w:sz w:val="22"/>
          <w:szCs w:val="22"/>
        </w:rPr>
        <w:t>.</w:t>
      </w:r>
    </w:p>
    <w:p w14:paraId="68AFC5FE" w14:textId="77777777" w:rsidR="000B09C1" w:rsidRPr="004B7482" w:rsidRDefault="000B09C1" w:rsidP="0045137A">
      <w:pPr>
        <w:spacing w:after="200"/>
        <w:rPr>
          <w:sz w:val="22"/>
          <w:szCs w:val="22"/>
        </w:rPr>
      </w:pPr>
      <w:r w:rsidRPr="004B7482">
        <w:rPr>
          <w:bCs/>
          <w:sz w:val="22"/>
          <w:szCs w:val="22"/>
        </w:rPr>
        <w:t>2.2</w:t>
      </w:r>
      <w:r w:rsidRPr="004B7482">
        <w:rPr>
          <w:b/>
          <w:sz w:val="22"/>
          <w:szCs w:val="22"/>
        </w:rPr>
        <w:tab/>
      </w:r>
      <w:r w:rsidRPr="004B7482">
        <w:rPr>
          <w:b/>
          <w:sz w:val="22"/>
          <w:szCs w:val="22"/>
          <w:u w:val="single"/>
        </w:rPr>
        <w:t>Compliance with RF</w:t>
      </w:r>
      <w:r w:rsidR="00D327D8" w:rsidRPr="004B7482">
        <w:rPr>
          <w:b/>
          <w:sz w:val="22"/>
          <w:szCs w:val="22"/>
          <w:u w:val="single"/>
        </w:rPr>
        <w:t>B</w:t>
      </w:r>
      <w:r w:rsidRPr="004B7482">
        <w:rPr>
          <w:b/>
          <w:sz w:val="22"/>
          <w:szCs w:val="22"/>
          <w:u w:val="single"/>
        </w:rPr>
        <w:t xml:space="preserve"> Requirements.</w:t>
      </w:r>
      <w:r w:rsidR="00422F9A" w:rsidRPr="004B7482">
        <w:rPr>
          <w:b/>
          <w:sz w:val="22"/>
          <w:szCs w:val="22"/>
        </w:rPr>
        <w:t xml:space="preserve">  </w:t>
      </w:r>
      <w:r w:rsidRPr="004B7482">
        <w:rPr>
          <w:sz w:val="22"/>
          <w:szCs w:val="22"/>
        </w:rPr>
        <w:t xml:space="preserve">By submission of a </w:t>
      </w:r>
      <w:r w:rsidR="00D327D8" w:rsidRPr="004B7482">
        <w:rPr>
          <w:sz w:val="22"/>
          <w:szCs w:val="22"/>
        </w:rPr>
        <w:t>written Bid</w:t>
      </w:r>
      <w:r w:rsidRPr="004B7482">
        <w:rPr>
          <w:sz w:val="22"/>
          <w:szCs w:val="22"/>
        </w:rPr>
        <w:t xml:space="preserve">, a </w:t>
      </w:r>
      <w:r w:rsidR="00D327D8" w:rsidRPr="004B7482">
        <w:rPr>
          <w:sz w:val="22"/>
          <w:szCs w:val="22"/>
        </w:rPr>
        <w:t>Bidder</w:t>
      </w:r>
      <w:r w:rsidRPr="004B7482">
        <w:rPr>
          <w:sz w:val="22"/>
          <w:szCs w:val="22"/>
        </w:rPr>
        <w:t xml:space="preserve"> agrees to be bound by the requirements set forth in this RF</w:t>
      </w:r>
      <w:r w:rsidR="00D327D8" w:rsidRPr="004B7482">
        <w:rPr>
          <w:sz w:val="22"/>
          <w:szCs w:val="22"/>
        </w:rPr>
        <w:t>B</w:t>
      </w:r>
      <w:r w:rsidRPr="004B7482">
        <w:rPr>
          <w:sz w:val="22"/>
          <w:szCs w:val="22"/>
        </w:rPr>
        <w:t xml:space="preserve">.  The </w:t>
      </w:r>
      <w:r w:rsidR="00200B62" w:rsidRPr="004B7482">
        <w:rPr>
          <w:sz w:val="22"/>
          <w:szCs w:val="22"/>
        </w:rPr>
        <w:t>Corporation</w:t>
      </w:r>
      <w:r w:rsidRPr="004B7482">
        <w:rPr>
          <w:sz w:val="22"/>
          <w:szCs w:val="22"/>
        </w:rPr>
        <w:t xml:space="preserve">, at its sole discretion, may disqualify a Proposal from consideration, if the </w:t>
      </w:r>
      <w:r w:rsidR="00200B62" w:rsidRPr="004B7482">
        <w:rPr>
          <w:sz w:val="22"/>
          <w:szCs w:val="22"/>
        </w:rPr>
        <w:t>Corporation</w:t>
      </w:r>
      <w:r w:rsidRPr="004B7482">
        <w:rPr>
          <w:sz w:val="22"/>
          <w:szCs w:val="22"/>
        </w:rPr>
        <w:t xml:space="preserve"> determines a </w:t>
      </w:r>
      <w:r w:rsidR="00D327D8" w:rsidRPr="004B7482">
        <w:rPr>
          <w:sz w:val="22"/>
          <w:szCs w:val="22"/>
        </w:rPr>
        <w:t>Bid</w:t>
      </w:r>
      <w:r w:rsidRPr="004B7482">
        <w:rPr>
          <w:sz w:val="22"/>
          <w:szCs w:val="22"/>
        </w:rPr>
        <w:t xml:space="preserve"> is non-responsive and/or non-compliant, in whole or in part, with the requirements set forth in this RF</w:t>
      </w:r>
      <w:r w:rsidR="00D327D8" w:rsidRPr="004B7482">
        <w:rPr>
          <w:sz w:val="22"/>
          <w:szCs w:val="22"/>
        </w:rPr>
        <w:t>B</w:t>
      </w:r>
      <w:r w:rsidRPr="004B7482">
        <w:rPr>
          <w:sz w:val="22"/>
          <w:szCs w:val="22"/>
        </w:rPr>
        <w:t>.</w:t>
      </w:r>
    </w:p>
    <w:p w14:paraId="3A4B9FD4" w14:textId="77777777" w:rsidR="000B09C1" w:rsidRPr="004B7482" w:rsidRDefault="000B09C1" w:rsidP="0045137A">
      <w:pPr>
        <w:spacing w:after="200"/>
        <w:rPr>
          <w:sz w:val="22"/>
          <w:szCs w:val="22"/>
        </w:rPr>
      </w:pPr>
      <w:r w:rsidRPr="004B7482">
        <w:rPr>
          <w:bCs/>
          <w:sz w:val="22"/>
          <w:szCs w:val="22"/>
        </w:rPr>
        <w:t>2.3</w:t>
      </w:r>
      <w:r w:rsidRPr="004B7482">
        <w:rPr>
          <w:b/>
          <w:sz w:val="22"/>
          <w:szCs w:val="22"/>
        </w:rPr>
        <w:tab/>
      </w:r>
      <w:r w:rsidRPr="004B7482">
        <w:rPr>
          <w:b/>
          <w:sz w:val="22"/>
          <w:szCs w:val="22"/>
          <w:u w:val="single"/>
        </w:rPr>
        <w:t xml:space="preserve">Binding Effect of </w:t>
      </w:r>
      <w:r w:rsidR="00D44602" w:rsidRPr="004B7482">
        <w:rPr>
          <w:b/>
          <w:sz w:val="22"/>
          <w:szCs w:val="22"/>
          <w:u w:val="single"/>
        </w:rPr>
        <w:t>Bid</w:t>
      </w:r>
      <w:r w:rsidRPr="004B7482">
        <w:rPr>
          <w:b/>
          <w:sz w:val="22"/>
          <w:szCs w:val="22"/>
          <w:u w:val="single"/>
        </w:rPr>
        <w:t>.</w:t>
      </w:r>
      <w:r w:rsidR="00422F9A" w:rsidRPr="004B7482">
        <w:rPr>
          <w:b/>
          <w:sz w:val="22"/>
          <w:szCs w:val="22"/>
        </w:rPr>
        <w:t xml:space="preserve">   </w:t>
      </w:r>
      <w:r w:rsidRPr="004B7482">
        <w:rPr>
          <w:sz w:val="22"/>
          <w:szCs w:val="22"/>
        </w:rPr>
        <w:t>Unless otherwise agreed in writing</w:t>
      </w:r>
      <w:r w:rsidR="00D327D8" w:rsidRPr="004B7482">
        <w:rPr>
          <w:sz w:val="22"/>
          <w:szCs w:val="22"/>
        </w:rPr>
        <w:t xml:space="preserve"> and</w:t>
      </w:r>
      <w:r w:rsidRPr="004B7482">
        <w:rPr>
          <w:sz w:val="22"/>
          <w:szCs w:val="22"/>
        </w:rPr>
        <w:t xml:space="preserve"> signed by the </w:t>
      </w:r>
      <w:r w:rsidR="00200B62" w:rsidRPr="004B7482">
        <w:rPr>
          <w:sz w:val="22"/>
          <w:szCs w:val="22"/>
        </w:rPr>
        <w:t>Corporation’s Executive Director</w:t>
      </w:r>
      <w:r w:rsidRPr="004B7482">
        <w:rPr>
          <w:sz w:val="22"/>
          <w:szCs w:val="22"/>
        </w:rPr>
        <w:t xml:space="preserve">, each </w:t>
      </w:r>
      <w:r w:rsidR="00D327D8" w:rsidRPr="004B7482">
        <w:rPr>
          <w:sz w:val="22"/>
          <w:szCs w:val="22"/>
        </w:rPr>
        <w:t>Bidder</w:t>
      </w:r>
      <w:r w:rsidRPr="004B7482">
        <w:rPr>
          <w:sz w:val="22"/>
          <w:szCs w:val="22"/>
        </w:rPr>
        <w:t xml:space="preserve"> agrees to and shall be bound by the information and documentation provided with the </w:t>
      </w:r>
      <w:r w:rsidR="00D327D8" w:rsidRPr="004B7482">
        <w:rPr>
          <w:sz w:val="22"/>
          <w:szCs w:val="22"/>
        </w:rPr>
        <w:t>Bid documentation</w:t>
      </w:r>
      <w:r w:rsidRPr="004B7482">
        <w:rPr>
          <w:sz w:val="22"/>
          <w:szCs w:val="22"/>
        </w:rPr>
        <w:t xml:space="preserve">, including prices quoted </w:t>
      </w:r>
      <w:r w:rsidR="00200B62" w:rsidRPr="004B7482">
        <w:rPr>
          <w:sz w:val="22"/>
          <w:szCs w:val="22"/>
        </w:rPr>
        <w:t>and partnership</w:t>
      </w:r>
      <w:r w:rsidR="00D733BE" w:rsidRPr="004B7482">
        <w:rPr>
          <w:sz w:val="22"/>
          <w:szCs w:val="22"/>
        </w:rPr>
        <w:t xml:space="preserve"> s</w:t>
      </w:r>
      <w:r w:rsidRPr="004B7482">
        <w:rPr>
          <w:sz w:val="22"/>
          <w:szCs w:val="22"/>
        </w:rPr>
        <w:t>ervices.</w:t>
      </w:r>
    </w:p>
    <w:p w14:paraId="023F59D7" w14:textId="77777777" w:rsidR="000B09C1" w:rsidRPr="004B7482" w:rsidRDefault="000B09C1" w:rsidP="0045137A">
      <w:pPr>
        <w:spacing w:after="200"/>
        <w:rPr>
          <w:sz w:val="22"/>
          <w:szCs w:val="22"/>
        </w:rPr>
      </w:pPr>
      <w:r w:rsidRPr="004B7482">
        <w:rPr>
          <w:bCs/>
          <w:sz w:val="22"/>
          <w:szCs w:val="22"/>
        </w:rPr>
        <w:t>2.4</w:t>
      </w:r>
      <w:r w:rsidRPr="004B7482">
        <w:rPr>
          <w:b/>
          <w:sz w:val="22"/>
          <w:szCs w:val="22"/>
        </w:rPr>
        <w:tab/>
      </w:r>
      <w:r w:rsidRPr="004B7482">
        <w:rPr>
          <w:b/>
          <w:sz w:val="22"/>
          <w:szCs w:val="22"/>
          <w:u w:val="single"/>
        </w:rPr>
        <w:t xml:space="preserve">Signature, Certification of </w:t>
      </w:r>
      <w:r w:rsidR="00D327D8" w:rsidRPr="004B7482">
        <w:rPr>
          <w:b/>
          <w:sz w:val="22"/>
          <w:szCs w:val="22"/>
          <w:u w:val="single"/>
        </w:rPr>
        <w:t>Bidder</w:t>
      </w:r>
      <w:r w:rsidRPr="004B7482">
        <w:rPr>
          <w:b/>
          <w:sz w:val="22"/>
          <w:szCs w:val="22"/>
          <w:u w:val="single"/>
        </w:rPr>
        <w:t>.</w:t>
      </w:r>
      <w:r w:rsidR="00422F9A" w:rsidRPr="004B7482">
        <w:rPr>
          <w:sz w:val="22"/>
          <w:szCs w:val="22"/>
        </w:rPr>
        <w:t xml:space="preserve">   </w:t>
      </w:r>
      <w:r w:rsidRPr="004B7482">
        <w:rPr>
          <w:sz w:val="22"/>
          <w:szCs w:val="22"/>
        </w:rPr>
        <w:t xml:space="preserve">The </w:t>
      </w:r>
      <w:r w:rsidR="00D327D8" w:rsidRPr="004B7482">
        <w:rPr>
          <w:sz w:val="22"/>
          <w:szCs w:val="22"/>
        </w:rPr>
        <w:t>written Bid</w:t>
      </w:r>
      <w:r w:rsidRPr="004B7482">
        <w:rPr>
          <w:sz w:val="22"/>
          <w:szCs w:val="22"/>
        </w:rPr>
        <w:t xml:space="preserve"> must be signed and dated by a representative of the </w:t>
      </w:r>
      <w:r w:rsidR="00D327D8" w:rsidRPr="004B7482">
        <w:rPr>
          <w:sz w:val="22"/>
          <w:szCs w:val="22"/>
        </w:rPr>
        <w:t>Bidding Company</w:t>
      </w:r>
      <w:r w:rsidRPr="004B7482">
        <w:rPr>
          <w:sz w:val="22"/>
          <w:szCs w:val="22"/>
        </w:rPr>
        <w:t xml:space="preserve"> who is authorized to bind </w:t>
      </w:r>
      <w:r w:rsidR="00D327D8" w:rsidRPr="004B7482">
        <w:rPr>
          <w:sz w:val="22"/>
          <w:szCs w:val="22"/>
        </w:rPr>
        <w:t>it</w:t>
      </w:r>
      <w:r w:rsidRPr="004B7482">
        <w:rPr>
          <w:sz w:val="22"/>
          <w:szCs w:val="22"/>
        </w:rPr>
        <w:t xml:space="preserve"> to the terms and conditions contained in this RF</w:t>
      </w:r>
      <w:r w:rsidR="00D327D8" w:rsidRPr="004B7482">
        <w:rPr>
          <w:sz w:val="22"/>
          <w:szCs w:val="22"/>
        </w:rPr>
        <w:t>B</w:t>
      </w:r>
      <w:r w:rsidRPr="004B7482">
        <w:rPr>
          <w:sz w:val="22"/>
          <w:szCs w:val="22"/>
        </w:rPr>
        <w:t xml:space="preserve">.  Each </w:t>
      </w:r>
      <w:r w:rsidR="00ED1DA6" w:rsidRPr="004B7482">
        <w:rPr>
          <w:sz w:val="22"/>
          <w:szCs w:val="22"/>
        </w:rPr>
        <w:t>Proposer</w:t>
      </w:r>
      <w:r w:rsidRPr="004B7482">
        <w:rPr>
          <w:sz w:val="22"/>
          <w:szCs w:val="22"/>
        </w:rPr>
        <w:t xml:space="preserve"> submitting a </w:t>
      </w:r>
      <w:r w:rsidR="00D327D8" w:rsidRPr="004B7482">
        <w:rPr>
          <w:sz w:val="22"/>
          <w:szCs w:val="22"/>
        </w:rPr>
        <w:t>Bid</w:t>
      </w:r>
      <w:r w:rsidRPr="004B7482">
        <w:rPr>
          <w:sz w:val="22"/>
          <w:szCs w:val="22"/>
        </w:rPr>
        <w:t xml:space="preserve"> certifies to both (a) the completeness, veracity, and accuracy of the information provided in the </w:t>
      </w:r>
      <w:r w:rsidR="00D327D8" w:rsidRPr="004B7482">
        <w:rPr>
          <w:sz w:val="22"/>
          <w:szCs w:val="22"/>
        </w:rPr>
        <w:t>written Bid</w:t>
      </w:r>
      <w:r w:rsidR="001F73AB" w:rsidRPr="004B7482">
        <w:rPr>
          <w:sz w:val="22"/>
          <w:szCs w:val="22"/>
        </w:rPr>
        <w:t>,</w:t>
      </w:r>
      <w:r w:rsidRPr="004B7482">
        <w:rPr>
          <w:sz w:val="22"/>
          <w:szCs w:val="22"/>
        </w:rPr>
        <w:t xml:space="preserve"> and (b) the authority of the individual whose signature appears on the </w:t>
      </w:r>
      <w:r w:rsidR="00D327D8" w:rsidRPr="004B7482">
        <w:rPr>
          <w:sz w:val="22"/>
          <w:szCs w:val="22"/>
        </w:rPr>
        <w:t>Bid</w:t>
      </w:r>
      <w:r w:rsidRPr="004B7482">
        <w:rPr>
          <w:sz w:val="22"/>
          <w:szCs w:val="22"/>
        </w:rPr>
        <w:t xml:space="preserve"> to bind the </w:t>
      </w:r>
      <w:r w:rsidR="00D327D8" w:rsidRPr="004B7482">
        <w:rPr>
          <w:sz w:val="22"/>
          <w:szCs w:val="22"/>
        </w:rPr>
        <w:t>Bidder</w:t>
      </w:r>
      <w:r w:rsidRPr="004B7482">
        <w:rPr>
          <w:sz w:val="22"/>
          <w:szCs w:val="22"/>
        </w:rPr>
        <w:t xml:space="preserve"> to the terms and conditions set forth in this RF</w:t>
      </w:r>
      <w:r w:rsidR="00D327D8" w:rsidRPr="004B7482">
        <w:rPr>
          <w:sz w:val="22"/>
          <w:szCs w:val="22"/>
        </w:rPr>
        <w:t>B</w:t>
      </w:r>
      <w:r w:rsidRPr="004B7482">
        <w:rPr>
          <w:sz w:val="22"/>
          <w:szCs w:val="22"/>
        </w:rPr>
        <w:t xml:space="preserve">.  </w:t>
      </w:r>
      <w:r w:rsidR="00D327D8" w:rsidRPr="004B7482">
        <w:rPr>
          <w:sz w:val="22"/>
          <w:szCs w:val="22"/>
        </w:rPr>
        <w:t>Written Bids</w:t>
      </w:r>
      <w:r w:rsidRPr="004B7482">
        <w:rPr>
          <w:sz w:val="22"/>
          <w:szCs w:val="22"/>
        </w:rPr>
        <w:t xml:space="preserve"> submitted without the required signature </w:t>
      </w:r>
      <w:r w:rsidR="00D327D8" w:rsidRPr="004B7482">
        <w:rPr>
          <w:sz w:val="22"/>
          <w:szCs w:val="22"/>
        </w:rPr>
        <w:t>will</w:t>
      </w:r>
      <w:r w:rsidRPr="004B7482">
        <w:rPr>
          <w:sz w:val="22"/>
          <w:szCs w:val="22"/>
        </w:rPr>
        <w:t xml:space="preserve"> be disqualified.</w:t>
      </w:r>
    </w:p>
    <w:p w14:paraId="53664E11" w14:textId="63BD740A" w:rsidR="000B09C1" w:rsidRPr="004B7482" w:rsidRDefault="000B09C1" w:rsidP="00C9446D">
      <w:pPr>
        <w:contextualSpacing/>
        <w:rPr>
          <w:sz w:val="24"/>
          <w:szCs w:val="24"/>
        </w:rPr>
      </w:pPr>
      <w:r w:rsidRPr="004B7482">
        <w:rPr>
          <w:bCs/>
          <w:sz w:val="22"/>
          <w:szCs w:val="22"/>
        </w:rPr>
        <w:t>2.5</w:t>
      </w:r>
      <w:r w:rsidRPr="004B7482">
        <w:rPr>
          <w:b/>
          <w:sz w:val="22"/>
          <w:szCs w:val="22"/>
        </w:rPr>
        <w:tab/>
      </w:r>
      <w:r w:rsidRPr="004B7482">
        <w:rPr>
          <w:b/>
          <w:sz w:val="22"/>
          <w:szCs w:val="22"/>
          <w:u w:val="single"/>
        </w:rPr>
        <w:t>Requirements for Submission.</w:t>
      </w:r>
      <w:r w:rsidRPr="004B7482">
        <w:rPr>
          <w:sz w:val="22"/>
          <w:szCs w:val="22"/>
        </w:rPr>
        <w:t xml:space="preserve"> </w:t>
      </w:r>
      <w:r w:rsidR="00695F6D" w:rsidRPr="004B7482">
        <w:rPr>
          <w:sz w:val="22"/>
          <w:szCs w:val="22"/>
        </w:rPr>
        <w:t xml:space="preserve"> </w:t>
      </w:r>
      <w:r w:rsidR="00450442" w:rsidRPr="004B7482">
        <w:rPr>
          <w:sz w:val="22"/>
          <w:szCs w:val="22"/>
        </w:rPr>
        <w:t>In response to this RF</w:t>
      </w:r>
      <w:r w:rsidR="00D327D8" w:rsidRPr="004B7482">
        <w:rPr>
          <w:sz w:val="22"/>
          <w:szCs w:val="22"/>
        </w:rPr>
        <w:t>B</w:t>
      </w:r>
      <w:r w:rsidR="00450442" w:rsidRPr="004B7482">
        <w:rPr>
          <w:sz w:val="22"/>
          <w:szCs w:val="22"/>
        </w:rPr>
        <w:t xml:space="preserve"> each </w:t>
      </w:r>
      <w:r w:rsidR="0020664B" w:rsidRPr="004B7482">
        <w:rPr>
          <w:sz w:val="22"/>
          <w:szCs w:val="22"/>
        </w:rPr>
        <w:t>Bidder</w:t>
      </w:r>
      <w:r w:rsidR="00450442" w:rsidRPr="004B7482">
        <w:rPr>
          <w:sz w:val="22"/>
          <w:szCs w:val="22"/>
        </w:rPr>
        <w:t xml:space="preserve"> </w:t>
      </w:r>
      <w:r w:rsidR="00450442" w:rsidRPr="004B7482">
        <w:rPr>
          <w:b/>
          <w:sz w:val="22"/>
          <w:szCs w:val="22"/>
          <w:u w:val="single"/>
        </w:rPr>
        <w:t>MUST</w:t>
      </w:r>
      <w:r w:rsidR="00450442" w:rsidRPr="004B7482">
        <w:rPr>
          <w:sz w:val="22"/>
          <w:szCs w:val="22"/>
        </w:rPr>
        <w:t xml:space="preserve"> submit </w:t>
      </w:r>
      <w:r w:rsidR="00C9446D" w:rsidRPr="004B7482">
        <w:rPr>
          <w:sz w:val="22"/>
          <w:szCs w:val="22"/>
        </w:rPr>
        <w:t xml:space="preserve">by </w:t>
      </w:r>
      <w:r w:rsidR="00AB6424">
        <w:rPr>
          <w:sz w:val="22"/>
          <w:szCs w:val="22"/>
        </w:rPr>
        <w:t>April 14</w:t>
      </w:r>
      <w:r w:rsidR="00C9446D" w:rsidRPr="004B7482">
        <w:rPr>
          <w:sz w:val="22"/>
          <w:szCs w:val="22"/>
        </w:rPr>
        <w:t>, 20</w:t>
      </w:r>
      <w:r w:rsidR="00987051" w:rsidRPr="004B7482">
        <w:rPr>
          <w:sz w:val="22"/>
          <w:szCs w:val="22"/>
        </w:rPr>
        <w:t>2</w:t>
      </w:r>
      <w:r w:rsidR="00323DD6" w:rsidRPr="004B7482">
        <w:rPr>
          <w:sz w:val="22"/>
          <w:szCs w:val="22"/>
        </w:rPr>
        <w:t>3</w:t>
      </w:r>
      <w:r w:rsidR="00AB6424">
        <w:rPr>
          <w:sz w:val="22"/>
          <w:szCs w:val="22"/>
        </w:rPr>
        <w:t>, 9:00 a</w:t>
      </w:r>
      <w:r w:rsidR="00C9446D" w:rsidRPr="004B7482">
        <w:rPr>
          <w:sz w:val="22"/>
          <w:szCs w:val="22"/>
        </w:rPr>
        <w:t xml:space="preserve">.m. EST </w:t>
      </w:r>
      <w:r w:rsidR="009366B1" w:rsidRPr="004B7482">
        <w:rPr>
          <w:b/>
          <w:sz w:val="22"/>
          <w:szCs w:val="22"/>
          <w:u w:val="single"/>
        </w:rPr>
        <w:t xml:space="preserve">a </w:t>
      </w:r>
      <w:r w:rsidR="001F73AB" w:rsidRPr="004B7482">
        <w:rPr>
          <w:b/>
          <w:sz w:val="22"/>
          <w:szCs w:val="22"/>
          <w:u w:val="single"/>
        </w:rPr>
        <w:t xml:space="preserve">sealed </w:t>
      </w:r>
      <w:r w:rsidR="009366B1" w:rsidRPr="004B7482">
        <w:rPr>
          <w:b/>
          <w:sz w:val="22"/>
          <w:szCs w:val="22"/>
          <w:u w:val="single"/>
        </w:rPr>
        <w:t xml:space="preserve">written </w:t>
      </w:r>
      <w:r w:rsidR="00D327D8" w:rsidRPr="004B7482">
        <w:rPr>
          <w:b/>
          <w:sz w:val="22"/>
          <w:szCs w:val="22"/>
          <w:u w:val="single"/>
        </w:rPr>
        <w:t>bid</w:t>
      </w:r>
      <w:r w:rsidRPr="004B7482">
        <w:rPr>
          <w:sz w:val="22"/>
          <w:szCs w:val="22"/>
        </w:rPr>
        <w:t xml:space="preserve">.  </w:t>
      </w:r>
      <w:r w:rsidR="00436001" w:rsidRPr="004B7482">
        <w:rPr>
          <w:b/>
          <w:sz w:val="22"/>
          <w:szCs w:val="22"/>
        </w:rPr>
        <w:t xml:space="preserve">Faxed </w:t>
      </w:r>
      <w:r w:rsidR="001F73AB" w:rsidRPr="004B7482">
        <w:rPr>
          <w:b/>
          <w:sz w:val="22"/>
          <w:szCs w:val="22"/>
        </w:rPr>
        <w:t>bids</w:t>
      </w:r>
      <w:r w:rsidR="00436001" w:rsidRPr="004B7482">
        <w:rPr>
          <w:b/>
          <w:sz w:val="22"/>
          <w:szCs w:val="22"/>
        </w:rPr>
        <w:t xml:space="preserve"> will not be accepted</w:t>
      </w:r>
      <w:r w:rsidR="00436001" w:rsidRPr="004B7482">
        <w:rPr>
          <w:sz w:val="22"/>
          <w:szCs w:val="22"/>
        </w:rPr>
        <w:t xml:space="preserve">.  </w:t>
      </w:r>
      <w:r w:rsidRPr="004B7482">
        <w:rPr>
          <w:sz w:val="22"/>
          <w:szCs w:val="22"/>
        </w:rPr>
        <w:t xml:space="preserve">The </w:t>
      </w:r>
      <w:r w:rsidR="00D327D8" w:rsidRPr="004B7482">
        <w:rPr>
          <w:sz w:val="22"/>
          <w:szCs w:val="22"/>
        </w:rPr>
        <w:t xml:space="preserve">Bid </w:t>
      </w:r>
      <w:r w:rsidRPr="004B7482">
        <w:rPr>
          <w:sz w:val="22"/>
          <w:szCs w:val="22"/>
        </w:rPr>
        <w:t xml:space="preserve">shall be prepared on a word processor and formatted in at least 10-point-font that is clearly readable.  The </w:t>
      </w:r>
      <w:r w:rsidR="001F73AB" w:rsidRPr="004B7482">
        <w:rPr>
          <w:sz w:val="22"/>
          <w:szCs w:val="22"/>
        </w:rPr>
        <w:t xml:space="preserve">title of the Bid </w:t>
      </w:r>
      <w:r w:rsidRPr="004B7482">
        <w:rPr>
          <w:sz w:val="22"/>
          <w:szCs w:val="22"/>
        </w:rPr>
        <w:t xml:space="preserve">shall also reflect the subject matter of the </w:t>
      </w:r>
      <w:r w:rsidR="001F73AB" w:rsidRPr="004B7482">
        <w:rPr>
          <w:sz w:val="22"/>
          <w:szCs w:val="22"/>
        </w:rPr>
        <w:t>Bid</w:t>
      </w:r>
      <w:r w:rsidRPr="004B7482">
        <w:rPr>
          <w:sz w:val="22"/>
          <w:szCs w:val="22"/>
        </w:rPr>
        <w:t xml:space="preserve"> as follows: RF</w:t>
      </w:r>
      <w:r w:rsidR="00D327D8" w:rsidRPr="004B7482">
        <w:rPr>
          <w:sz w:val="22"/>
          <w:szCs w:val="22"/>
        </w:rPr>
        <w:t>B</w:t>
      </w:r>
      <w:r w:rsidRPr="004B7482">
        <w:rPr>
          <w:sz w:val="22"/>
          <w:szCs w:val="22"/>
        </w:rPr>
        <w:t xml:space="preserve"> FOR </w:t>
      </w:r>
      <w:r w:rsidR="00C9446D" w:rsidRPr="004B7482">
        <w:rPr>
          <w:sz w:val="22"/>
          <w:szCs w:val="22"/>
        </w:rPr>
        <w:t>“</w:t>
      </w:r>
      <w:r w:rsidR="00323DD6" w:rsidRPr="004B7482">
        <w:rPr>
          <w:sz w:val="24"/>
          <w:szCs w:val="24"/>
        </w:rPr>
        <w:t>Completion and installation of greenhouse components</w:t>
      </w:r>
      <w:r w:rsidR="00C9446D" w:rsidRPr="004B7482">
        <w:rPr>
          <w:sz w:val="22"/>
          <w:szCs w:val="22"/>
        </w:rPr>
        <w:t>”</w:t>
      </w:r>
      <w:r w:rsidR="00422F9A" w:rsidRPr="004B7482">
        <w:rPr>
          <w:sz w:val="22"/>
          <w:szCs w:val="22"/>
        </w:rPr>
        <w:t xml:space="preserve">.  </w:t>
      </w:r>
      <w:r w:rsidR="001F73AB" w:rsidRPr="004B7482">
        <w:rPr>
          <w:sz w:val="22"/>
          <w:szCs w:val="22"/>
        </w:rPr>
        <w:t xml:space="preserve">The written </w:t>
      </w:r>
      <w:r w:rsidR="00D327D8" w:rsidRPr="004B7482">
        <w:rPr>
          <w:sz w:val="22"/>
          <w:szCs w:val="22"/>
        </w:rPr>
        <w:t>Bid</w:t>
      </w:r>
      <w:r w:rsidRPr="004B7482">
        <w:rPr>
          <w:sz w:val="22"/>
          <w:szCs w:val="22"/>
        </w:rPr>
        <w:t xml:space="preserve"> shall be submitted </w:t>
      </w:r>
      <w:r w:rsidR="00436001" w:rsidRPr="004B7482">
        <w:rPr>
          <w:sz w:val="22"/>
          <w:szCs w:val="22"/>
        </w:rPr>
        <w:t xml:space="preserve">to the address below </w:t>
      </w:r>
      <w:r w:rsidRPr="004B7482">
        <w:rPr>
          <w:sz w:val="22"/>
          <w:szCs w:val="22"/>
        </w:rPr>
        <w:t xml:space="preserve">in a </w:t>
      </w:r>
      <w:r w:rsidR="00863CEA" w:rsidRPr="004B7482">
        <w:rPr>
          <w:sz w:val="22"/>
          <w:szCs w:val="22"/>
        </w:rPr>
        <w:t xml:space="preserve">sealed </w:t>
      </w:r>
      <w:r w:rsidR="00D327D8" w:rsidRPr="004B7482">
        <w:rPr>
          <w:sz w:val="22"/>
          <w:szCs w:val="22"/>
        </w:rPr>
        <w:t>envelope</w:t>
      </w:r>
      <w:r w:rsidR="00422F9A" w:rsidRPr="004B7482">
        <w:rPr>
          <w:sz w:val="22"/>
          <w:szCs w:val="22"/>
        </w:rPr>
        <w:t>/package</w:t>
      </w:r>
      <w:r w:rsidRPr="004B7482">
        <w:rPr>
          <w:sz w:val="22"/>
          <w:szCs w:val="22"/>
        </w:rPr>
        <w:t>, clearly labeled as follows:</w:t>
      </w:r>
      <w:r w:rsidR="00422F9A" w:rsidRPr="004B7482">
        <w:rPr>
          <w:sz w:val="22"/>
          <w:szCs w:val="22"/>
        </w:rPr>
        <w:t xml:space="preserve"> </w:t>
      </w:r>
      <w:r w:rsidR="00D327D8" w:rsidRPr="004B7482">
        <w:rPr>
          <w:sz w:val="22"/>
          <w:szCs w:val="22"/>
        </w:rPr>
        <w:t>“</w:t>
      </w:r>
      <w:r w:rsidR="00323DD6" w:rsidRPr="004B7482">
        <w:rPr>
          <w:sz w:val="24"/>
          <w:szCs w:val="24"/>
        </w:rPr>
        <w:t>Completion and installation of greenhouse components</w:t>
      </w:r>
      <w:r w:rsidR="00D327D8" w:rsidRPr="004B7482">
        <w:rPr>
          <w:sz w:val="22"/>
          <w:szCs w:val="22"/>
        </w:rPr>
        <w:t>”</w:t>
      </w:r>
      <w:r w:rsidR="00D733BE" w:rsidRPr="004B7482">
        <w:rPr>
          <w:sz w:val="22"/>
          <w:szCs w:val="22"/>
        </w:rPr>
        <w:t>.</w:t>
      </w:r>
    </w:p>
    <w:p w14:paraId="16CDCE87" w14:textId="77777777" w:rsidR="000B09C1" w:rsidRPr="004B7482" w:rsidRDefault="000B09C1">
      <w:pPr>
        <w:tabs>
          <w:tab w:val="left" w:pos="720"/>
          <w:tab w:val="left" w:pos="1440"/>
        </w:tabs>
        <w:rPr>
          <w:b/>
          <w:sz w:val="22"/>
          <w:szCs w:val="22"/>
        </w:rPr>
      </w:pPr>
    </w:p>
    <w:p w14:paraId="7078CE2F" w14:textId="77777777" w:rsidR="000B09C1" w:rsidRPr="004B7482" w:rsidRDefault="007A4AF9">
      <w:pPr>
        <w:pStyle w:val="Heading4"/>
        <w:rPr>
          <w:sz w:val="22"/>
          <w:szCs w:val="22"/>
        </w:rPr>
      </w:pPr>
      <w:r w:rsidRPr="004B7482">
        <w:rPr>
          <w:sz w:val="22"/>
          <w:szCs w:val="22"/>
        </w:rPr>
        <w:t>West Virginia State University</w:t>
      </w:r>
      <w:r w:rsidR="0045137A" w:rsidRPr="004B7482">
        <w:rPr>
          <w:sz w:val="22"/>
          <w:szCs w:val="22"/>
        </w:rPr>
        <w:t xml:space="preserve"> </w:t>
      </w:r>
      <w:r w:rsidRPr="004B7482">
        <w:rPr>
          <w:sz w:val="22"/>
          <w:szCs w:val="22"/>
        </w:rPr>
        <w:t>Research and Development Corporation</w:t>
      </w:r>
    </w:p>
    <w:p w14:paraId="658AC34E" w14:textId="1234EA67" w:rsidR="000B09C1" w:rsidRPr="004B7482" w:rsidRDefault="000B09C1">
      <w:pPr>
        <w:jc w:val="center"/>
        <w:rPr>
          <w:sz w:val="22"/>
          <w:szCs w:val="22"/>
        </w:rPr>
      </w:pPr>
      <w:r w:rsidRPr="004B7482">
        <w:rPr>
          <w:sz w:val="22"/>
          <w:szCs w:val="22"/>
        </w:rPr>
        <w:t xml:space="preserve">Attn: </w:t>
      </w:r>
      <w:r w:rsidR="00200B62" w:rsidRPr="004B7482">
        <w:rPr>
          <w:sz w:val="22"/>
          <w:szCs w:val="22"/>
        </w:rPr>
        <w:t xml:space="preserve">Dr. </w:t>
      </w:r>
      <w:r w:rsidR="00987051" w:rsidRPr="004B7482">
        <w:rPr>
          <w:sz w:val="22"/>
          <w:szCs w:val="22"/>
        </w:rPr>
        <w:t>Ami M. Smith</w:t>
      </w:r>
      <w:r w:rsidRPr="004B7482">
        <w:rPr>
          <w:sz w:val="22"/>
          <w:szCs w:val="22"/>
        </w:rPr>
        <w:t xml:space="preserve"> </w:t>
      </w:r>
    </w:p>
    <w:p w14:paraId="17736646" w14:textId="61F48D67" w:rsidR="000B09C1" w:rsidRPr="004B7482" w:rsidRDefault="00987051">
      <w:pPr>
        <w:jc w:val="center"/>
        <w:rPr>
          <w:sz w:val="22"/>
          <w:szCs w:val="22"/>
        </w:rPr>
      </w:pPr>
      <w:r w:rsidRPr="004B7482">
        <w:rPr>
          <w:sz w:val="22"/>
          <w:szCs w:val="22"/>
        </w:rPr>
        <w:t>Vice President for Agricultural Research and Extension</w:t>
      </w:r>
    </w:p>
    <w:p w14:paraId="2078A383" w14:textId="28A9AAFF" w:rsidR="00987051" w:rsidRPr="004B7482" w:rsidRDefault="009366B1" w:rsidP="0045137A">
      <w:pPr>
        <w:jc w:val="center"/>
        <w:rPr>
          <w:sz w:val="22"/>
          <w:szCs w:val="22"/>
        </w:rPr>
      </w:pPr>
      <w:r w:rsidRPr="004B7482">
        <w:rPr>
          <w:sz w:val="22"/>
          <w:szCs w:val="22"/>
        </w:rPr>
        <w:t>1</w:t>
      </w:r>
      <w:r w:rsidR="00987051" w:rsidRPr="004B7482">
        <w:rPr>
          <w:sz w:val="22"/>
          <w:szCs w:val="22"/>
        </w:rPr>
        <w:t>25</w:t>
      </w:r>
      <w:r w:rsidRPr="004B7482">
        <w:rPr>
          <w:sz w:val="22"/>
          <w:szCs w:val="22"/>
        </w:rPr>
        <w:t xml:space="preserve"> </w:t>
      </w:r>
      <w:r w:rsidR="00987051" w:rsidRPr="004B7482">
        <w:rPr>
          <w:sz w:val="22"/>
          <w:szCs w:val="22"/>
        </w:rPr>
        <w:t>Hazo W. Carter Jr. IREB</w:t>
      </w:r>
      <w:r w:rsidR="0045137A" w:rsidRPr="004B7482">
        <w:rPr>
          <w:sz w:val="22"/>
          <w:szCs w:val="22"/>
        </w:rPr>
        <w:t xml:space="preserve"> </w:t>
      </w:r>
    </w:p>
    <w:p w14:paraId="1A7132C6" w14:textId="3EA02357" w:rsidR="000B09C1" w:rsidRPr="004B7482" w:rsidRDefault="00200B62" w:rsidP="0045137A">
      <w:pPr>
        <w:jc w:val="center"/>
        <w:rPr>
          <w:sz w:val="22"/>
          <w:szCs w:val="22"/>
        </w:rPr>
      </w:pPr>
      <w:r w:rsidRPr="004B7482">
        <w:rPr>
          <w:sz w:val="22"/>
          <w:szCs w:val="22"/>
        </w:rPr>
        <w:t>P.O. Box 1000</w:t>
      </w:r>
      <w:r w:rsidR="000B09C1" w:rsidRPr="004B7482">
        <w:rPr>
          <w:sz w:val="22"/>
          <w:szCs w:val="22"/>
        </w:rPr>
        <w:t xml:space="preserve"> </w:t>
      </w:r>
    </w:p>
    <w:p w14:paraId="03B59745" w14:textId="77777777" w:rsidR="000B09C1" w:rsidRPr="004B7482" w:rsidRDefault="00200B62">
      <w:pPr>
        <w:tabs>
          <w:tab w:val="left" w:pos="720"/>
          <w:tab w:val="left" w:pos="1440"/>
          <w:tab w:val="left" w:pos="2160"/>
          <w:tab w:val="left" w:pos="2880"/>
          <w:tab w:val="left" w:pos="3600"/>
          <w:tab w:val="left" w:pos="4320"/>
          <w:tab w:val="left" w:pos="5040"/>
          <w:tab w:val="left" w:pos="5760"/>
        </w:tabs>
        <w:ind w:left="5760" w:hanging="5760"/>
        <w:jc w:val="center"/>
        <w:rPr>
          <w:sz w:val="22"/>
          <w:szCs w:val="22"/>
        </w:rPr>
      </w:pPr>
      <w:r w:rsidRPr="004B7482">
        <w:rPr>
          <w:sz w:val="22"/>
          <w:szCs w:val="22"/>
        </w:rPr>
        <w:t>Institute, WV 25112-1000</w:t>
      </w:r>
    </w:p>
    <w:p w14:paraId="6878F487" w14:textId="77777777" w:rsidR="00C9446D" w:rsidRPr="004B7482" w:rsidRDefault="00C9446D">
      <w:pPr>
        <w:tabs>
          <w:tab w:val="left" w:pos="720"/>
          <w:tab w:val="left" w:pos="1440"/>
          <w:tab w:val="left" w:pos="2160"/>
          <w:tab w:val="left" w:pos="2880"/>
          <w:tab w:val="left" w:pos="3600"/>
          <w:tab w:val="left" w:pos="4320"/>
          <w:tab w:val="left" w:pos="5040"/>
          <w:tab w:val="left" w:pos="5760"/>
        </w:tabs>
        <w:ind w:left="5760" w:hanging="5760"/>
        <w:jc w:val="center"/>
        <w:rPr>
          <w:sz w:val="22"/>
          <w:szCs w:val="22"/>
        </w:rPr>
      </w:pPr>
    </w:p>
    <w:p w14:paraId="0349BD4F" w14:textId="58A63A9A" w:rsidR="000B09C1" w:rsidRPr="004B7482" w:rsidRDefault="000B09C1" w:rsidP="00D65D0B">
      <w:pPr>
        <w:tabs>
          <w:tab w:val="left" w:pos="720"/>
          <w:tab w:val="left" w:pos="1440"/>
        </w:tabs>
        <w:spacing w:after="180"/>
        <w:rPr>
          <w:sz w:val="22"/>
          <w:szCs w:val="22"/>
        </w:rPr>
      </w:pPr>
      <w:r w:rsidRPr="004B7482">
        <w:rPr>
          <w:bCs/>
          <w:sz w:val="22"/>
          <w:szCs w:val="22"/>
        </w:rPr>
        <w:t>2.6</w:t>
      </w:r>
      <w:r w:rsidRPr="004B7482">
        <w:rPr>
          <w:b/>
          <w:sz w:val="22"/>
          <w:szCs w:val="22"/>
        </w:rPr>
        <w:tab/>
      </w:r>
      <w:r w:rsidRPr="004B7482">
        <w:rPr>
          <w:b/>
          <w:sz w:val="22"/>
          <w:szCs w:val="22"/>
          <w:u w:val="single"/>
        </w:rPr>
        <w:t xml:space="preserve">Deadline for </w:t>
      </w:r>
      <w:r w:rsidR="00D327D8" w:rsidRPr="004B7482">
        <w:rPr>
          <w:b/>
          <w:sz w:val="22"/>
          <w:szCs w:val="22"/>
          <w:u w:val="single"/>
        </w:rPr>
        <w:t>Written Bids</w:t>
      </w:r>
      <w:r w:rsidRPr="004B7482">
        <w:rPr>
          <w:b/>
          <w:sz w:val="22"/>
          <w:szCs w:val="22"/>
          <w:u w:val="single"/>
        </w:rPr>
        <w:t>.</w:t>
      </w:r>
      <w:r w:rsidR="006B31F8" w:rsidRPr="004B7482">
        <w:rPr>
          <w:b/>
          <w:sz w:val="22"/>
          <w:szCs w:val="22"/>
        </w:rPr>
        <w:t xml:space="preserve">  </w:t>
      </w:r>
      <w:r w:rsidR="00D327D8" w:rsidRPr="004B7482">
        <w:rPr>
          <w:b/>
          <w:sz w:val="22"/>
          <w:szCs w:val="22"/>
        </w:rPr>
        <w:t>Bids</w:t>
      </w:r>
      <w:r w:rsidRPr="004B7482">
        <w:rPr>
          <w:b/>
          <w:sz w:val="22"/>
          <w:szCs w:val="22"/>
        </w:rPr>
        <w:t xml:space="preserve"> must be </w:t>
      </w:r>
      <w:r w:rsidR="00422F9A" w:rsidRPr="004B7482">
        <w:rPr>
          <w:b/>
          <w:sz w:val="22"/>
          <w:szCs w:val="22"/>
        </w:rPr>
        <w:t xml:space="preserve">at the above specified address and business office, </w:t>
      </w:r>
      <w:r w:rsidRPr="004B7482">
        <w:rPr>
          <w:b/>
          <w:sz w:val="22"/>
          <w:szCs w:val="22"/>
        </w:rPr>
        <w:t xml:space="preserve">no later than </w:t>
      </w:r>
      <w:r w:rsidR="00D26775">
        <w:rPr>
          <w:b/>
          <w:sz w:val="22"/>
          <w:szCs w:val="22"/>
        </w:rPr>
        <w:t>9:00 a</w:t>
      </w:r>
      <w:r w:rsidRPr="004B7482">
        <w:rPr>
          <w:b/>
          <w:sz w:val="22"/>
          <w:szCs w:val="22"/>
        </w:rPr>
        <w:t xml:space="preserve">.m., </w:t>
      </w:r>
      <w:r w:rsidR="00200B62" w:rsidRPr="004B7482">
        <w:rPr>
          <w:b/>
          <w:sz w:val="22"/>
          <w:szCs w:val="22"/>
        </w:rPr>
        <w:t>Eastern</w:t>
      </w:r>
      <w:r w:rsidRPr="004B7482">
        <w:rPr>
          <w:b/>
          <w:sz w:val="22"/>
          <w:szCs w:val="22"/>
        </w:rPr>
        <w:t xml:space="preserve"> Standard Time, on </w:t>
      </w:r>
      <w:r w:rsidR="00D26775">
        <w:rPr>
          <w:b/>
          <w:sz w:val="22"/>
          <w:szCs w:val="22"/>
        </w:rPr>
        <w:t>April 14</w:t>
      </w:r>
      <w:r w:rsidR="00987051" w:rsidRPr="004B7482">
        <w:rPr>
          <w:b/>
          <w:sz w:val="22"/>
          <w:szCs w:val="22"/>
        </w:rPr>
        <w:t>, 202</w:t>
      </w:r>
      <w:r w:rsidR="00323DD6" w:rsidRPr="004B7482">
        <w:rPr>
          <w:b/>
          <w:sz w:val="22"/>
          <w:szCs w:val="22"/>
        </w:rPr>
        <w:t>3</w:t>
      </w:r>
      <w:r w:rsidR="00200B62" w:rsidRPr="004B7482">
        <w:rPr>
          <w:b/>
          <w:sz w:val="22"/>
          <w:szCs w:val="22"/>
        </w:rPr>
        <w:t>.</w:t>
      </w:r>
      <w:r w:rsidR="0045137A" w:rsidRPr="004B7482">
        <w:rPr>
          <w:b/>
          <w:sz w:val="22"/>
          <w:szCs w:val="22"/>
        </w:rPr>
        <w:t xml:space="preserve">  </w:t>
      </w:r>
      <w:r w:rsidR="0045137A" w:rsidRPr="004B7482">
        <w:rPr>
          <w:sz w:val="22"/>
          <w:szCs w:val="22"/>
        </w:rPr>
        <w:t xml:space="preserve">Bids will be open and read aloud at </w:t>
      </w:r>
      <w:r w:rsidR="00D26775">
        <w:rPr>
          <w:sz w:val="22"/>
          <w:szCs w:val="22"/>
        </w:rPr>
        <w:t>9:15 am</w:t>
      </w:r>
      <w:r w:rsidR="0045137A" w:rsidRPr="004B7482">
        <w:rPr>
          <w:sz w:val="22"/>
          <w:szCs w:val="22"/>
        </w:rPr>
        <w:t xml:space="preserve"> at the same location, above, where bids are submitted.</w:t>
      </w:r>
    </w:p>
    <w:p w14:paraId="3EF02025" w14:textId="77777777" w:rsidR="000B09C1" w:rsidRPr="004B7482" w:rsidRDefault="000B09C1" w:rsidP="00D65D0B">
      <w:pPr>
        <w:pStyle w:val="BlockText"/>
        <w:widowControl w:val="0"/>
        <w:spacing w:after="200"/>
        <w:ind w:left="0" w:right="0"/>
        <w:jc w:val="both"/>
        <w:rPr>
          <w:rFonts w:ascii="Times New Roman" w:hAnsi="Times New Roman"/>
          <w:sz w:val="22"/>
          <w:szCs w:val="22"/>
        </w:rPr>
      </w:pPr>
      <w:r w:rsidRPr="004B7482">
        <w:rPr>
          <w:rFonts w:ascii="Times New Roman" w:hAnsi="Times New Roman"/>
          <w:sz w:val="22"/>
          <w:szCs w:val="22"/>
        </w:rPr>
        <w:lastRenderedPageBreak/>
        <w:t>Any Proposal r</w:t>
      </w:r>
      <w:r w:rsidR="007B2897" w:rsidRPr="004B7482">
        <w:rPr>
          <w:rFonts w:ascii="Times New Roman" w:hAnsi="Times New Roman"/>
          <w:sz w:val="22"/>
          <w:szCs w:val="22"/>
        </w:rPr>
        <w:t xml:space="preserve">eceived after the </w:t>
      </w:r>
      <w:r w:rsidRPr="004B7482">
        <w:rPr>
          <w:rFonts w:ascii="Times New Roman" w:hAnsi="Times New Roman"/>
          <w:sz w:val="22"/>
          <w:szCs w:val="22"/>
        </w:rPr>
        <w:t xml:space="preserve">DEADLINE will be immediately disqualified FROM CONSIDERATION, and WILL BE returned to the </w:t>
      </w:r>
      <w:r w:rsidR="00D327D8" w:rsidRPr="004B7482">
        <w:rPr>
          <w:rFonts w:ascii="Times New Roman" w:hAnsi="Times New Roman"/>
          <w:sz w:val="22"/>
          <w:szCs w:val="22"/>
        </w:rPr>
        <w:t>bidder</w:t>
      </w:r>
      <w:r w:rsidRPr="004B7482">
        <w:rPr>
          <w:rFonts w:ascii="Times New Roman" w:hAnsi="Times New Roman"/>
          <w:sz w:val="22"/>
          <w:szCs w:val="22"/>
        </w:rPr>
        <w:t>.</w:t>
      </w:r>
    </w:p>
    <w:p w14:paraId="1D0DF7E0" w14:textId="77777777" w:rsidR="000B09C1" w:rsidRPr="004B7482" w:rsidRDefault="000B09C1" w:rsidP="004048DE">
      <w:pPr>
        <w:tabs>
          <w:tab w:val="left" w:pos="720"/>
        </w:tabs>
        <w:spacing w:after="200"/>
        <w:rPr>
          <w:sz w:val="22"/>
          <w:szCs w:val="22"/>
        </w:rPr>
      </w:pPr>
      <w:r w:rsidRPr="004B7482">
        <w:rPr>
          <w:bCs/>
          <w:sz w:val="22"/>
          <w:szCs w:val="22"/>
        </w:rPr>
        <w:t>2.7</w:t>
      </w:r>
      <w:r w:rsidRPr="004B7482">
        <w:rPr>
          <w:b/>
          <w:sz w:val="22"/>
          <w:szCs w:val="22"/>
        </w:rPr>
        <w:tab/>
      </w:r>
      <w:r w:rsidRPr="004B7482">
        <w:rPr>
          <w:b/>
          <w:sz w:val="22"/>
          <w:szCs w:val="22"/>
          <w:u w:val="single"/>
        </w:rPr>
        <w:t>Risk of Loss, Damage, Delay.</w:t>
      </w:r>
      <w:r w:rsidR="00695F6D" w:rsidRPr="004B7482">
        <w:rPr>
          <w:b/>
          <w:sz w:val="22"/>
          <w:szCs w:val="22"/>
        </w:rPr>
        <w:t xml:space="preserve">  </w:t>
      </w:r>
      <w:r w:rsidR="001F73AB" w:rsidRPr="004B7482">
        <w:rPr>
          <w:bCs/>
          <w:sz w:val="22"/>
          <w:szCs w:val="22"/>
        </w:rPr>
        <w:t>Bidder</w:t>
      </w:r>
      <w:r w:rsidRPr="004B7482">
        <w:rPr>
          <w:bCs/>
          <w:sz w:val="22"/>
          <w:szCs w:val="22"/>
        </w:rPr>
        <w:t xml:space="preserve"> </w:t>
      </w:r>
      <w:r w:rsidRPr="004B7482">
        <w:rPr>
          <w:sz w:val="22"/>
          <w:szCs w:val="22"/>
        </w:rPr>
        <w:t xml:space="preserve">acknowledges and agrees to release and hold harmless the </w:t>
      </w:r>
      <w:r w:rsidR="007A4AF9" w:rsidRPr="004B7482">
        <w:rPr>
          <w:sz w:val="22"/>
          <w:szCs w:val="22"/>
        </w:rPr>
        <w:t>West Virginia State University Research and Development Corporation</w:t>
      </w:r>
      <w:r w:rsidRPr="004B7482">
        <w:rPr>
          <w:sz w:val="22"/>
          <w:szCs w:val="22"/>
        </w:rPr>
        <w:t xml:space="preserve">, </w:t>
      </w:r>
      <w:r w:rsidR="00422F9A" w:rsidRPr="004B7482">
        <w:rPr>
          <w:sz w:val="22"/>
          <w:szCs w:val="22"/>
        </w:rPr>
        <w:t>West Virginia State University</w:t>
      </w:r>
      <w:r w:rsidRPr="004B7482">
        <w:rPr>
          <w:sz w:val="22"/>
          <w:szCs w:val="22"/>
        </w:rPr>
        <w:t xml:space="preserve">, </w:t>
      </w:r>
      <w:r w:rsidR="00695F6D" w:rsidRPr="004B7482">
        <w:rPr>
          <w:sz w:val="22"/>
          <w:szCs w:val="22"/>
        </w:rPr>
        <w:t xml:space="preserve">Corporation’s </w:t>
      </w:r>
      <w:r w:rsidRPr="004B7482">
        <w:rPr>
          <w:sz w:val="22"/>
          <w:szCs w:val="22"/>
        </w:rPr>
        <w:t xml:space="preserve">Board of </w:t>
      </w:r>
      <w:r w:rsidR="00200B62" w:rsidRPr="004B7482">
        <w:rPr>
          <w:sz w:val="22"/>
          <w:szCs w:val="22"/>
        </w:rPr>
        <w:t>Directors</w:t>
      </w:r>
      <w:r w:rsidR="00695F6D" w:rsidRPr="004B7482">
        <w:rPr>
          <w:sz w:val="22"/>
          <w:szCs w:val="22"/>
        </w:rPr>
        <w:t>, University’s Board of Governors</w:t>
      </w:r>
      <w:r w:rsidRPr="004B7482">
        <w:rPr>
          <w:sz w:val="22"/>
          <w:szCs w:val="22"/>
        </w:rPr>
        <w:t xml:space="preserve">, officers, employees, agents, and personnel, from and against any and all claims, liability, damages, and costs, including court costs and attorneys' fees, arising out of or pursuant to delivery of the </w:t>
      </w:r>
      <w:r w:rsidR="001F73AB" w:rsidRPr="004B7482">
        <w:rPr>
          <w:sz w:val="22"/>
          <w:szCs w:val="22"/>
        </w:rPr>
        <w:t>Bid</w:t>
      </w:r>
      <w:r w:rsidRPr="004B7482">
        <w:rPr>
          <w:sz w:val="22"/>
          <w:szCs w:val="22"/>
        </w:rPr>
        <w:t xml:space="preserve"> or failure to deliver the </w:t>
      </w:r>
      <w:r w:rsidR="001F73AB" w:rsidRPr="004B7482">
        <w:rPr>
          <w:sz w:val="22"/>
          <w:szCs w:val="22"/>
        </w:rPr>
        <w:t>Bid</w:t>
      </w:r>
      <w:r w:rsidRPr="004B7482">
        <w:rPr>
          <w:sz w:val="22"/>
          <w:szCs w:val="22"/>
        </w:rPr>
        <w:t xml:space="preserve"> to the </w:t>
      </w:r>
      <w:r w:rsidR="001F73AB" w:rsidRPr="004B7482">
        <w:rPr>
          <w:sz w:val="22"/>
          <w:szCs w:val="22"/>
        </w:rPr>
        <w:t xml:space="preserve">ensued </w:t>
      </w:r>
      <w:r w:rsidRPr="004B7482">
        <w:rPr>
          <w:sz w:val="22"/>
          <w:szCs w:val="22"/>
        </w:rPr>
        <w:t xml:space="preserve">Office at </w:t>
      </w:r>
      <w:r w:rsidR="007A4AF9" w:rsidRPr="004B7482">
        <w:rPr>
          <w:sz w:val="22"/>
          <w:szCs w:val="22"/>
        </w:rPr>
        <w:t>West Virginia State University Research and Development Corporation</w:t>
      </w:r>
      <w:r w:rsidRPr="004B7482">
        <w:rPr>
          <w:sz w:val="22"/>
          <w:szCs w:val="22"/>
        </w:rPr>
        <w:t xml:space="preserve">, as </w:t>
      </w:r>
      <w:r w:rsidR="00422F9A" w:rsidRPr="004B7482">
        <w:rPr>
          <w:sz w:val="22"/>
          <w:szCs w:val="22"/>
        </w:rPr>
        <w:t>specified</w:t>
      </w:r>
      <w:r w:rsidRPr="004B7482">
        <w:rPr>
          <w:sz w:val="22"/>
          <w:szCs w:val="22"/>
        </w:rPr>
        <w:t xml:space="preserve"> in Section</w:t>
      </w:r>
      <w:r w:rsidR="00422F9A" w:rsidRPr="004B7482">
        <w:rPr>
          <w:sz w:val="22"/>
          <w:szCs w:val="22"/>
        </w:rPr>
        <w:t>s</w:t>
      </w:r>
      <w:r w:rsidRPr="004B7482">
        <w:rPr>
          <w:sz w:val="22"/>
          <w:szCs w:val="22"/>
        </w:rPr>
        <w:t xml:space="preserve"> 2.5 and 2.6 of this RF</w:t>
      </w:r>
      <w:r w:rsidR="001F73AB" w:rsidRPr="004B7482">
        <w:rPr>
          <w:sz w:val="22"/>
          <w:szCs w:val="22"/>
        </w:rPr>
        <w:t>B</w:t>
      </w:r>
      <w:r w:rsidRPr="004B7482">
        <w:rPr>
          <w:sz w:val="22"/>
          <w:szCs w:val="22"/>
        </w:rPr>
        <w:t xml:space="preserve">. </w:t>
      </w:r>
    </w:p>
    <w:p w14:paraId="3BEAFAFB" w14:textId="77777777" w:rsidR="000B09C1" w:rsidRPr="004B7482" w:rsidRDefault="000B09C1" w:rsidP="004048DE">
      <w:pPr>
        <w:tabs>
          <w:tab w:val="left" w:pos="720"/>
          <w:tab w:val="left" w:pos="1440"/>
        </w:tabs>
        <w:spacing w:after="200"/>
        <w:rPr>
          <w:sz w:val="22"/>
          <w:szCs w:val="22"/>
        </w:rPr>
      </w:pPr>
      <w:r w:rsidRPr="004B7482">
        <w:rPr>
          <w:bCs/>
          <w:sz w:val="22"/>
          <w:szCs w:val="22"/>
        </w:rPr>
        <w:t>2.8</w:t>
      </w:r>
      <w:r w:rsidRPr="004B7482">
        <w:rPr>
          <w:sz w:val="22"/>
          <w:szCs w:val="22"/>
        </w:rPr>
        <w:tab/>
      </w:r>
      <w:r w:rsidRPr="004B7482">
        <w:rPr>
          <w:b/>
          <w:sz w:val="22"/>
          <w:szCs w:val="22"/>
          <w:u w:val="single"/>
        </w:rPr>
        <w:t>Ownership of Proposals.</w:t>
      </w:r>
      <w:r w:rsidRPr="004B7482">
        <w:rPr>
          <w:b/>
          <w:sz w:val="22"/>
          <w:szCs w:val="22"/>
        </w:rPr>
        <w:t xml:space="preserve"> </w:t>
      </w:r>
      <w:r w:rsidR="00695F6D" w:rsidRPr="004B7482">
        <w:rPr>
          <w:sz w:val="22"/>
          <w:szCs w:val="22"/>
        </w:rPr>
        <w:t xml:space="preserve"> </w:t>
      </w:r>
      <w:r w:rsidRPr="004B7482">
        <w:rPr>
          <w:sz w:val="22"/>
          <w:szCs w:val="22"/>
        </w:rPr>
        <w:t xml:space="preserve">All </w:t>
      </w:r>
      <w:r w:rsidR="001F73AB" w:rsidRPr="004B7482">
        <w:rPr>
          <w:sz w:val="22"/>
          <w:szCs w:val="22"/>
        </w:rPr>
        <w:t>Bids, and any associated documentation,</w:t>
      </w:r>
      <w:r w:rsidRPr="004B7482">
        <w:rPr>
          <w:sz w:val="22"/>
          <w:szCs w:val="22"/>
        </w:rPr>
        <w:t xml:space="preserve"> become the physical property of the </w:t>
      </w:r>
      <w:r w:rsidR="00200B62" w:rsidRPr="004B7482">
        <w:rPr>
          <w:sz w:val="22"/>
          <w:szCs w:val="22"/>
        </w:rPr>
        <w:t>Corporation</w:t>
      </w:r>
      <w:r w:rsidRPr="004B7482">
        <w:rPr>
          <w:sz w:val="22"/>
          <w:szCs w:val="22"/>
        </w:rPr>
        <w:t xml:space="preserve"> upon receipt.</w:t>
      </w:r>
    </w:p>
    <w:p w14:paraId="40AB4846" w14:textId="77777777" w:rsidR="000B09C1" w:rsidRPr="004B7482" w:rsidRDefault="000B09C1" w:rsidP="004048DE">
      <w:pPr>
        <w:tabs>
          <w:tab w:val="left" w:pos="720"/>
          <w:tab w:val="left" w:pos="1440"/>
        </w:tabs>
        <w:spacing w:after="200"/>
        <w:rPr>
          <w:sz w:val="22"/>
          <w:szCs w:val="22"/>
        </w:rPr>
      </w:pPr>
      <w:r w:rsidRPr="004B7482">
        <w:rPr>
          <w:bCs/>
          <w:sz w:val="22"/>
          <w:szCs w:val="22"/>
        </w:rPr>
        <w:t>2.9</w:t>
      </w:r>
      <w:r w:rsidRPr="004B7482">
        <w:rPr>
          <w:b/>
          <w:sz w:val="22"/>
          <w:szCs w:val="22"/>
        </w:rPr>
        <w:tab/>
      </w:r>
      <w:r w:rsidRPr="004B7482">
        <w:rPr>
          <w:b/>
          <w:sz w:val="22"/>
          <w:szCs w:val="22"/>
          <w:u w:val="single"/>
        </w:rPr>
        <w:t>Use, Disclosure of Information.</w:t>
      </w:r>
      <w:r w:rsidRPr="004B7482">
        <w:rPr>
          <w:b/>
          <w:sz w:val="22"/>
          <w:szCs w:val="22"/>
        </w:rPr>
        <w:t xml:space="preserve"> </w:t>
      </w:r>
      <w:r w:rsidR="00695F6D" w:rsidRPr="004B7482">
        <w:rPr>
          <w:b/>
          <w:sz w:val="22"/>
          <w:szCs w:val="22"/>
        </w:rPr>
        <w:t xml:space="preserve">  </w:t>
      </w:r>
      <w:r w:rsidR="001F73AB" w:rsidRPr="004B7482">
        <w:rPr>
          <w:sz w:val="22"/>
          <w:szCs w:val="22"/>
        </w:rPr>
        <w:t>Bidders</w:t>
      </w:r>
      <w:r w:rsidRPr="004B7482">
        <w:rPr>
          <w:sz w:val="22"/>
          <w:szCs w:val="22"/>
        </w:rPr>
        <w:t xml:space="preserve"> acknowledge that the </w:t>
      </w:r>
      <w:r w:rsidR="00200B62" w:rsidRPr="004B7482">
        <w:rPr>
          <w:sz w:val="22"/>
          <w:szCs w:val="22"/>
        </w:rPr>
        <w:t>Corporation</w:t>
      </w:r>
      <w:r w:rsidR="00422F9A" w:rsidRPr="004B7482">
        <w:rPr>
          <w:sz w:val="22"/>
          <w:szCs w:val="22"/>
        </w:rPr>
        <w:t xml:space="preserve"> is a private</w:t>
      </w:r>
      <w:r w:rsidRPr="004B7482">
        <w:rPr>
          <w:sz w:val="22"/>
          <w:szCs w:val="22"/>
        </w:rPr>
        <w:t xml:space="preserve"> </w:t>
      </w:r>
      <w:r w:rsidR="00695F6D" w:rsidRPr="004B7482">
        <w:rPr>
          <w:sz w:val="22"/>
          <w:szCs w:val="22"/>
        </w:rPr>
        <w:t xml:space="preserve">not-for-profit </w:t>
      </w:r>
      <w:r w:rsidRPr="004B7482">
        <w:rPr>
          <w:sz w:val="22"/>
          <w:szCs w:val="22"/>
        </w:rPr>
        <w:t xml:space="preserve">agency </w:t>
      </w:r>
      <w:r w:rsidR="00E02FFC" w:rsidRPr="004B7482">
        <w:rPr>
          <w:sz w:val="22"/>
          <w:szCs w:val="22"/>
        </w:rPr>
        <w:t>incorporated in the</w:t>
      </w:r>
      <w:r w:rsidRPr="004B7482">
        <w:rPr>
          <w:sz w:val="22"/>
          <w:szCs w:val="22"/>
        </w:rPr>
        <w:t xml:space="preserve"> State of </w:t>
      </w:r>
      <w:r w:rsidR="00C85C78" w:rsidRPr="004B7482">
        <w:rPr>
          <w:sz w:val="22"/>
          <w:szCs w:val="22"/>
        </w:rPr>
        <w:t>West Virginia</w:t>
      </w:r>
      <w:r w:rsidRPr="004B7482">
        <w:rPr>
          <w:sz w:val="22"/>
          <w:szCs w:val="22"/>
        </w:rPr>
        <w:t xml:space="preserve"> and is, therefore,</w:t>
      </w:r>
      <w:r w:rsidR="00E02FFC" w:rsidRPr="004B7482">
        <w:rPr>
          <w:sz w:val="22"/>
          <w:szCs w:val="22"/>
        </w:rPr>
        <w:t xml:space="preserve"> not</w:t>
      </w:r>
      <w:r w:rsidRPr="004B7482">
        <w:rPr>
          <w:sz w:val="22"/>
          <w:szCs w:val="22"/>
        </w:rPr>
        <w:t xml:space="preserve"> required to comply with the </w:t>
      </w:r>
      <w:r w:rsidR="00C85C78" w:rsidRPr="004B7482">
        <w:rPr>
          <w:sz w:val="22"/>
          <w:szCs w:val="22"/>
        </w:rPr>
        <w:t>West Virginia</w:t>
      </w:r>
      <w:r w:rsidRPr="004B7482">
        <w:rPr>
          <w:sz w:val="22"/>
          <w:szCs w:val="22"/>
        </w:rPr>
        <w:t xml:space="preserve"> </w:t>
      </w:r>
      <w:r w:rsidR="00436001" w:rsidRPr="004B7482">
        <w:rPr>
          <w:sz w:val="22"/>
          <w:szCs w:val="22"/>
        </w:rPr>
        <w:t>Freedom of Information Act</w:t>
      </w:r>
      <w:r w:rsidRPr="004B7482">
        <w:rPr>
          <w:sz w:val="22"/>
          <w:szCs w:val="22"/>
        </w:rPr>
        <w:t>.</w:t>
      </w:r>
      <w:r w:rsidR="00695F6D" w:rsidRPr="004B7482">
        <w:rPr>
          <w:sz w:val="22"/>
          <w:szCs w:val="22"/>
        </w:rPr>
        <w:t xml:space="preserve"> </w:t>
      </w:r>
      <w:r w:rsidR="004F35B3" w:rsidRPr="004B7482">
        <w:rPr>
          <w:sz w:val="22"/>
          <w:szCs w:val="22"/>
        </w:rPr>
        <w:t xml:space="preserve"> </w:t>
      </w:r>
      <w:r w:rsidR="00695F6D" w:rsidRPr="004B7482">
        <w:rPr>
          <w:sz w:val="22"/>
          <w:szCs w:val="22"/>
        </w:rPr>
        <w:t xml:space="preserve">However, </w:t>
      </w:r>
      <w:r w:rsidR="001F73AB" w:rsidRPr="004B7482">
        <w:rPr>
          <w:sz w:val="22"/>
          <w:szCs w:val="22"/>
        </w:rPr>
        <w:t>Bidders</w:t>
      </w:r>
      <w:r w:rsidR="00695F6D" w:rsidRPr="004B7482">
        <w:rPr>
          <w:sz w:val="22"/>
          <w:szCs w:val="22"/>
        </w:rPr>
        <w:t xml:space="preserve"> acknowledge that West Virginia State University is a State Public University required to comply with the West Virginia </w:t>
      </w:r>
      <w:r w:rsidR="00D733BE" w:rsidRPr="004B7482">
        <w:rPr>
          <w:sz w:val="22"/>
          <w:szCs w:val="22"/>
        </w:rPr>
        <w:t>Freedom of Information Act</w:t>
      </w:r>
      <w:r w:rsidR="00695F6D" w:rsidRPr="004B7482">
        <w:rPr>
          <w:sz w:val="22"/>
          <w:szCs w:val="22"/>
        </w:rPr>
        <w:t>. Thus, i</w:t>
      </w:r>
      <w:r w:rsidRPr="004B7482">
        <w:rPr>
          <w:sz w:val="22"/>
          <w:szCs w:val="22"/>
        </w:rPr>
        <w:t xml:space="preserve">f a </w:t>
      </w:r>
      <w:r w:rsidR="001F73AB" w:rsidRPr="004B7482">
        <w:rPr>
          <w:sz w:val="22"/>
          <w:szCs w:val="22"/>
        </w:rPr>
        <w:t>Bid</w:t>
      </w:r>
      <w:r w:rsidRPr="004B7482">
        <w:rPr>
          <w:sz w:val="22"/>
          <w:szCs w:val="22"/>
        </w:rPr>
        <w:t xml:space="preserve"> includes proprietary data, trade secrets, or information </w:t>
      </w:r>
      <w:r w:rsidR="001F73AB" w:rsidRPr="004B7482">
        <w:rPr>
          <w:sz w:val="22"/>
          <w:szCs w:val="22"/>
        </w:rPr>
        <w:t xml:space="preserve">and </w:t>
      </w:r>
      <w:r w:rsidRPr="004B7482">
        <w:rPr>
          <w:sz w:val="22"/>
          <w:szCs w:val="22"/>
        </w:rPr>
        <w:t xml:space="preserve">the </w:t>
      </w:r>
      <w:r w:rsidR="001F73AB" w:rsidRPr="004B7482">
        <w:rPr>
          <w:sz w:val="22"/>
          <w:szCs w:val="22"/>
        </w:rPr>
        <w:t>Bidder</w:t>
      </w:r>
      <w:r w:rsidRPr="004B7482">
        <w:rPr>
          <w:sz w:val="22"/>
          <w:szCs w:val="22"/>
        </w:rPr>
        <w:t xml:space="preserve"> wishes to </w:t>
      </w:r>
      <w:r w:rsidR="00C51939" w:rsidRPr="004B7482">
        <w:rPr>
          <w:sz w:val="22"/>
          <w:szCs w:val="22"/>
        </w:rPr>
        <w:t>exempt</w:t>
      </w:r>
      <w:r w:rsidRPr="004B7482">
        <w:rPr>
          <w:sz w:val="22"/>
          <w:szCs w:val="22"/>
        </w:rPr>
        <w:t xml:space="preserve"> from public disclosure, then the </w:t>
      </w:r>
      <w:r w:rsidR="001F73AB" w:rsidRPr="004B7482">
        <w:rPr>
          <w:sz w:val="22"/>
          <w:szCs w:val="22"/>
        </w:rPr>
        <w:t>Bidder</w:t>
      </w:r>
      <w:r w:rsidRPr="004B7482">
        <w:rPr>
          <w:sz w:val="22"/>
          <w:szCs w:val="22"/>
        </w:rPr>
        <w:t xml:space="preserve"> must specifically label such data, secrets, or information as follows:  "</w:t>
      </w:r>
      <w:r w:rsidRPr="004B7482">
        <w:rPr>
          <w:b/>
          <w:sz w:val="22"/>
          <w:szCs w:val="22"/>
        </w:rPr>
        <w:t>PRIVILEGED AND CONFIDENTIAL -- PROPRIETARY INFORMATION</w:t>
      </w:r>
      <w:r w:rsidRPr="004B7482">
        <w:rPr>
          <w:sz w:val="22"/>
          <w:szCs w:val="22"/>
        </w:rPr>
        <w:t>.</w:t>
      </w:r>
      <w:r w:rsidRPr="004B7482">
        <w:rPr>
          <w:b/>
          <w:sz w:val="22"/>
          <w:szCs w:val="22"/>
        </w:rPr>
        <w:t xml:space="preserve">"  </w:t>
      </w:r>
      <w:r w:rsidRPr="004B7482">
        <w:rPr>
          <w:sz w:val="22"/>
          <w:szCs w:val="22"/>
        </w:rPr>
        <w:t xml:space="preserve">To the extent permitted by law, information labeled by the </w:t>
      </w:r>
      <w:r w:rsidR="001F73AB" w:rsidRPr="004B7482">
        <w:rPr>
          <w:sz w:val="22"/>
          <w:szCs w:val="22"/>
        </w:rPr>
        <w:t>Bidder</w:t>
      </w:r>
      <w:r w:rsidRPr="004B7482">
        <w:rPr>
          <w:sz w:val="22"/>
          <w:szCs w:val="22"/>
        </w:rPr>
        <w:t xml:space="preserve"> as proprietary will be used by the </w:t>
      </w:r>
      <w:r w:rsidR="00200B62" w:rsidRPr="004B7482">
        <w:rPr>
          <w:sz w:val="22"/>
          <w:szCs w:val="22"/>
        </w:rPr>
        <w:t>Corporation</w:t>
      </w:r>
      <w:r w:rsidRPr="004B7482">
        <w:rPr>
          <w:sz w:val="22"/>
          <w:szCs w:val="22"/>
        </w:rPr>
        <w:t xml:space="preserve"> only for purposes related to or arising out of the (a) evaluation of </w:t>
      </w:r>
      <w:r w:rsidR="001F73AB" w:rsidRPr="004B7482">
        <w:rPr>
          <w:sz w:val="22"/>
          <w:szCs w:val="22"/>
        </w:rPr>
        <w:t>Bids</w:t>
      </w:r>
      <w:r w:rsidRPr="004B7482">
        <w:rPr>
          <w:sz w:val="22"/>
          <w:szCs w:val="22"/>
        </w:rPr>
        <w:t xml:space="preserve">, (b) selection of a </w:t>
      </w:r>
      <w:r w:rsidR="001F73AB" w:rsidRPr="004B7482">
        <w:rPr>
          <w:sz w:val="22"/>
          <w:szCs w:val="22"/>
        </w:rPr>
        <w:t>Bidder</w:t>
      </w:r>
      <w:r w:rsidRPr="004B7482">
        <w:rPr>
          <w:sz w:val="22"/>
          <w:szCs w:val="22"/>
        </w:rPr>
        <w:t xml:space="preserve"> pursuant to the RF</w:t>
      </w:r>
      <w:r w:rsidR="001F73AB" w:rsidRPr="004B7482">
        <w:rPr>
          <w:sz w:val="22"/>
          <w:szCs w:val="22"/>
        </w:rPr>
        <w:t>B</w:t>
      </w:r>
      <w:r w:rsidRPr="004B7482">
        <w:rPr>
          <w:sz w:val="22"/>
          <w:szCs w:val="22"/>
        </w:rPr>
        <w:t xml:space="preserve"> process, and (c) negotiation and e</w:t>
      </w:r>
      <w:r w:rsidR="00E02FFC" w:rsidRPr="004B7482">
        <w:rPr>
          <w:sz w:val="22"/>
          <w:szCs w:val="22"/>
        </w:rPr>
        <w:t xml:space="preserve">xecution of a Contract, </w:t>
      </w:r>
      <w:r w:rsidRPr="004B7482">
        <w:rPr>
          <w:sz w:val="22"/>
          <w:szCs w:val="22"/>
        </w:rPr>
        <w:t xml:space="preserve">with the </w:t>
      </w:r>
      <w:r w:rsidR="001F73AB" w:rsidRPr="004B7482">
        <w:rPr>
          <w:sz w:val="22"/>
          <w:szCs w:val="22"/>
        </w:rPr>
        <w:t>Bidder</w:t>
      </w:r>
      <w:r w:rsidRPr="004B7482">
        <w:rPr>
          <w:sz w:val="22"/>
          <w:szCs w:val="22"/>
        </w:rPr>
        <w:t xml:space="preserve"> selected.</w:t>
      </w:r>
    </w:p>
    <w:p w14:paraId="06007E26" w14:textId="77777777" w:rsidR="000B09C1" w:rsidRPr="004B7482" w:rsidRDefault="000B09C1" w:rsidP="004048DE">
      <w:pPr>
        <w:tabs>
          <w:tab w:val="left" w:pos="720"/>
          <w:tab w:val="left" w:pos="1440"/>
        </w:tabs>
        <w:spacing w:after="200"/>
        <w:rPr>
          <w:sz w:val="22"/>
          <w:szCs w:val="22"/>
        </w:rPr>
      </w:pPr>
      <w:r w:rsidRPr="004B7482">
        <w:rPr>
          <w:bCs/>
          <w:sz w:val="22"/>
          <w:szCs w:val="22"/>
        </w:rPr>
        <w:t>2.10</w:t>
      </w:r>
      <w:r w:rsidRPr="004B7482">
        <w:rPr>
          <w:sz w:val="22"/>
          <w:szCs w:val="22"/>
        </w:rPr>
        <w:tab/>
      </w:r>
      <w:r w:rsidRPr="004B7482">
        <w:rPr>
          <w:b/>
          <w:sz w:val="22"/>
          <w:szCs w:val="22"/>
          <w:u w:val="single"/>
        </w:rPr>
        <w:t>Costs of Participation.</w:t>
      </w:r>
      <w:r w:rsidR="00695F6D" w:rsidRPr="004B7482">
        <w:rPr>
          <w:sz w:val="22"/>
          <w:szCs w:val="22"/>
        </w:rPr>
        <w:t xml:space="preserve">  </w:t>
      </w:r>
      <w:r w:rsidRPr="004B7482">
        <w:rPr>
          <w:sz w:val="22"/>
          <w:szCs w:val="22"/>
        </w:rPr>
        <w:t xml:space="preserve">The </w:t>
      </w:r>
      <w:r w:rsidR="00200B62" w:rsidRPr="004B7482">
        <w:rPr>
          <w:sz w:val="22"/>
          <w:szCs w:val="22"/>
        </w:rPr>
        <w:t>Corporation</w:t>
      </w:r>
      <w:r w:rsidRPr="004B7482">
        <w:rPr>
          <w:sz w:val="22"/>
          <w:szCs w:val="22"/>
        </w:rPr>
        <w:t xml:space="preserve"> specifically disclaims responsibility and/or liability for any and all costs, expenses, or claims related to or arising out of the </w:t>
      </w:r>
      <w:r w:rsidR="001F73AB" w:rsidRPr="004B7482">
        <w:rPr>
          <w:sz w:val="22"/>
          <w:szCs w:val="22"/>
        </w:rPr>
        <w:t>Bidders</w:t>
      </w:r>
      <w:r w:rsidRPr="004B7482">
        <w:rPr>
          <w:sz w:val="22"/>
          <w:szCs w:val="22"/>
        </w:rPr>
        <w:t xml:space="preserve"> participation in this RF</w:t>
      </w:r>
      <w:r w:rsidR="001F73AB" w:rsidRPr="004B7482">
        <w:rPr>
          <w:sz w:val="22"/>
          <w:szCs w:val="22"/>
        </w:rPr>
        <w:t>B</w:t>
      </w:r>
      <w:r w:rsidRPr="004B7482">
        <w:rPr>
          <w:sz w:val="22"/>
          <w:szCs w:val="22"/>
        </w:rPr>
        <w:t xml:space="preserve"> process, including but not limited to costs incurred as a result of preparing, copying, shipping, presenting, and/or clarifying the </w:t>
      </w:r>
      <w:r w:rsidR="001F73AB" w:rsidRPr="004B7482">
        <w:rPr>
          <w:sz w:val="22"/>
          <w:szCs w:val="22"/>
        </w:rPr>
        <w:t>Bid</w:t>
      </w:r>
      <w:r w:rsidRPr="004B7482">
        <w:rPr>
          <w:sz w:val="22"/>
          <w:szCs w:val="22"/>
        </w:rPr>
        <w:t xml:space="preserve"> and the information relevant to the </w:t>
      </w:r>
      <w:r w:rsidR="001F73AB" w:rsidRPr="004B7482">
        <w:rPr>
          <w:sz w:val="22"/>
          <w:szCs w:val="22"/>
        </w:rPr>
        <w:t>Bid</w:t>
      </w:r>
      <w:r w:rsidRPr="004B7482">
        <w:rPr>
          <w:sz w:val="22"/>
          <w:szCs w:val="22"/>
        </w:rPr>
        <w:t>.</w:t>
      </w:r>
    </w:p>
    <w:p w14:paraId="5BF42DAD" w14:textId="77777777" w:rsidR="000B09C1" w:rsidRPr="004B7482" w:rsidRDefault="000B09C1" w:rsidP="00D65D0B">
      <w:pPr>
        <w:spacing w:after="320"/>
        <w:rPr>
          <w:sz w:val="22"/>
          <w:szCs w:val="22"/>
        </w:rPr>
      </w:pPr>
      <w:r w:rsidRPr="004B7482">
        <w:rPr>
          <w:bCs/>
          <w:sz w:val="22"/>
          <w:szCs w:val="22"/>
        </w:rPr>
        <w:t>2.11</w:t>
      </w:r>
      <w:r w:rsidRPr="004B7482">
        <w:rPr>
          <w:b/>
          <w:sz w:val="22"/>
          <w:szCs w:val="22"/>
        </w:rPr>
        <w:tab/>
      </w:r>
      <w:r w:rsidRPr="004B7482">
        <w:rPr>
          <w:b/>
          <w:sz w:val="22"/>
          <w:szCs w:val="22"/>
          <w:u w:val="single"/>
        </w:rPr>
        <w:t xml:space="preserve">Compliance with Applicable Laws, Regulations, Ordinances, Board of </w:t>
      </w:r>
      <w:r w:rsidR="00200B62" w:rsidRPr="004B7482">
        <w:rPr>
          <w:b/>
          <w:sz w:val="22"/>
          <w:szCs w:val="22"/>
          <w:u w:val="single"/>
        </w:rPr>
        <w:t>Directors</w:t>
      </w:r>
      <w:r w:rsidRPr="004B7482">
        <w:rPr>
          <w:b/>
          <w:sz w:val="22"/>
          <w:szCs w:val="22"/>
          <w:u w:val="single"/>
        </w:rPr>
        <w:t xml:space="preserve"> Policies, </w:t>
      </w:r>
      <w:r w:rsidR="00200B62" w:rsidRPr="004B7482">
        <w:rPr>
          <w:b/>
          <w:sz w:val="22"/>
          <w:szCs w:val="22"/>
          <w:u w:val="single"/>
        </w:rPr>
        <w:t>Corporation</w:t>
      </w:r>
      <w:r w:rsidRPr="004B7482">
        <w:rPr>
          <w:b/>
          <w:sz w:val="22"/>
          <w:szCs w:val="22"/>
          <w:u w:val="single"/>
        </w:rPr>
        <w:t xml:space="preserve"> Policies and Procedures</w:t>
      </w:r>
      <w:r w:rsidR="00D733BE" w:rsidRPr="004B7482">
        <w:rPr>
          <w:b/>
          <w:sz w:val="22"/>
          <w:szCs w:val="22"/>
          <w:u w:val="single"/>
        </w:rPr>
        <w:t>,</w:t>
      </w:r>
      <w:r w:rsidR="00200B62" w:rsidRPr="004B7482">
        <w:rPr>
          <w:b/>
          <w:sz w:val="22"/>
          <w:szCs w:val="22"/>
          <w:u w:val="single"/>
        </w:rPr>
        <w:t xml:space="preserve"> and any applicable University Policies and Procedures</w:t>
      </w:r>
      <w:r w:rsidRPr="004B7482">
        <w:rPr>
          <w:b/>
          <w:sz w:val="22"/>
          <w:szCs w:val="22"/>
        </w:rPr>
        <w:t xml:space="preserve">. </w:t>
      </w:r>
      <w:r w:rsidR="00200B62" w:rsidRPr="004B7482">
        <w:rPr>
          <w:b/>
          <w:sz w:val="22"/>
          <w:szCs w:val="22"/>
        </w:rPr>
        <w:t xml:space="preserve"> </w:t>
      </w:r>
      <w:r w:rsidRPr="004B7482">
        <w:rPr>
          <w:sz w:val="22"/>
          <w:szCs w:val="22"/>
        </w:rPr>
        <w:t xml:space="preserve">By submitting a Proposal, the </w:t>
      </w:r>
      <w:r w:rsidR="001F73AB" w:rsidRPr="004B7482">
        <w:rPr>
          <w:sz w:val="22"/>
          <w:szCs w:val="22"/>
        </w:rPr>
        <w:t>Bidder</w:t>
      </w:r>
      <w:r w:rsidRPr="004B7482">
        <w:rPr>
          <w:sz w:val="22"/>
          <w:szCs w:val="22"/>
        </w:rPr>
        <w:t xml:space="preserve"> agrees to and shall comply with all applicable local, state and federal laws and regulations, as well as with all applicable </w:t>
      </w:r>
      <w:r w:rsidR="00167D2E" w:rsidRPr="004B7482">
        <w:rPr>
          <w:sz w:val="22"/>
          <w:szCs w:val="22"/>
        </w:rPr>
        <w:t xml:space="preserve">institutional or Corporation’s </w:t>
      </w:r>
      <w:r w:rsidRPr="004B7482">
        <w:rPr>
          <w:sz w:val="22"/>
          <w:szCs w:val="22"/>
        </w:rPr>
        <w:t>policies</w:t>
      </w:r>
      <w:r w:rsidR="00320D93" w:rsidRPr="004B7482">
        <w:rPr>
          <w:sz w:val="22"/>
          <w:szCs w:val="22"/>
        </w:rPr>
        <w:t>.</w:t>
      </w:r>
    </w:p>
    <w:p w14:paraId="418936B1" w14:textId="77777777" w:rsidR="00705315" w:rsidRPr="004B7482" w:rsidRDefault="00705315" w:rsidP="00D65D0B">
      <w:pPr>
        <w:spacing w:after="320"/>
        <w:rPr>
          <w:sz w:val="22"/>
          <w:szCs w:val="22"/>
        </w:rPr>
      </w:pPr>
    </w:p>
    <w:p w14:paraId="4803ECE8" w14:textId="77777777" w:rsidR="000B09C1" w:rsidRPr="004B7482" w:rsidRDefault="000B09C1">
      <w:pPr>
        <w:tabs>
          <w:tab w:val="left" w:pos="720"/>
          <w:tab w:val="left" w:pos="1440"/>
        </w:tabs>
        <w:jc w:val="center"/>
        <w:rPr>
          <w:b/>
          <w:sz w:val="22"/>
          <w:szCs w:val="22"/>
          <w:u w:val="single"/>
        </w:rPr>
      </w:pPr>
      <w:r w:rsidRPr="004B7482">
        <w:rPr>
          <w:b/>
          <w:sz w:val="22"/>
          <w:szCs w:val="22"/>
          <w:u w:val="single"/>
        </w:rPr>
        <w:t>SECTION THREE</w:t>
      </w:r>
    </w:p>
    <w:p w14:paraId="59A45A7E" w14:textId="77777777" w:rsidR="000B09C1" w:rsidRPr="004B7482" w:rsidRDefault="000B09C1">
      <w:pPr>
        <w:tabs>
          <w:tab w:val="left" w:pos="720"/>
          <w:tab w:val="left" w:pos="1440"/>
        </w:tabs>
        <w:jc w:val="center"/>
        <w:rPr>
          <w:b/>
          <w:sz w:val="22"/>
          <w:szCs w:val="22"/>
          <w:u w:val="single"/>
        </w:rPr>
      </w:pPr>
      <w:r w:rsidRPr="004B7482">
        <w:rPr>
          <w:b/>
          <w:sz w:val="22"/>
          <w:szCs w:val="22"/>
          <w:u w:val="single"/>
        </w:rPr>
        <w:t>RF</w:t>
      </w:r>
      <w:r w:rsidR="001F73AB" w:rsidRPr="004B7482">
        <w:rPr>
          <w:b/>
          <w:sz w:val="22"/>
          <w:szCs w:val="22"/>
          <w:u w:val="single"/>
        </w:rPr>
        <w:t>B</w:t>
      </w:r>
      <w:r w:rsidRPr="004B7482">
        <w:rPr>
          <w:b/>
          <w:sz w:val="22"/>
          <w:szCs w:val="22"/>
          <w:u w:val="single"/>
        </w:rPr>
        <w:t xml:space="preserve"> PROCEDURES</w:t>
      </w:r>
    </w:p>
    <w:p w14:paraId="1130884A" w14:textId="77777777" w:rsidR="000B09C1" w:rsidRPr="004B7482" w:rsidRDefault="000B09C1">
      <w:pPr>
        <w:tabs>
          <w:tab w:val="left" w:pos="720"/>
          <w:tab w:val="left" w:pos="1440"/>
        </w:tabs>
        <w:jc w:val="both"/>
        <w:rPr>
          <w:sz w:val="22"/>
          <w:szCs w:val="22"/>
        </w:rPr>
      </w:pPr>
    </w:p>
    <w:p w14:paraId="0DE943AC" w14:textId="7001EB35" w:rsidR="000B09C1" w:rsidRPr="004B7482" w:rsidRDefault="000B09C1" w:rsidP="00D65D0B">
      <w:pPr>
        <w:tabs>
          <w:tab w:val="left" w:pos="720"/>
          <w:tab w:val="left" w:pos="1440"/>
        </w:tabs>
        <w:spacing w:after="180"/>
        <w:rPr>
          <w:sz w:val="22"/>
          <w:szCs w:val="22"/>
        </w:rPr>
      </w:pPr>
      <w:r w:rsidRPr="004B7482">
        <w:rPr>
          <w:bCs/>
          <w:sz w:val="22"/>
          <w:szCs w:val="22"/>
        </w:rPr>
        <w:t>3.1</w:t>
      </w:r>
      <w:r w:rsidRPr="004B7482">
        <w:rPr>
          <w:b/>
          <w:sz w:val="22"/>
          <w:szCs w:val="22"/>
        </w:rPr>
        <w:tab/>
      </w:r>
      <w:r w:rsidRPr="004B7482">
        <w:rPr>
          <w:b/>
          <w:sz w:val="22"/>
          <w:szCs w:val="22"/>
          <w:u w:val="single"/>
        </w:rPr>
        <w:t xml:space="preserve">Rescission of </w:t>
      </w:r>
      <w:r w:rsidR="00D44602" w:rsidRPr="004B7482">
        <w:rPr>
          <w:b/>
          <w:sz w:val="22"/>
          <w:szCs w:val="22"/>
          <w:u w:val="single"/>
        </w:rPr>
        <w:t xml:space="preserve">the </w:t>
      </w:r>
      <w:r w:rsidR="001F73AB" w:rsidRPr="004B7482">
        <w:rPr>
          <w:b/>
          <w:sz w:val="22"/>
          <w:szCs w:val="22"/>
          <w:u w:val="single"/>
        </w:rPr>
        <w:t>Bid</w:t>
      </w:r>
      <w:r w:rsidRPr="004B7482">
        <w:rPr>
          <w:b/>
          <w:sz w:val="22"/>
          <w:szCs w:val="22"/>
          <w:u w:val="single"/>
        </w:rPr>
        <w:t>.</w:t>
      </w:r>
      <w:r w:rsidR="001F73AB" w:rsidRPr="004B7482">
        <w:rPr>
          <w:sz w:val="22"/>
          <w:szCs w:val="22"/>
        </w:rPr>
        <w:t xml:space="preserve">  </w:t>
      </w:r>
      <w:r w:rsidRPr="004B7482">
        <w:rPr>
          <w:sz w:val="22"/>
          <w:szCs w:val="22"/>
        </w:rPr>
        <w:t xml:space="preserve">A </w:t>
      </w:r>
      <w:r w:rsidR="001F73AB" w:rsidRPr="004B7482">
        <w:rPr>
          <w:sz w:val="22"/>
          <w:szCs w:val="22"/>
        </w:rPr>
        <w:t>Bid</w:t>
      </w:r>
      <w:r w:rsidRPr="004B7482">
        <w:rPr>
          <w:sz w:val="22"/>
          <w:szCs w:val="22"/>
        </w:rPr>
        <w:t xml:space="preserve"> can be withdrawn from consideration at any time prior to expiration of the Deadline for </w:t>
      </w:r>
      <w:r w:rsidR="001F73AB" w:rsidRPr="004B7482">
        <w:rPr>
          <w:sz w:val="22"/>
          <w:szCs w:val="22"/>
        </w:rPr>
        <w:t>Bids</w:t>
      </w:r>
      <w:r w:rsidRPr="004B7482">
        <w:rPr>
          <w:sz w:val="22"/>
          <w:szCs w:val="22"/>
        </w:rPr>
        <w:t>, as stated in Section 2.6 of this RF</w:t>
      </w:r>
      <w:r w:rsidR="001F73AB" w:rsidRPr="004B7482">
        <w:rPr>
          <w:sz w:val="22"/>
          <w:szCs w:val="22"/>
        </w:rPr>
        <w:t>B</w:t>
      </w:r>
      <w:r w:rsidRPr="004B7482">
        <w:rPr>
          <w:sz w:val="22"/>
          <w:szCs w:val="22"/>
        </w:rPr>
        <w:t xml:space="preserve">, pursuant to a written request sent to the </w:t>
      </w:r>
      <w:r w:rsidR="00574A57" w:rsidRPr="004B7482">
        <w:rPr>
          <w:sz w:val="22"/>
          <w:szCs w:val="22"/>
        </w:rPr>
        <w:t>Vice President for Agricultural Research and Extension</w:t>
      </w:r>
      <w:r w:rsidR="00F41574" w:rsidRPr="004B7482">
        <w:rPr>
          <w:sz w:val="22"/>
          <w:szCs w:val="22"/>
        </w:rPr>
        <w:t>,</w:t>
      </w:r>
      <w:r w:rsidR="006B00BF" w:rsidRPr="004B7482">
        <w:rPr>
          <w:sz w:val="22"/>
          <w:szCs w:val="22"/>
        </w:rPr>
        <w:t xml:space="preserve"> administering this RF</w:t>
      </w:r>
      <w:r w:rsidR="001F73AB" w:rsidRPr="004B7482">
        <w:rPr>
          <w:sz w:val="22"/>
          <w:szCs w:val="22"/>
        </w:rPr>
        <w:t>B</w:t>
      </w:r>
      <w:r w:rsidR="006B00BF" w:rsidRPr="004B7482">
        <w:rPr>
          <w:sz w:val="22"/>
          <w:szCs w:val="22"/>
        </w:rPr>
        <w:t xml:space="preserve">, at the same address provided in Section 2.5 above. </w:t>
      </w:r>
    </w:p>
    <w:p w14:paraId="48D5C738" w14:textId="79D98BA7" w:rsidR="006B00BF" w:rsidRPr="004B7482" w:rsidRDefault="000B09C1" w:rsidP="00B450E3">
      <w:pPr>
        <w:tabs>
          <w:tab w:val="left" w:pos="720"/>
          <w:tab w:val="left" w:pos="1440"/>
        </w:tabs>
        <w:rPr>
          <w:sz w:val="22"/>
          <w:szCs w:val="22"/>
        </w:rPr>
      </w:pPr>
      <w:r w:rsidRPr="004B7482">
        <w:rPr>
          <w:sz w:val="22"/>
          <w:szCs w:val="22"/>
        </w:rPr>
        <w:t>3.2</w:t>
      </w:r>
      <w:r w:rsidRPr="004B7482">
        <w:rPr>
          <w:sz w:val="22"/>
          <w:szCs w:val="22"/>
        </w:rPr>
        <w:tab/>
      </w:r>
      <w:r w:rsidRPr="004B7482">
        <w:rPr>
          <w:b/>
          <w:bCs/>
          <w:sz w:val="22"/>
          <w:szCs w:val="22"/>
          <w:u w:val="single"/>
        </w:rPr>
        <w:t xml:space="preserve">Request for </w:t>
      </w:r>
      <w:r w:rsidR="00F41574" w:rsidRPr="004B7482">
        <w:rPr>
          <w:b/>
          <w:bCs/>
          <w:sz w:val="22"/>
          <w:szCs w:val="22"/>
          <w:u w:val="single"/>
        </w:rPr>
        <w:t>RF</w:t>
      </w:r>
      <w:r w:rsidR="001F73AB" w:rsidRPr="004B7482">
        <w:rPr>
          <w:b/>
          <w:bCs/>
          <w:sz w:val="22"/>
          <w:szCs w:val="22"/>
          <w:u w:val="single"/>
        </w:rPr>
        <w:t>B</w:t>
      </w:r>
      <w:r w:rsidR="00F41574" w:rsidRPr="004B7482">
        <w:rPr>
          <w:b/>
          <w:bCs/>
          <w:sz w:val="22"/>
          <w:szCs w:val="22"/>
          <w:u w:val="single"/>
        </w:rPr>
        <w:t xml:space="preserve"> </w:t>
      </w:r>
      <w:r w:rsidRPr="004B7482">
        <w:rPr>
          <w:b/>
          <w:bCs/>
          <w:sz w:val="22"/>
          <w:szCs w:val="22"/>
          <w:u w:val="single"/>
        </w:rPr>
        <w:t>Electronic Copy</w:t>
      </w:r>
      <w:r w:rsidR="00F4370E" w:rsidRPr="004B7482">
        <w:rPr>
          <w:sz w:val="22"/>
          <w:szCs w:val="22"/>
        </w:rPr>
        <w:t xml:space="preserve">.  </w:t>
      </w:r>
      <w:r w:rsidR="00524A58" w:rsidRPr="004B7482">
        <w:rPr>
          <w:sz w:val="22"/>
          <w:szCs w:val="22"/>
        </w:rPr>
        <w:t>Interested</w:t>
      </w:r>
      <w:r w:rsidR="00F4370E" w:rsidRPr="004B7482">
        <w:rPr>
          <w:sz w:val="22"/>
          <w:szCs w:val="22"/>
        </w:rPr>
        <w:t xml:space="preserve"> </w:t>
      </w:r>
      <w:r w:rsidR="001F73AB" w:rsidRPr="004B7482">
        <w:rPr>
          <w:sz w:val="22"/>
          <w:szCs w:val="22"/>
        </w:rPr>
        <w:t>Bidder</w:t>
      </w:r>
      <w:r w:rsidR="001B0BCD" w:rsidRPr="004B7482">
        <w:rPr>
          <w:sz w:val="22"/>
          <w:szCs w:val="22"/>
        </w:rPr>
        <w:t>s</w:t>
      </w:r>
      <w:r w:rsidRPr="004B7482">
        <w:rPr>
          <w:sz w:val="22"/>
          <w:szCs w:val="22"/>
        </w:rPr>
        <w:t xml:space="preserve"> </w:t>
      </w:r>
      <w:r w:rsidR="00F4370E" w:rsidRPr="004B7482">
        <w:rPr>
          <w:sz w:val="22"/>
          <w:szCs w:val="22"/>
        </w:rPr>
        <w:t xml:space="preserve">will </w:t>
      </w:r>
      <w:r w:rsidR="00D44602" w:rsidRPr="004B7482">
        <w:rPr>
          <w:sz w:val="22"/>
          <w:szCs w:val="22"/>
        </w:rPr>
        <w:t xml:space="preserve">have access to </w:t>
      </w:r>
      <w:r w:rsidR="001F73AB" w:rsidRPr="004B7482">
        <w:rPr>
          <w:sz w:val="22"/>
          <w:szCs w:val="22"/>
        </w:rPr>
        <w:t>an electronic</w:t>
      </w:r>
      <w:r w:rsidR="00D44602" w:rsidRPr="004B7482">
        <w:rPr>
          <w:sz w:val="22"/>
          <w:szCs w:val="22"/>
        </w:rPr>
        <w:t xml:space="preserve"> </w:t>
      </w:r>
      <w:r w:rsidR="00603636" w:rsidRPr="004B7482">
        <w:rPr>
          <w:sz w:val="22"/>
          <w:szCs w:val="22"/>
        </w:rPr>
        <w:t xml:space="preserve">copy </w:t>
      </w:r>
      <w:r w:rsidR="001B0BCD" w:rsidRPr="004B7482">
        <w:rPr>
          <w:sz w:val="22"/>
          <w:szCs w:val="22"/>
        </w:rPr>
        <w:t>of</w:t>
      </w:r>
      <w:r w:rsidR="00603636" w:rsidRPr="004B7482">
        <w:rPr>
          <w:sz w:val="22"/>
          <w:szCs w:val="22"/>
        </w:rPr>
        <w:t xml:space="preserve"> this RFB through a </w:t>
      </w:r>
      <w:r w:rsidR="00D44602" w:rsidRPr="004B7482">
        <w:rPr>
          <w:sz w:val="22"/>
          <w:szCs w:val="22"/>
        </w:rPr>
        <w:t>University’s w</w:t>
      </w:r>
      <w:r w:rsidR="001B0BCD" w:rsidRPr="004B7482">
        <w:rPr>
          <w:sz w:val="22"/>
          <w:szCs w:val="22"/>
        </w:rPr>
        <w:t>eb</w:t>
      </w:r>
      <w:r w:rsidR="00D44602" w:rsidRPr="004B7482">
        <w:rPr>
          <w:sz w:val="22"/>
          <w:szCs w:val="22"/>
        </w:rPr>
        <w:t>s</w:t>
      </w:r>
      <w:r w:rsidR="00D0365A" w:rsidRPr="004B7482">
        <w:rPr>
          <w:sz w:val="22"/>
          <w:szCs w:val="22"/>
        </w:rPr>
        <w:t>ite</w:t>
      </w:r>
      <w:r w:rsidR="0045137A" w:rsidRPr="004B7482">
        <w:rPr>
          <w:sz w:val="22"/>
          <w:szCs w:val="22"/>
        </w:rPr>
        <w:t xml:space="preserve"> (http://wvstateu.edu/RDCorp</w:t>
      </w:r>
      <w:r w:rsidR="0045137A" w:rsidRPr="004B7482">
        <w:rPr>
          <w:b/>
          <w:bCs/>
          <w:color w:val="000000"/>
          <w:sz w:val="21"/>
          <w:szCs w:val="21"/>
        </w:rPr>
        <w:t>)</w:t>
      </w:r>
      <w:r w:rsidR="00603636" w:rsidRPr="004B7482">
        <w:rPr>
          <w:sz w:val="22"/>
          <w:szCs w:val="22"/>
        </w:rPr>
        <w:t xml:space="preserve">, </w:t>
      </w:r>
      <w:r w:rsidR="00D0365A" w:rsidRPr="004B7482">
        <w:rPr>
          <w:sz w:val="22"/>
          <w:szCs w:val="22"/>
        </w:rPr>
        <w:t>available</w:t>
      </w:r>
      <w:r w:rsidR="00C51939" w:rsidRPr="004B7482">
        <w:rPr>
          <w:sz w:val="22"/>
          <w:szCs w:val="22"/>
        </w:rPr>
        <w:t xml:space="preserve"> </w:t>
      </w:r>
      <w:r w:rsidR="00D0365A" w:rsidRPr="004B7482">
        <w:rPr>
          <w:sz w:val="22"/>
          <w:szCs w:val="22"/>
        </w:rPr>
        <w:t xml:space="preserve">for downloading purposes </w:t>
      </w:r>
      <w:r w:rsidR="001B0BCD" w:rsidRPr="004B7482">
        <w:rPr>
          <w:sz w:val="22"/>
          <w:szCs w:val="22"/>
        </w:rPr>
        <w:t xml:space="preserve">beginning </w:t>
      </w:r>
      <w:r w:rsidR="00AB6424">
        <w:rPr>
          <w:sz w:val="22"/>
          <w:szCs w:val="22"/>
        </w:rPr>
        <w:t>March 31</w:t>
      </w:r>
      <w:r w:rsidR="00D733C1">
        <w:rPr>
          <w:sz w:val="22"/>
          <w:szCs w:val="22"/>
        </w:rPr>
        <w:t>th</w:t>
      </w:r>
      <w:r w:rsidR="00574A57" w:rsidRPr="004B7482">
        <w:rPr>
          <w:sz w:val="22"/>
          <w:szCs w:val="22"/>
        </w:rPr>
        <w:t>, 202</w:t>
      </w:r>
      <w:r w:rsidR="00323DD6" w:rsidRPr="004B7482">
        <w:rPr>
          <w:sz w:val="22"/>
          <w:szCs w:val="22"/>
        </w:rPr>
        <w:t>3</w:t>
      </w:r>
      <w:r w:rsidR="008B4F12" w:rsidRPr="004B7482">
        <w:rPr>
          <w:sz w:val="22"/>
          <w:szCs w:val="22"/>
        </w:rPr>
        <w:t xml:space="preserve"> by 5</w:t>
      </w:r>
      <w:r w:rsidR="00B450E3" w:rsidRPr="004B7482">
        <w:rPr>
          <w:sz w:val="22"/>
          <w:szCs w:val="22"/>
        </w:rPr>
        <w:t>:00 pm.</w:t>
      </w:r>
      <w:r w:rsidR="00603636" w:rsidRPr="004B7482">
        <w:rPr>
          <w:sz w:val="22"/>
          <w:szCs w:val="22"/>
        </w:rPr>
        <w:t xml:space="preserve">  Eligible B</w:t>
      </w:r>
      <w:r w:rsidR="00D0365A" w:rsidRPr="004B7482">
        <w:rPr>
          <w:sz w:val="22"/>
          <w:szCs w:val="22"/>
        </w:rPr>
        <w:t>idders can also request an electronic copy of this RF</w:t>
      </w:r>
      <w:r w:rsidR="00603636" w:rsidRPr="004B7482">
        <w:rPr>
          <w:sz w:val="22"/>
          <w:szCs w:val="22"/>
        </w:rPr>
        <w:t>B</w:t>
      </w:r>
      <w:r w:rsidR="00D0365A" w:rsidRPr="004B7482">
        <w:rPr>
          <w:sz w:val="22"/>
          <w:szCs w:val="22"/>
        </w:rPr>
        <w:t xml:space="preserve"> (PDF Format) via email, upon request to the </w:t>
      </w:r>
      <w:r w:rsidR="00574A57" w:rsidRPr="004B7482">
        <w:rPr>
          <w:sz w:val="22"/>
          <w:szCs w:val="22"/>
        </w:rPr>
        <w:t>Vice President</w:t>
      </w:r>
      <w:r w:rsidR="00AB6424">
        <w:rPr>
          <w:sz w:val="22"/>
          <w:szCs w:val="22"/>
        </w:rPr>
        <w:t xml:space="preserve"> for Agricultural Research and E</w:t>
      </w:r>
      <w:r w:rsidR="00574A57" w:rsidRPr="004B7482">
        <w:rPr>
          <w:sz w:val="22"/>
          <w:szCs w:val="22"/>
        </w:rPr>
        <w:t>xtension</w:t>
      </w:r>
      <w:r w:rsidR="00D0365A" w:rsidRPr="004B7482">
        <w:rPr>
          <w:sz w:val="22"/>
          <w:szCs w:val="22"/>
        </w:rPr>
        <w:t xml:space="preserve"> until </w:t>
      </w:r>
      <w:r w:rsidR="00AB6424">
        <w:rPr>
          <w:sz w:val="22"/>
          <w:szCs w:val="22"/>
        </w:rPr>
        <w:t>A</w:t>
      </w:r>
      <w:r w:rsidR="00E04F56">
        <w:rPr>
          <w:sz w:val="22"/>
          <w:szCs w:val="22"/>
        </w:rPr>
        <w:t>pril 7</w:t>
      </w:r>
      <w:r w:rsidR="00D0365A" w:rsidRPr="004B7482">
        <w:rPr>
          <w:sz w:val="22"/>
          <w:szCs w:val="22"/>
        </w:rPr>
        <w:t>, 20</w:t>
      </w:r>
      <w:r w:rsidR="00574A57" w:rsidRPr="004B7482">
        <w:rPr>
          <w:sz w:val="22"/>
          <w:szCs w:val="22"/>
        </w:rPr>
        <w:t>2</w:t>
      </w:r>
      <w:r w:rsidR="00323DD6" w:rsidRPr="004B7482">
        <w:rPr>
          <w:sz w:val="22"/>
          <w:szCs w:val="22"/>
        </w:rPr>
        <w:t>3</w:t>
      </w:r>
      <w:r w:rsidR="00D0365A" w:rsidRPr="004B7482">
        <w:rPr>
          <w:sz w:val="22"/>
          <w:szCs w:val="22"/>
        </w:rPr>
        <w:t xml:space="preserve"> by 4 pm.</w:t>
      </w:r>
    </w:p>
    <w:p w14:paraId="4C488FDA" w14:textId="77777777" w:rsidR="0093355A" w:rsidRPr="004B7482" w:rsidRDefault="0093355A" w:rsidP="00B450E3">
      <w:pPr>
        <w:tabs>
          <w:tab w:val="left" w:pos="720"/>
          <w:tab w:val="left" w:pos="1440"/>
        </w:tabs>
        <w:rPr>
          <w:sz w:val="22"/>
          <w:szCs w:val="22"/>
        </w:rPr>
      </w:pPr>
    </w:p>
    <w:p w14:paraId="16C3763D" w14:textId="77D2E164" w:rsidR="00E02FFC" w:rsidRPr="004B7482" w:rsidRDefault="000B09C1" w:rsidP="004048DE">
      <w:pPr>
        <w:spacing w:after="200"/>
        <w:rPr>
          <w:sz w:val="22"/>
          <w:szCs w:val="22"/>
        </w:rPr>
      </w:pPr>
      <w:r w:rsidRPr="004B7482">
        <w:rPr>
          <w:bCs/>
          <w:sz w:val="22"/>
          <w:szCs w:val="22"/>
        </w:rPr>
        <w:t>3.</w:t>
      </w:r>
      <w:r w:rsidR="00AC0868" w:rsidRPr="004B7482">
        <w:rPr>
          <w:bCs/>
          <w:sz w:val="22"/>
          <w:szCs w:val="22"/>
        </w:rPr>
        <w:t>3</w:t>
      </w:r>
      <w:r w:rsidRPr="004B7482">
        <w:rPr>
          <w:b/>
          <w:sz w:val="22"/>
          <w:szCs w:val="22"/>
        </w:rPr>
        <w:tab/>
      </w:r>
      <w:r w:rsidRPr="004B7482">
        <w:rPr>
          <w:b/>
          <w:sz w:val="22"/>
          <w:szCs w:val="22"/>
          <w:u w:val="single"/>
        </w:rPr>
        <w:t xml:space="preserve">Questions by </w:t>
      </w:r>
      <w:r w:rsidR="00D0365A" w:rsidRPr="004B7482">
        <w:rPr>
          <w:b/>
          <w:sz w:val="22"/>
          <w:szCs w:val="22"/>
          <w:u w:val="single"/>
        </w:rPr>
        <w:t>Bidders</w:t>
      </w:r>
      <w:r w:rsidRPr="004B7482">
        <w:rPr>
          <w:b/>
          <w:sz w:val="22"/>
          <w:szCs w:val="22"/>
          <w:u w:val="single"/>
        </w:rPr>
        <w:t xml:space="preserve">. </w:t>
      </w:r>
      <w:r w:rsidRPr="004B7482">
        <w:rPr>
          <w:sz w:val="22"/>
          <w:szCs w:val="22"/>
        </w:rPr>
        <w:t xml:space="preserve">The deadline for questions submitted by </w:t>
      </w:r>
      <w:r w:rsidR="00D0365A" w:rsidRPr="004B7482">
        <w:rPr>
          <w:sz w:val="22"/>
          <w:szCs w:val="22"/>
        </w:rPr>
        <w:t xml:space="preserve">Bidders </w:t>
      </w:r>
      <w:r w:rsidR="00E02FFC" w:rsidRPr="004B7482">
        <w:rPr>
          <w:sz w:val="22"/>
          <w:szCs w:val="22"/>
        </w:rPr>
        <w:t>is</w:t>
      </w:r>
      <w:r w:rsidRPr="004B7482">
        <w:rPr>
          <w:sz w:val="22"/>
          <w:szCs w:val="22"/>
        </w:rPr>
        <w:t xml:space="preserve"> </w:t>
      </w:r>
      <w:r w:rsidR="00AB6424">
        <w:rPr>
          <w:sz w:val="22"/>
          <w:szCs w:val="22"/>
        </w:rPr>
        <w:t>A</w:t>
      </w:r>
      <w:r w:rsidR="002449C4">
        <w:rPr>
          <w:sz w:val="22"/>
          <w:szCs w:val="22"/>
        </w:rPr>
        <w:t>pril 11</w:t>
      </w:r>
      <w:r w:rsidR="00574A57" w:rsidRPr="004B7482">
        <w:rPr>
          <w:sz w:val="22"/>
          <w:szCs w:val="22"/>
        </w:rPr>
        <w:t>, 202</w:t>
      </w:r>
      <w:r w:rsidR="00323DD6" w:rsidRPr="004B7482">
        <w:rPr>
          <w:sz w:val="22"/>
          <w:szCs w:val="22"/>
        </w:rPr>
        <w:t>3</w:t>
      </w:r>
      <w:r w:rsidR="00CE723A" w:rsidRPr="004B7482">
        <w:rPr>
          <w:b/>
          <w:sz w:val="22"/>
          <w:szCs w:val="22"/>
        </w:rPr>
        <w:t xml:space="preserve"> no later than 4:00 p.m., </w:t>
      </w:r>
      <w:r w:rsidR="00CE723A" w:rsidRPr="004B7482">
        <w:rPr>
          <w:sz w:val="22"/>
          <w:szCs w:val="22"/>
        </w:rPr>
        <w:t>Eastern Standard Time</w:t>
      </w:r>
      <w:r w:rsidR="00F41574" w:rsidRPr="004B7482">
        <w:rPr>
          <w:sz w:val="22"/>
          <w:szCs w:val="22"/>
        </w:rPr>
        <w:t xml:space="preserve"> (EST)</w:t>
      </w:r>
      <w:r w:rsidR="00320D93" w:rsidRPr="004B7482">
        <w:rPr>
          <w:sz w:val="22"/>
          <w:szCs w:val="22"/>
        </w:rPr>
        <w:t>.</w:t>
      </w:r>
      <w:r w:rsidRPr="004B7482">
        <w:rPr>
          <w:sz w:val="22"/>
          <w:szCs w:val="22"/>
        </w:rPr>
        <w:t xml:space="preserve">  The </w:t>
      </w:r>
      <w:r w:rsidR="00200B62" w:rsidRPr="004B7482">
        <w:rPr>
          <w:sz w:val="22"/>
          <w:szCs w:val="22"/>
        </w:rPr>
        <w:t>Corporation</w:t>
      </w:r>
      <w:r w:rsidRPr="004B7482">
        <w:rPr>
          <w:sz w:val="22"/>
          <w:szCs w:val="22"/>
        </w:rPr>
        <w:t xml:space="preserve"> will accept no questions after this </w:t>
      </w:r>
      <w:r w:rsidRPr="004B7482">
        <w:rPr>
          <w:sz w:val="22"/>
          <w:szCs w:val="22"/>
        </w:rPr>
        <w:lastRenderedPageBreak/>
        <w:t xml:space="preserve">date.  </w:t>
      </w:r>
      <w:r w:rsidRPr="004B7482">
        <w:rPr>
          <w:b/>
          <w:sz w:val="22"/>
          <w:szCs w:val="22"/>
          <w:u w:val="single"/>
        </w:rPr>
        <w:t xml:space="preserve">Questions </w:t>
      </w:r>
      <w:r w:rsidR="00CE723A" w:rsidRPr="004B7482">
        <w:rPr>
          <w:b/>
          <w:sz w:val="22"/>
          <w:szCs w:val="22"/>
          <w:u w:val="single"/>
        </w:rPr>
        <w:t>in regard to the RF</w:t>
      </w:r>
      <w:r w:rsidR="00D0365A" w:rsidRPr="004B7482">
        <w:rPr>
          <w:b/>
          <w:sz w:val="22"/>
          <w:szCs w:val="22"/>
          <w:u w:val="single"/>
        </w:rPr>
        <w:t>B</w:t>
      </w:r>
      <w:r w:rsidR="00CE723A" w:rsidRPr="004B7482">
        <w:rPr>
          <w:b/>
          <w:sz w:val="22"/>
          <w:szCs w:val="22"/>
          <w:u w:val="single"/>
        </w:rPr>
        <w:t xml:space="preserve"> </w:t>
      </w:r>
      <w:r w:rsidRPr="004B7482">
        <w:rPr>
          <w:b/>
          <w:sz w:val="22"/>
          <w:szCs w:val="22"/>
          <w:u w:val="single"/>
        </w:rPr>
        <w:t xml:space="preserve">must be submitted </w:t>
      </w:r>
      <w:r w:rsidR="00A24A06" w:rsidRPr="004B7482">
        <w:rPr>
          <w:b/>
          <w:sz w:val="22"/>
          <w:szCs w:val="22"/>
          <w:u w:val="single"/>
        </w:rPr>
        <w:t>via email as specified below</w:t>
      </w:r>
      <w:r w:rsidRPr="004B7482">
        <w:rPr>
          <w:b/>
          <w:sz w:val="22"/>
          <w:szCs w:val="22"/>
          <w:u w:val="single"/>
        </w:rPr>
        <w:t xml:space="preserve">; the question, written </w:t>
      </w:r>
      <w:r w:rsidR="00200B62" w:rsidRPr="004B7482">
        <w:rPr>
          <w:b/>
          <w:sz w:val="22"/>
          <w:szCs w:val="22"/>
          <w:u w:val="single"/>
        </w:rPr>
        <w:t>Corporation</w:t>
      </w:r>
      <w:r w:rsidRPr="004B7482">
        <w:rPr>
          <w:b/>
          <w:sz w:val="22"/>
          <w:szCs w:val="22"/>
          <w:u w:val="single"/>
        </w:rPr>
        <w:t xml:space="preserve"> response, and addenda, if any, related to the RF</w:t>
      </w:r>
      <w:r w:rsidR="00D0365A" w:rsidRPr="004B7482">
        <w:rPr>
          <w:b/>
          <w:sz w:val="22"/>
          <w:szCs w:val="22"/>
          <w:u w:val="single"/>
        </w:rPr>
        <w:t>B</w:t>
      </w:r>
      <w:r w:rsidRPr="004B7482">
        <w:rPr>
          <w:b/>
          <w:sz w:val="22"/>
          <w:szCs w:val="22"/>
          <w:u w:val="single"/>
        </w:rPr>
        <w:t xml:space="preserve"> will be distributed to all</w:t>
      </w:r>
      <w:r w:rsidR="00705315" w:rsidRPr="004B7482">
        <w:rPr>
          <w:b/>
          <w:sz w:val="22"/>
          <w:szCs w:val="22"/>
          <w:u w:val="single"/>
        </w:rPr>
        <w:t xml:space="preserve"> interested </w:t>
      </w:r>
      <w:r w:rsidR="00D0365A" w:rsidRPr="004B7482">
        <w:rPr>
          <w:b/>
          <w:sz w:val="22"/>
          <w:szCs w:val="22"/>
          <w:u w:val="single"/>
        </w:rPr>
        <w:t>Bidders</w:t>
      </w:r>
      <w:r w:rsidR="00CE723A" w:rsidRPr="004B7482">
        <w:rPr>
          <w:b/>
          <w:sz w:val="22"/>
          <w:szCs w:val="22"/>
          <w:u w:val="single"/>
        </w:rPr>
        <w:t xml:space="preserve"> </w:t>
      </w:r>
      <w:r w:rsidR="00CE723A" w:rsidRPr="004B7482">
        <w:rPr>
          <w:b/>
          <w:sz w:val="22"/>
          <w:szCs w:val="22"/>
        </w:rPr>
        <w:t xml:space="preserve">via </w:t>
      </w:r>
      <w:r w:rsidR="00705315" w:rsidRPr="004B7482">
        <w:rPr>
          <w:b/>
          <w:sz w:val="22"/>
          <w:szCs w:val="22"/>
        </w:rPr>
        <w:t xml:space="preserve">website </w:t>
      </w:r>
      <w:r w:rsidR="00705315" w:rsidRPr="004B7482">
        <w:rPr>
          <w:sz w:val="22"/>
          <w:szCs w:val="22"/>
        </w:rPr>
        <w:t>(</w:t>
      </w:r>
      <w:hyperlink r:id="rId7" w:history="1">
        <w:r w:rsidR="00705315" w:rsidRPr="004B7482">
          <w:rPr>
            <w:rStyle w:val="Hyperlink"/>
            <w:sz w:val="22"/>
            <w:szCs w:val="22"/>
          </w:rPr>
          <w:t>http://www.wvstateu.edu/RDCorp.aspx</w:t>
        </w:r>
      </w:hyperlink>
      <w:r w:rsidR="00705315" w:rsidRPr="004B7482">
        <w:rPr>
          <w:b/>
          <w:sz w:val="22"/>
          <w:szCs w:val="22"/>
        </w:rPr>
        <w:t>)</w:t>
      </w:r>
      <w:r w:rsidR="00B450E3" w:rsidRPr="004B7482">
        <w:rPr>
          <w:b/>
          <w:sz w:val="22"/>
          <w:szCs w:val="22"/>
        </w:rPr>
        <w:t xml:space="preserve"> </w:t>
      </w:r>
      <w:r w:rsidR="008B4F12" w:rsidRPr="004B7482">
        <w:rPr>
          <w:b/>
          <w:sz w:val="22"/>
          <w:szCs w:val="22"/>
        </w:rPr>
        <w:t xml:space="preserve">from </w:t>
      </w:r>
      <w:r w:rsidR="00E04F56">
        <w:rPr>
          <w:b/>
          <w:sz w:val="22"/>
          <w:szCs w:val="22"/>
        </w:rPr>
        <w:t>April 3</w:t>
      </w:r>
      <w:r w:rsidR="00E66C16" w:rsidRPr="004B7482">
        <w:rPr>
          <w:b/>
          <w:sz w:val="22"/>
          <w:szCs w:val="22"/>
        </w:rPr>
        <w:t>, 20</w:t>
      </w:r>
      <w:r w:rsidR="001D2C9F" w:rsidRPr="004B7482">
        <w:rPr>
          <w:b/>
          <w:sz w:val="22"/>
          <w:szCs w:val="22"/>
        </w:rPr>
        <w:t>2</w:t>
      </w:r>
      <w:r w:rsidR="00323DD6" w:rsidRPr="004B7482">
        <w:rPr>
          <w:b/>
          <w:sz w:val="22"/>
          <w:szCs w:val="22"/>
        </w:rPr>
        <w:t>3</w:t>
      </w:r>
      <w:r w:rsidR="00E66C16" w:rsidRPr="004B7482">
        <w:rPr>
          <w:b/>
          <w:sz w:val="22"/>
          <w:szCs w:val="22"/>
        </w:rPr>
        <w:t xml:space="preserve"> </w:t>
      </w:r>
      <w:r w:rsidR="00B450E3" w:rsidRPr="004B7482">
        <w:rPr>
          <w:b/>
          <w:sz w:val="22"/>
          <w:szCs w:val="22"/>
        </w:rPr>
        <w:t xml:space="preserve">until </w:t>
      </w:r>
      <w:r w:rsidR="00E04F56">
        <w:rPr>
          <w:b/>
          <w:sz w:val="22"/>
          <w:szCs w:val="22"/>
        </w:rPr>
        <w:t>April</w:t>
      </w:r>
      <w:r w:rsidR="00323DD6" w:rsidRPr="004B7482">
        <w:rPr>
          <w:b/>
          <w:sz w:val="22"/>
          <w:szCs w:val="22"/>
        </w:rPr>
        <w:t xml:space="preserve"> </w:t>
      </w:r>
      <w:r w:rsidR="00E04F56">
        <w:rPr>
          <w:b/>
          <w:sz w:val="22"/>
          <w:szCs w:val="22"/>
        </w:rPr>
        <w:t>1</w:t>
      </w:r>
      <w:r w:rsidR="002449C4">
        <w:rPr>
          <w:b/>
          <w:sz w:val="22"/>
          <w:szCs w:val="22"/>
        </w:rPr>
        <w:t>1</w:t>
      </w:r>
      <w:r w:rsidR="00E04F56">
        <w:rPr>
          <w:b/>
          <w:sz w:val="22"/>
          <w:szCs w:val="22"/>
        </w:rPr>
        <w:t>, 2023</w:t>
      </w:r>
      <w:r w:rsidR="00156BB2">
        <w:rPr>
          <w:b/>
          <w:sz w:val="22"/>
          <w:szCs w:val="22"/>
        </w:rPr>
        <w:t xml:space="preserve"> </w:t>
      </w:r>
      <w:r w:rsidR="002449C4">
        <w:rPr>
          <w:b/>
          <w:sz w:val="22"/>
          <w:szCs w:val="22"/>
        </w:rPr>
        <w:t xml:space="preserve"> by 4</w:t>
      </w:r>
      <w:r w:rsidR="00F41574" w:rsidRPr="004B7482">
        <w:rPr>
          <w:b/>
          <w:sz w:val="22"/>
          <w:szCs w:val="22"/>
        </w:rPr>
        <w:t>:00 p.m. EST</w:t>
      </w:r>
      <w:r w:rsidRPr="004B7482">
        <w:rPr>
          <w:b/>
          <w:sz w:val="22"/>
          <w:szCs w:val="22"/>
        </w:rPr>
        <w:t>.</w:t>
      </w:r>
      <w:r w:rsidR="00B450E3" w:rsidRPr="004B7482">
        <w:rPr>
          <w:b/>
          <w:sz w:val="22"/>
          <w:szCs w:val="22"/>
        </w:rPr>
        <w:t xml:space="preserve"> </w:t>
      </w:r>
      <w:r w:rsidRPr="004B7482">
        <w:rPr>
          <w:sz w:val="22"/>
          <w:szCs w:val="22"/>
        </w:rPr>
        <w:t xml:space="preserve"> If the </w:t>
      </w:r>
      <w:r w:rsidR="00E02FFC" w:rsidRPr="004B7482">
        <w:rPr>
          <w:sz w:val="22"/>
          <w:szCs w:val="22"/>
        </w:rPr>
        <w:t>Corporation</w:t>
      </w:r>
      <w:r w:rsidRPr="004B7482">
        <w:rPr>
          <w:sz w:val="22"/>
          <w:szCs w:val="22"/>
        </w:rPr>
        <w:t xml:space="preserve"> determines a question has been sufficiently answered in the RF</w:t>
      </w:r>
      <w:r w:rsidR="00814184" w:rsidRPr="004B7482">
        <w:rPr>
          <w:sz w:val="22"/>
          <w:szCs w:val="22"/>
        </w:rPr>
        <w:t>B</w:t>
      </w:r>
      <w:r w:rsidRPr="004B7482">
        <w:rPr>
          <w:sz w:val="22"/>
          <w:szCs w:val="22"/>
        </w:rPr>
        <w:t xml:space="preserve">, the inquiring </w:t>
      </w:r>
      <w:r w:rsidR="00814184" w:rsidRPr="004B7482">
        <w:rPr>
          <w:sz w:val="22"/>
          <w:szCs w:val="22"/>
        </w:rPr>
        <w:t>Bidder</w:t>
      </w:r>
      <w:r w:rsidRPr="004B7482">
        <w:rPr>
          <w:sz w:val="22"/>
          <w:szCs w:val="22"/>
        </w:rPr>
        <w:t xml:space="preserve"> will be referred to the relevant section of the RF</w:t>
      </w:r>
      <w:r w:rsidR="00814184" w:rsidRPr="004B7482">
        <w:rPr>
          <w:sz w:val="22"/>
          <w:szCs w:val="22"/>
        </w:rPr>
        <w:t>B</w:t>
      </w:r>
      <w:r w:rsidRPr="004B7482">
        <w:rPr>
          <w:sz w:val="22"/>
          <w:szCs w:val="22"/>
        </w:rPr>
        <w:t xml:space="preserve">.  </w:t>
      </w:r>
    </w:p>
    <w:p w14:paraId="639BC60B" w14:textId="77777777" w:rsidR="00E02FFC" w:rsidRPr="004B7482" w:rsidRDefault="00E02FFC" w:rsidP="00E02FFC">
      <w:pPr>
        <w:rPr>
          <w:sz w:val="22"/>
          <w:szCs w:val="22"/>
        </w:rPr>
      </w:pPr>
    </w:p>
    <w:p w14:paraId="6A098390" w14:textId="77777777" w:rsidR="00E02FFC" w:rsidRPr="004B7482" w:rsidRDefault="00E02FFC" w:rsidP="00E02FFC">
      <w:pPr>
        <w:rPr>
          <w:b/>
          <w:sz w:val="22"/>
          <w:szCs w:val="22"/>
        </w:rPr>
      </w:pPr>
      <w:r w:rsidRPr="004B7482">
        <w:rPr>
          <w:b/>
          <w:sz w:val="22"/>
          <w:szCs w:val="22"/>
        </w:rPr>
        <w:t>All questions related to this RF</w:t>
      </w:r>
      <w:r w:rsidR="00814184" w:rsidRPr="004B7482">
        <w:rPr>
          <w:b/>
          <w:sz w:val="22"/>
          <w:szCs w:val="22"/>
        </w:rPr>
        <w:t>B</w:t>
      </w:r>
      <w:r w:rsidRPr="004B7482">
        <w:rPr>
          <w:b/>
          <w:sz w:val="22"/>
          <w:szCs w:val="22"/>
        </w:rPr>
        <w:t xml:space="preserve"> </w:t>
      </w:r>
      <w:r w:rsidR="00814184" w:rsidRPr="004B7482">
        <w:rPr>
          <w:b/>
          <w:sz w:val="22"/>
          <w:szCs w:val="22"/>
        </w:rPr>
        <w:t>must</w:t>
      </w:r>
      <w:r w:rsidR="000B09C1" w:rsidRPr="004B7482">
        <w:rPr>
          <w:b/>
          <w:sz w:val="22"/>
          <w:szCs w:val="22"/>
        </w:rPr>
        <w:t xml:space="preserve"> be </w:t>
      </w:r>
      <w:r w:rsidRPr="004B7482">
        <w:rPr>
          <w:b/>
          <w:sz w:val="22"/>
          <w:szCs w:val="22"/>
        </w:rPr>
        <w:t xml:space="preserve">submitted via email to: </w:t>
      </w:r>
    </w:p>
    <w:p w14:paraId="0A0916EA" w14:textId="77777777" w:rsidR="00E02FFC" w:rsidRPr="004B7482" w:rsidRDefault="00E02FFC" w:rsidP="00E02FFC">
      <w:pPr>
        <w:rPr>
          <w:sz w:val="22"/>
          <w:szCs w:val="22"/>
        </w:rPr>
      </w:pPr>
    </w:p>
    <w:p w14:paraId="19C0BC31" w14:textId="3875EC66" w:rsidR="00E02FFC" w:rsidRPr="004B7482" w:rsidRDefault="00E02FFC" w:rsidP="00CF3034">
      <w:pPr>
        <w:jc w:val="center"/>
        <w:rPr>
          <w:sz w:val="22"/>
          <w:szCs w:val="22"/>
        </w:rPr>
      </w:pPr>
      <w:r w:rsidRPr="004B7482">
        <w:rPr>
          <w:sz w:val="22"/>
          <w:szCs w:val="22"/>
        </w:rPr>
        <w:t xml:space="preserve">Dr. </w:t>
      </w:r>
      <w:r w:rsidR="001D2C9F" w:rsidRPr="004B7482">
        <w:rPr>
          <w:sz w:val="22"/>
          <w:szCs w:val="22"/>
        </w:rPr>
        <w:t>Ami M Smith</w:t>
      </w:r>
      <w:r w:rsidRPr="004B7482">
        <w:rPr>
          <w:sz w:val="22"/>
          <w:szCs w:val="22"/>
        </w:rPr>
        <w:t>,</w:t>
      </w:r>
    </w:p>
    <w:p w14:paraId="12006B96" w14:textId="29C807DA" w:rsidR="00E02FFC" w:rsidRPr="004B7482" w:rsidRDefault="001D2C9F" w:rsidP="00CF3034">
      <w:pPr>
        <w:jc w:val="center"/>
        <w:rPr>
          <w:sz w:val="22"/>
          <w:szCs w:val="22"/>
        </w:rPr>
      </w:pPr>
      <w:r w:rsidRPr="004B7482">
        <w:rPr>
          <w:sz w:val="22"/>
          <w:szCs w:val="22"/>
        </w:rPr>
        <w:t>Vice President for Agricultural Research and Extension</w:t>
      </w:r>
    </w:p>
    <w:p w14:paraId="352C0D6B" w14:textId="77777777" w:rsidR="00510714" w:rsidRPr="004B7482" w:rsidRDefault="00510714" w:rsidP="00CF3034">
      <w:pPr>
        <w:jc w:val="center"/>
        <w:rPr>
          <w:sz w:val="22"/>
          <w:szCs w:val="22"/>
        </w:rPr>
      </w:pPr>
      <w:r w:rsidRPr="004B7482">
        <w:rPr>
          <w:sz w:val="22"/>
          <w:szCs w:val="22"/>
        </w:rPr>
        <w:t>West Virginia State University</w:t>
      </w:r>
    </w:p>
    <w:p w14:paraId="760B96FD" w14:textId="77777777" w:rsidR="00510714" w:rsidRPr="004B7482" w:rsidRDefault="00510714" w:rsidP="00CF3034">
      <w:pPr>
        <w:jc w:val="center"/>
        <w:rPr>
          <w:sz w:val="22"/>
          <w:szCs w:val="22"/>
        </w:rPr>
      </w:pPr>
      <w:r w:rsidRPr="004B7482">
        <w:rPr>
          <w:sz w:val="22"/>
          <w:szCs w:val="22"/>
        </w:rPr>
        <w:t>Research and Development Corporation</w:t>
      </w:r>
    </w:p>
    <w:p w14:paraId="35AC4EF0" w14:textId="6DB54E0F" w:rsidR="00E02FFC" w:rsidRPr="004B7482" w:rsidRDefault="001D5E92" w:rsidP="00CF3034">
      <w:pPr>
        <w:jc w:val="center"/>
        <w:rPr>
          <w:sz w:val="22"/>
          <w:szCs w:val="22"/>
        </w:rPr>
      </w:pPr>
      <w:hyperlink r:id="rId8" w:history="1">
        <w:r w:rsidR="001D2C9F" w:rsidRPr="004B7482">
          <w:rPr>
            <w:rStyle w:val="Hyperlink"/>
            <w:sz w:val="22"/>
            <w:szCs w:val="22"/>
          </w:rPr>
          <w:t>smitham@wvstateu.edu</w:t>
        </w:r>
      </w:hyperlink>
    </w:p>
    <w:p w14:paraId="2E5D1DBD" w14:textId="77777777" w:rsidR="000B09C1" w:rsidRPr="004B7482" w:rsidRDefault="000B09C1">
      <w:pPr>
        <w:rPr>
          <w:sz w:val="22"/>
          <w:szCs w:val="22"/>
        </w:rPr>
      </w:pPr>
    </w:p>
    <w:p w14:paraId="454A9940" w14:textId="77777777" w:rsidR="000B09C1" w:rsidRPr="004B7482" w:rsidRDefault="000B09C1">
      <w:pPr>
        <w:rPr>
          <w:sz w:val="22"/>
          <w:szCs w:val="22"/>
        </w:rPr>
      </w:pPr>
      <w:r w:rsidRPr="004B7482">
        <w:rPr>
          <w:bCs/>
          <w:sz w:val="22"/>
          <w:szCs w:val="22"/>
        </w:rPr>
        <w:t>3.</w:t>
      </w:r>
      <w:r w:rsidR="00AC0868" w:rsidRPr="004B7482">
        <w:rPr>
          <w:bCs/>
          <w:sz w:val="22"/>
          <w:szCs w:val="22"/>
        </w:rPr>
        <w:t>4</w:t>
      </w:r>
      <w:r w:rsidRPr="004B7482">
        <w:rPr>
          <w:b/>
          <w:sz w:val="22"/>
          <w:szCs w:val="22"/>
        </w:rPr>
        <w:tab/>
      </w:r>
      <w:r w:rsidRPr="004B7482">
        <w:rPr>
          <w:b/>
          <w:sz w:val="22"/>
          <w:szCs w:val="22"/>
          <w:u w:val="single"/>
        </w:rPr>
        <w:t>Addenda to the RF</w:t>
      </w:r>
      <w:r w:rsidR="00814184" w:rsidRPr="004B7482">
        <w:rPr>
          <w:b/>
          <w:sz w:val="22"/>
          <w:szCs w:val="22"/>
          <w:u w:val="single"/>
        </w:rPr>
        <w:t>B</w:t>
      </w:r>
      <w:r w:rsidRPr="004B7482">
        <w:rPr>
          <w:b/>
          <w:sz w:val="22"/>
          <w:szCs w:val="22"/>
          <w:u w:val="single"/>
        </w:rPr>
        <w:t>.</w:t>
      </w:r>
      <w:r w:rsidR="00510714" w:rsidRPr="004B7482">
        <w:rPr>
          <w:sz w:val="22"/>
          <w:szCs w:val="22"/>
        </w:rPr>
        <w:t xml:space="preserve">  </w:t>
      </w:r>
      <w:r w:rsidR="009747BF" w:rsidRPr="004B7482">
        <w:rPr>
          <w:sz w:val="22"/>
          <w:szCs w:val="22"/>
        </w:rPr>
        <w:t>In the event amendments are made to the RF</w:t>
      </w:r>
      <w:r w:rsidR="00814184" w:rsidRPr="004B7482">
        <w:rPr>
          <w:sz w:val="22"/>
          <w:szCs w:val="22"/>
        </w:rPr>
        <w:t>B</w:t>
      </w:r>
      <w:r w:rsidR="009747BF" w:rsidRPr="004B7482">
        <w:rPr>
          <w:sz w:val="22"/>
          <w:szCs w:val="22"/>
        </w:rPr>
        <w:t>, e</w:t>
      </w:r>
      <w:r w:rsidRPr="004B7482">
        <w:rPr>
          <w:sz w:val="22"/>
          <w:szCs w:val="22"/>
        </w:rPr>
        <w:t xml:space="preserve">ach </w:t>
      </w:r>
      <w:r w:rsidR="00705315" w:rsidRPr="004B7482">
        <w:rPr>
          <w:b/>
          <w:sz w:val="22"/>
          <w:szCs w:val="22"/>
        </w:rPr>
        <w:t>interested</w:t>
      </w:r>
      <w:r w:rsidR="00CB1E10" w:rsidRPr="004B7482">
        <w:rPr>
          <w:sz w:val="22"/>
          <w:szCs w:val="22"/>
        </w:rPr>
        <w:t xml:space="preserve"> </w:t>
      </w:r>
      <w:r w:rsidR="00814184" w:rsidRPr="004B7482">
        <w:rPr>
          <w:sz w:val="22"/>
          <w:szCs w:val="22"/>
        </w:rPr>
        <w:t>Bidder</w:t>
      </w:r>
      <w:r w:rsidRPr="004B7482">
        <w:rPr>
          <w:sz w:val="22"/>
          <w:szCs w:val="22"/>
        </w:rPr>
        <w:t xml:space="preserve"> will be provided with copies of </w:t>
      </w:r>
      <w:r w:rsidR="00A562BC" w:rsidRPr="004B7482">
        <w:rPr>
          <w:sz w:val="22"/>
          <w:szCs w:val="22"/>
        </w:rPr>
        <w:t>Corporation</w:t>
      </w:r>
      <w:r w:rsidRPr="004B7482">
        <w:rPr>
          <w:sz w:val="22"/>
          <w:szCs w:val="22"/>
        </w:rPr>
        <w:t xml:space="preserve">-approved addenda </w:t>
      </w:r>
      <w:r w:rsidR="00B3317A" w:rsidRPr="004B7482">
        <w:rPr>
          <w:snapToGrid/>
          <w:sz w:val="22"/>
          <w:szCs w:val="22"/>
        </w:rPr>
        <w:t xml:space="preserve">via </w:t>
      </w:r>
      <w:r w:rsidR="00705315" w:rsidRPr="004B7482">
        <w:rPr>
          <w:snapToGrid/>
          <w:sz w:val="22"/>
          <w:szCs w:val="22"/>
        </w:rPr>
        <w:t>website</w:t>
      </w:r>
      <w:r w:rsidR="004048DE" w:rsidRPr="004B7482">
        <w:rPr>
          <w:snapToGrid/>
          <w:sz w:val="22"/>
          <w:szCs w:val="22"/>
        </w:rPr>
        <w:t xml:space="preserve"> </w:t>
      </w:r>
      <w:r w:rsidR="004048DE" w:rsidRPr="004B7482">
        <w:rPr>
          <w:sz w:val="22"/>
          <w:szCs w:val="22"/>
        </w:rPr>
        <w:t>(</w:t>
      </w:r>
      <w:hyperlink r:id="rId9" w:history="1">
        <w:r w:rsidR="004048DE" w:rsidRPr="004B7482">
          <w:rPr>
            <w:rStyle w:val="Hyperlink"/>
            <w:sz w:val="22"/>
            <w:szCs w:val="22"/>
          </w:rPr>
          <w:t>http://www.wvstateu.edu/RDCorp.aspx</w:t>
        </w:r>
      </w:hyperlink>
      <w:r w:rsidR="004048DE" w:rsidRPr="004B7482">
        <w:rPr>
          <w:sz w:val="22"/>
          <w:szCs w:val="22"/>
        </w:rPr>
        <w:t>)</w:t>
      </w:r>
      <w:r w:rsidRPr="004B7482">
        <w:rPr>
          <w:sz w:val="22"/>
          <w:szCs w:val="22"/>
        </w:rPr>
        <w:t xml:space="preserve">.  If necessary, </w:t>
      </w:r>
      <w:r w:rsidR="00814184" w:rsidRPr="004B7482">
        <w:rPr>
          <w:sz w:val="22"/>
          <w:szCs w:val="22"/>
        </w:rPr>
        <w:t>Bidders</w:t>
      </w:r>
      <w:r w:rsidRPr="004B7482">
        <w:rPr>
          <w:sz w:val="22"/>
          <w:szCs w:val="22"/>
        </w:rPr>
        <w:t xml:space="preserve"> will be allowed time to revise or supply additional information in response to such addenda.</w:t>
      </w:r>
    </w:p>
    <w:p w14:paraId="59E611ED" w14:textId="77777777" w:rsidR="000B09C1" w:rsidRPr="004B7482" w:rsidRDefault="000B09C1">
      <w:pPr>
        <w:rPr>
          <w:sz w:val="22"/>
          <w:szCs w:val="22"/>
        </w:rPr>
      </w:pPr>
    </w:p>
    <w:p w14:paraId="6A4A9D97" w14:textId="7155162E" w:rsidR="00AC0868" w:rsidRPr="004B7482" w:rsidRDefault="000B09C1" w:rsidP="00AC0868">
      <w:pPr>
        <w:tabs>
          <w:tab w:val="left" w:pos="720"/>
          <w:tab w:val="left" w:pos="1440"/>
        </w:tabs>
      </w:pPr>
      <w:r w:rsidRPr="004B7482">
        <w:rPr>
          <w:sz w:val="22"/>
          <w:szCs w:val="22"/>
        </w:rPr>
        <w:t>3.</w:t>
      </w:r>
      <w:r w:rsidR="00AC0868" w:rsidRPr="004B7482">
        <w:rPr>
          <w:sz w:val="22"/>
          <w:szCs w:val="22"/>
        </w:rPr>
        <w:t>5</w:t>
      </w:r>
      <w:r w:rsidRPr="004B7482">
        <w:rPr>
          <w:sz w:val="22"/>
          <w:szCs w:val="22"/>
        </w:rPr>
        <w:tab/>
      </w:r>
      <w:r w:rsidRPr="004B7482">
        <w:rPr>
          <w:b/>
          <w:sz w:val="22"/>
          <w:szCs w:val="22"/>
          <w:u w:val="single"/>
        </w:rPr>
        <w:t>On Campus Visits</w:t>
      </w:r>
      <w:r w:rsidRPr="004B7482">
        <w:rPr>
          <w:b/>
          <w:sz w:val="22"/>
          <w:szCs w:val="22"/>
        </w:rPr>
        <w:t xml:space="preserve">.  </w:t>
      </w:r>
      <w:r w:rsidRPr="004B7482">
        <w:rPr>
          <w:sz w:val="22"/>
          <w:szCs w:val="22"/>
        </w:rPr>
        <w:t xml:space="preserve">The </w:t>
      </w:r>
      <w:r w:rsidR="00200B62" w:rsidRPr="004B7482">
        <w:rPr>
          <w:sz w:val="22"/>
          <w:szCs w:val="22"/>
        </w:rPr>
        <w:t>Corporation</w:t>
      </w:r>
      <w:r w:rsidRPr="004B7482">
        <w:rPr>
          <w:sz w:val="22"/>
          <w:szCs w:val="22"/>
        </w:rPr>
        <w:t xml:space="preserve"> understands and supports campus visits by prospective </w:t>
      </w:r>
      <w:r w:rsidR="00814184" w:rsidRPr="004B7482">
        <w:rPr>
          <w:sz w:val="22"/>
          <w:szCs w:val="22"/>
        </w:rPr>
        <w:t>Bidders</w:t>
      </w:r>
      <w:r w:rsidRPr="004B7482">
        <w:rPr>
          <w:sz w:val="22"/>
          <w:szCs w:val="22"/>
        </w:rPr>
        <w:t xml:space="preserve">. </w:t>
      </w:r>
      <w:r w:rsidR="00A24A06" w:rsidRPr="004B7482">
        <w:rPr>
          <w:sz w:val="22"/>
          <w:szCs w:val="22"/>
        </w:rPr>
        <w:t xml:space="preserve"> </w:t>
      </w:r>
      <w:r w:rsidRPr="004B7482">
        <w:rPr>
          <w:sz w:val="22"/>
          <w:szCs w:val="22"/>
        </w:rPr>
        <w:t>Before arriving on campus</w:t>
      </w:r>
      <w:r w:rsidR="00510714" w:rsidRPr="004B7482">
        <w:rPr>
          <w:sz w:val="22"/>
          <w:szCs w:val="22"/>
        </w:rPr>
        <w:t>,</w:t>
      </w:r>
      <w:r w:rsidRPr="004B7482">
        <w:rPr>
          <w:sz w:val="22"/>
          <w:szCs w:val="22"/>
        </w:rPr>
        <w:t xml:space="preserve"> </w:t>
      </w:r>
      <w:r w:rsidR="00200B62" w:rsidRPr="004B7482">
        <w:rPr>
          <w:sz w:val="22"/>
          <w:szCs w:val="22"/>
        </w:rPr>
        <w:t>the visiting agency is require</w:t>
      </w:r>
      <w:r w:rsidR="00510714" w:rsidRPr="004B7482">
        <w:rPr>
          <w:sz w:val="22"/>
          <w:szCs w:val="22"/>
        </w:rPr>
        <w:t>d</w:t>
      </w:r>
      <w:r w:rsidRPr="004B7482">
        <w:rPr>
          <w:sz w:val="22"/>
          <w:szCs w:val="22"/>
        </w:rPr>
        <w:t xml:space="preserve"> to register with the </w:t>
      </w:r>
      <w:r w:rsidR="00FF0F20" w:rsidRPr="004B7482">
        <w:rPr>
          <w:sz w:val="22"/>
          <w:szCs w:val="22"/>
        </w:rPr>
        <w:t>Agricultural</w:t>
      </w:r>
      <w:r w:rsidR="001D2C9F" w:rsidRPr="004B7482">
        <w:rPr>
          <w:sz w:val="22"/>
          <w:szCs w:val="22"/>
        </w:rPr>
        <w:t xml:space="preserve"> </w:t>
      </w:r>
      <w:r w:rsidR="00F4370E" w:rsidRPr="004B7482">
        <w:rPr>
          <w:sz w:val="22"/>
          <w:szCs w:val="22"/>
        </w:rPr>
        <w:t xml:space="preserve">Research and </w:t>
      </w:r>
      <w:r w:rsidR="001D2C9F" w:rsidRPr="004B7482">
        <w:rPr>
          <w:sz w:val="22"/>
          <w:szCs w:val="22"/>
        </w:rPr>
        <w:t>Extension</w:t>
      </w:r>
      <w:r w:rsidR="00F4370E" w:rsidRPr="004B7482">
        <w:rPr>
          <w:sz w:val="22"/>
          <w:szCs w:val="22"/>
        </w:rPr>
        <w:t xml:space="preserve"> </w:t>
      </w:r>
      <w:r w:rsidR="00510714" w:rsidRPr="004B7482">
        <w:rPr>
          <w:sz w:val="22"/>
          <w:szCs w:val="22"/>
        </w:rPr>
        <w:t xml:space="preserve">Administrative </w:t>
      </w:r>
      <w:r w:rsidR="00F4370E" w:rsidRPr="004B7482">
        <w:rPr>
          <w:sz w:val="22"/>
          <w:szCs w:val="22"/>
        </w:rPr>
        <w:t>Assistant</w:t>
      </w:r>
      <w:r w:rsidR="00200B62" w:rsidRPr="004B7482">
        <w:rPr>
          <w:sz w:val="22"/>
          <w:szCs w:val="22"/>
        </w:rPr>
        <w:t xml:space="preserve"> </w:t>
      </w:r>
      <w:r w:rsidR="00510714" w:rsidRPr="004B7482">
        <w:rPr>
          <w:sz w:val="22"/>
          <w:szCs w:val="22"/>
        </w:rPr>
        <w:t>(</w:t>
      </w:r>
      <w:r w:rsidR="001D2C9F" w:rsidRPr="004B7482">
        <w:rPr>
          <w:sz w:val="22"/>
          <w:szCs w:val="22"/>
        </w:rPr>
        <w:t>Ms. Jaime Rinehart</w:t>
      </w:r>
      <w:r w:rsidR="00510714" w:rsidRPr="004B7482">
        <w:rPr>
          <w:sz w:val="22"/>
          <w:szCs w:val="22"/>
        </w:rPr>
        <w:t xml:space="preserve">) </w:t>
      </w:r>
      <w:r w:rsidRPr="004B7482">
        <w:rPr>
          <w:sz w:val="22"/>
          <w:szCs w:val="22"/>
        </w:rPr>
        <w:t>24 hours in advance</w:t>
      </w:r>
      <w:r w:rsidR="00200B62" w:rsidRPr="004B7482">
        <w:rPr>
          <w:sz w:val="22"/>
          <w:szCs w:val="22"/>
        </w:rPr>
        <w:t xml:space="preserve"> by calling (304) </w:t>
      </w:r>
      <w:r w:rsidR="00FF0F20" w:rsidRPr="004B7482">
        <w:rPr>
          <w:sz w:val="22"/>
          <w:szCs w:val="22"/>
        </w:rPr>
        <w:t>204-4066</w:t>
      </w:r>
      <w:r w:rsidR="00814184" w:rsidRPr="004B7482">
        <w:rPr>
          <w:sz w:val="22"/>
          <w:szCs w:val="22"/>
        </w:rPr>
        <w:t xml:space="preserve">. </w:t>
      </w:r>
      <w:r w:rsidRPr="004B7482">
        <w:rPr>
          <w:sz w:val="22"/>
          <w:szCs w:val="22"/>
        </w:rPr>
        <w:t xml:space="preserve">Every effort will be made to accommodate </w:t>
      </w:r>
      <w:r w:rsidR="00200B62" w:rsidRPr="004B7482">
        <w:rPr>
          <w:sz w:val="22"/>
          <w:szCs w:val="22"/>
        </w:rPr>
        <w:t>visiting</w:t>
      </w:r>
      <w:r w:rsidRPr="004B7482">
        <w:rPr>
          <w:sz w:val="22"/>
          <w:szCs w:val="22"/>
        </w:rPr>
        <w:t xml:space="preserve"> request</w:t>
      </w:r>
      <w:r w:rsidR="00200B62" w:rsidRPr="004B7482">
        <w:rPr>
          <w:sz w:val="22"/>
          <w:szCs w:val="22"/>
        </w:rPr>
        <w:t>s</w:t>
      </w:r>
      <w:r w:rsidRPr="004B7482">
        <w:rPr>
          <w:sz w:val="22"/>
          <w:szCs w:val="22"/>
        </w:rPr>
        <w:t xml:space="preserve">.  </w:t>
      </w:r>
      <w:r w:rsidR="00814184" w:rsidRPr="004B7482">
        <w:rPr>
          <w:sz w:val="22"/>
          <w:szCs w:val="22"/>
        </w:rPr>
        <w:t>Schedule</w:t>
      </w:r>
      <w:r w:rsidR="00AC0868" w:rsidRPr="004B7482">
        <w:rPr>
          <w:sz w:val="22"/>
          <w:szCs w:val="22"/>
        </w:rPr>
        <w:t>d</w:t>
      </w:r>
      <w:r w:rsidR="00814184" w:rsidRPr="004B7482">
        <w:rPr>
          <w:sz w:val="22"/>
          <w:szCs w:val="22"/>
        </w:rPr>
        <w:t xml:space="preserve"> visits will be accommodated until </w:t>
      </w:r>
      <w:r w:rsidR="004048DE" w:rsidRPr="004B7482">
        <w:rPr>
          <w:sz w:val="22"/>
          <w:szCs w:val="22"/>
        </w:rPr>
        <w:t xml:space="preserve">noon on </w:t>
      </w:r>
      <w:r w:rsidR="00E04F56">
        <w:rPr>
          <w:sz w:val="22"/>
          <w:szCs w:val="22"/>
        </w:rPr>
        <w:t>April 11</w:t>
      </w:r>
      <w:r w:rsidR="001D2C9F" w:rsidRPr="004B7482">
        <w:rPr>
          <w:sz w:val="22"/>
          <w:szCs w:val="22"/>
        </w:rPr>
        <w:t>, 202</w:t>
      </w:r>
      <w:r w:rsidR="00323DD6" w:rsidRPr="004B7482">
        <w:rPr>
          <w:sz w:val="22"/>
          <w:szCs w:val="22"/>
        </w:rPr>
        <w:t>3</w:t>
      </w:r>
      <w:r w:rsidR="00814184" w:rsidRPr="004B7482">
        <w:rPr>
          <w:sz w:val="22"/>
          <w:szCs w:val="22"/>
        </w:rPr>
        <w:t>.</w:t>
      </w:r>
      <w:r w:rsidR="00AC0868" w:rsidRPr="004B7482">
        <w:rPr>
          <w:sz w:val="22"/>
          <w:szCs w:val="22"/>
        </w:rPr>
        <w:t xml:space="preserve"> </w:t>
      </w:r>
      <w:r w:rsidR="004048DE" w:rsidRPr="004B7482">
        <w:rPr>
          <w:sz w:val="22"/>
          <w:szCs w:val="22"/>
        </w:rPr>
        <w:t xml:space="preserve"> </w:t>
      </w:r>
    </w:p>
    <w:p w14:paraId="4B8CAAA8" w14:textId="77777777" w:rsidR="00603636" w:rsidRPr="004B7482" w:rsidRDefault="00603636">
      <w:pPr>
        <w:rPr>
          <w:sz w:val="22"/>
          <w:szCs w:val="22"/>
        </w:rPr>
      </w:pPr>
    </w:p>
    <w:p w14:paraId="6E7BD215" w14:textId="77777777" w:rsidR="00603636" w:rsidRPr="004B7482" w:rsidRDefault="00603636" w:rsidP="00603636">
      <w:pPr>
        <w:pStyle w:val="p16"/>
        <w:tabs>
          <w:tab w:val="clear" w:pos="1260"/>
          <w:tab w:val="left" w:pos="720"/>
        </w:tabs>
        <w:spacing w:line="240" w:lineRule="auto"/>
        <w:ind w:left="0"/>
        <w:rPr>
          <w:rFonts w:ascii="Times New Roman" w:hAnsi="Times New Roman"/>
          <w:sz w:val="22"/>
          <w:szCs w:val="22"/>
        </w:rPr>
      </w:pPr>
      <w:r w:rsidRPr="004B7482">
        <w:rPr>
          <w:rFonts w:ascii="Times New Roman" w:hAnsi="Times New Roman"/>
          <w:bCs/>
          <w:sz w:val="22"/>
          <w:szCs w:val="22"/>
        </w:rPr>
        <w:t>3.</w:t>
      </w:r>
      <w:r w:rsidR="00AC0868" w:rsidRPr="004B7482">
        <w:rPr>
          <w:rFonts w:ascii="Times New Roman" w:hAnsi="Times New Roman"/>
          <w:bCs/>
          <w:sz w:val="22"/>
          <w:szCs w:val="22"/>
        </w:rPr>
        <w:t>6</w:t>
      </w:r>
      <w:r w:rsidRPr="004B7482">
        <w:rPr>
          <w:rFonts w:ascii="Times New Roman" w:hAnsi="Times New Roman"/>
          <w:b/>
          <w:sz w:val="22"/>
          <w:szCs w:val="22"/>
        </w:rPr>
        <w:tab/>
      </w:r>
      <w:r w:rsidRPr="004B7482">
        <w:rPr>
          <w:rFonts w:ascii="Times New Roman" w:hAnsi="Times New Roman"/>
          <w:b/>
          <w:sz w:val="22"/>
          <w:szCs w:val="22"/>
          <w:u w:val="single"/>
        </w:rPr>
        <w:t>Communications with Corporation’s Personnel.</w:t>
      </w:r>
      <w:r w:rsidRPr="004B7482">
        <w:rPr>
          <w:rFonts w:ascii="Times New Roman" w:hAnsi="Times New Roman"/>
          <w:sz w:val="22"/>
          <w:szCs w:val="22"/>
        </w:rPr>
        <w:t xml:space="preserve">   Except as provided in this RFB and as is otherwise necessary for the conduct of ongoing Corporation’s business operations, Bidders are expressly and absolutely prohibited from engaging in communications with the Corporation’s (and related University) personnel and selection committee members who are involved in any manner in the review and/or evaluation of the Bids; selection of a Bidder; and/or negotiations or formalization of a Contract.  If any </w:t>
      </w:r>
      <w:r w:rsidR="000B0516" w:rsidRPr="004B7482">
        <w:rPr>
          <w:rFonts w:ascii="Times New Roman" w:hAnsi="Times New Roman"/>
          <w:sz w:val="22"/>
          <w:szCs w:val="22"/>
        </w:rPr>
        <w:t>Bidder</w:t>
      </w:r>
      <w:r w:rsidRPr="004B7482">
        <w:rPr>
          <w:rFonts w:ascii="Times New Roman" w:hAnsi="Times New Roman"/>
          <w:sz w:val="22"/>
          <w:szCs w:val="22"/>
        </w:rPr>
        <w:t xml:space="preserve"> engages in conduct or communications that the Corporation determines are contrary to the prohibitions set forth in this Section 3.</w:t>
      </w:r>
      <w:r w:rsidR="004048DE" w:rsidRPr="004B7482">
        <w:rPr>
          <w:rFonts w:ascii="Times New Roman" w:hAnsi="Times New Roman"/>
          <w:sz w:val="22"/>
          <w:szCs w:val="22"/>
        </w:rPr>
        <w:t>6</w:t>
      </w:r>
      <w:r w:rsidRPr="004B7482">
        <w:rPr>
          <w:rFonts w:ascii="Times New Roman" w:hAnsi="Times New Roman"/>
          <w:sz w:val="22"/>
          <w:szCs w:val="22"/>
        </w:rPr>
        <w:t>, the Corporation may, at its sole discretion, disqualify the Bidder and withdraw the Bid’s Proposal from consideration.</w:t>
      </w:r>
    </w:p>
    <w:p w14:paraId="1F3774C7" w14:textId="77777777" w:rsidR="000B09C1" w:rsidRPr="004B7482" w:rsidRDefault="000B09C1">
      <w:pPr>
        <w:pStyle w:val="p16"/>
        <w:tabs>
          <w:tab w:val="clear" w:pos="1260"/>
          <w:tab w:val="left" w:pos="720"/>
        </w:tabs>
        <w:spacing w:line="240" w:lineRule="auto"/>
        <w:ind w:left="0"/>
        <w:rPr>
          <w:rFonts w:ascii="Times New Roman" w:hAnsi="Times New Roman"/>
          <w:sz w:val="22"/>
          <w:szCs w:val="22"/>
        </w:rPr>
      </w:pPr>
    </w:p>
    <w:p w14:paraId="2D87C797" w14:textId="77777777" w:rsidR="000B09C1" w:rsidRPr="004B7482" w:rsidRDefault="000B09C1">
      <w:pPr>
        <w:pStyle w:val="p10"/>
        <w:tabs>
          <w:tab w:val="clear" w:pos="820"/>
          <w:tab w:val="left" w:pos="720"/>
        </w:tabs>
        <w:spacing w:line="240" w:lineRule="auto"/>
        <w:ind w:left="0" w:firstLine="0"/>
        <w:rPr>
          <w:rFonts w:ascii="Times New Roman" w:hAnsi="Times New Roman"/>
          <w:sz w:val="22"/>
          <w:szCs w:val="22"/>
        </w:rPr>
      </w:pPr>
      <w:r w:rsidRPr="004B7482">
        <w:rPr>
          <w:rFonts w:ascii="Times New Roman" w:hAnsi="Times New Roman"/>
          <w:bCs/>
          <w:sz w:val="22"/>
          <w:szCs w:val="22"/>
        </w:rPr>
        <w:t>3.</w:t>
      </w:r>
      <w:r w:rsidR="00AC0868" w:rsidRPr="004B7482">
        <w:rPr>
          <w:rFonts w:ascii="Times New Roman" w:hAnsi="Times New Roman"/>
          <w:bCs/>
          <w:sz w:val="22"/>
          <w:szCs w:val="22"/>
        </w:rPr>
        <w:t>7</w:t>
      </w:r>
      <w:r w:rsidRPr="004B7482">
        <w:rPr>
          <w:rFonts w:ascii="Times New Roman" w:hAnsi="Times New Roman"/>
          <w:b/>
          <w:sz w:val="22"/>
          <w:szCs w:val="22"/>
        </w:rPr>
        <w:tab/>
      </w:r>
      <w:r w:rsidRPr="004B7482">
        <w:rPr>
          <w:rFonts w:ascii="Times New Roman" w:hAnsi="Times New Roman"/>
          <w:b/>
          <w:sz w:val="22"/>
          <w:szCs w:val="22"/>
          <w:u w:val="single"/>
        </w:rPr>
        <w:t xml:space="preserve">Evaluation of </w:t>
      </w:r>
      <w:r w:rsidR="00814184" w:rsidRPr="004B7482">
        <w:rPr>
          <w:rFonts w:ascii="Times New Roman" w:hAnsi="Times New Roman"/>
          <w:b/>
          <w:sz w:val="22"/>
          <w:szCs w:val="22"/>
          <w:u w:val="single"/>
        </w:rPr>
        <w:t>Bids</w:t>
      </w:r>
      <w:r w:rsidRPr="004B7482">
        <w:rPr>
          <w:rFonts w:ascii="Times New Roman" w:hAnsi="Times New Roman"/>
          <w:b/>
          <w:sz w:val="22"/>
          <w:szCs w:val="22"/>
          <w:u w:val="single"/>
        </w:rPr>
        <w:t xml:space="preserve">. </w:t>
      </w:r>
      <w:r w:rsidR="00B3317A" w:rsidRPr="004B7482">
        <w:rPr>
          <w:rFonts w:ascii="Times New Roman" w:hAnsi="Times New Roman"/>
          <w:b/>
          <w:sz w:val="22"/>
          <w:szCs w:val="22"/>
        </w:rPr>
        <w:t xml:space="preserve">  </w:t>
      </w:r>
      <w:r w:rsidRPr="004B7482">
        <w:rPr>
          <w:rFonts w:ascii="Times New Roman" w:hAnsi="Times New Roman"/>
          <w:sz w:val="22"/>
          <w:szCs w:val="22"/>
        </w:rPr>
        <w:t xml:space="preserve">The Selection Committee will review </w:t>
      </w:r>
      <w:r w:rsidR="00814184" w:rsidRPr="004B7482">
        <w:rPr>
          <w:rFonts w:ascii="Times New Roman" w:hAnsi="Times New Roman"/>
          <w:sz w:val="22"/>
          <w:szCs w:val="22"/>
        </w:rPr>
        <w:t>Bids</w:t>
      </w:r>
      <w:r w:rsidRPr="004B7482">
        <w:rPr>
          <w:rFonts w:ascii="Times New Roman" w:hAnsi="Times New Roman"/>
          <w:sz w:val="22"/>
          <w:szCs w:val="22"/>
        </w:rPr>
        <w:t xml:space="preserve"> in accordance with the procedure and criteria set forth in this RF</w:t>
      </w:r>
      <w:r w:rsidR="00814184" w:rsidRPr="004B7482">
        <w:rPr>
          <w:rFonts w:ascii="Times New Roman" w:hAnsi="Times New Roman"/>
          <w:sz w:val="22"/>
          <w:szCs w:val="22"/>
        </w:rPr>
        <w:t>B</w:t>
      </w:r>
      <w:r w:rsidRPr="004B7482">
        <w:rPr>
          <w:rFonts w:ascii="Times New Roman" w:hAnsi="Times New Roman"/>
          <w:sz w:val="22"/>
          <w:szCs w:val="22"/>
        </w:rPr>
        <w:t xml:space="preserve">.  </w:t>
      </w:r>
      <w:r w:rsidR="00436001" w:rsidRPr="004B7482">
        <w:rPr>
          <w:rFonts w:ascii="Times New Roman" w:hAnsi="Times New Roman"/>
          <w:sz w:val="22"/>
          <w:szCs w:val="22"/>
        </w:rPr>
        <w:t xml:space="preserve">Award will not necessarily be made to the firm submitting the lowest cost </w:t>
      </w:r>
      <w:r w:rsidR="00814184" w:rsidRPr="004B7482">
        <w:rPr>
          <w:rFonts w:ascii="Times New Roman" w:hAnsi="Times New Roman"/>
          <w:sz w:val="22"/>
          <w:szCs w:val="22"/>
        </w:rPr>
        <w:t>Bid</w:t>
      </w:r>
      <w:r w:rsidR="00436001" w:rsidRPr="004B7482">
        <w:rPr>
          <w:rFonts w:ascii="Times New Roman" w:hAnsi="Times New Roman"/>
          <w:sz w:val="22"/>
          <w:szCs w:val="22"/>
        </w:rPr>
        <w:t xml:space="preserve">.  </w:t>
      </w:r>
      <w:r w:rsidRPr="004B7482">
        <w:rPr>
          <w:rFonts w:ascii="Times New Roman" w:hAnsi="Times New Roman"/>
          <w:sz w:val="22"/>
          <w:szCs w:val="22"/>
        </w:rPr>
        <w:t>Proposals that are (i) incomplete, (ii) not properly signed, (iii) not in the required format, or (iv) otherwise non-compliant, in whole or in part, with any of the requirements set forth in this RF</w:t>
      </w:r>
      <w:r w:rsidR="00814184" w:rsidRPr="004B7482">
        <w:rPr>
          <w:rFonts w:ascii="Times New Roman" w:hAnsi="Times New Roman"/>
          <w:sz w:val="22"/>
          <w:szCs w:val="22"/>
        </w:rPr>
        <w:t>B</w:t>
      </w:r>
      <w:r w:rsidR="000B0516" w:rsidRPr="004B7482">
        <w:rPr>
          <w:rFonts w:ascii="Times New Roman" w:hAnsi="Times New Roman"/>
          <w:sz w:val="22"/>
          <w:szCs w:val="22"/>
        </w:rPr>
        <w:t>,</w:t>
      </w:r>
      <w:r w:rsidRPr="004B7482">
        <w:rPr>
          <w:rFonts w:ascii="Times New Roman" w:hAnsi="Times New Roman"/>
          <w:sz w:val="22"/>
          <w:szCs w:val="22"/>
        </w:rPr>
        <w:t xml:space="preserve"> </w:t>
      </w:r>
      <w:r w:rsidR="00814184" w:rsidRPr="004B7482">
        <w:rPr>
          <w:rFonts w:ascii="Times New Roman" w:hAnsi="Times New Roman"/>
          <w:sz w:val="22"/>
          <w:szCs w:val="22"/>
        </w:rPr>
        <w:t>will</w:t>
      </w:r>
      <w:r w:rsidRPr="004B7482">
        <w:rPr>
          <w:rFonts w:ascii="Times New Roman" w:hAnsi="Times New Roman"/>
          <w:sz w:val="22"/>
          <w:szCs w:val="22"/>
        </w:rPr>
        <w:t xml:space="preserve"> be disqualified by the </w:t>
      </w:r>
      <w:r w:rsidR="00200B62" w:rsidRPr="004B7482">
        <w:rPr>
          <w:rFonts w:ascii="Times New Roman" w:hAnsi="Times New Roman"/>
          <w:sz w:val="22"/>
          <w:szCs w:val="22"/>
        </w:rPr>
        <w:t>Corporation</w:t>
      </w:r>
      <w:r w:rsidRPr="004B7482">
        <w:rPr>
          <w:rFonts w:ascii="Times New Roman" w:hAnsi="Times New Roman"/>
          <w:sz w:val="22"/>
          <w:szCs w:val="22"/>
        </w:rPr>
        <w:t xml:space="preserve">. </w:t>
      </w:r>
    </w:p>
    <w:p w14:paraId="4D00C8C4" w14:textId="77777777" w:rsidR="00603636" w:rsidRPr="004B7482" w:rsidRDefault="00603636">
      <w:pPr>
        <w:pStyle w:val="p10"/>
        <w:tabs>
          <w:tab w:val="clear" w:pos="820"/>
          <w:tab w:val="left" w:pos="720"/>
        </w:tabs>
        <w:spacing w:line="240" w:lineRule="auto"/>
        <w:ind w:left="0" w:firstLine="0"/>
        <w:rPr>
          <w:rFonts w:ascii="Times New Roman" w:hAnsi="Times New Roman"/>
          <w:sz w:val="22"/>
          <w:szCs w:val="22"/>
        </w:rPr>
      </w:pPr>
    </w:p>
    <w:p w14:paraId="3222EA09" w14:textId="77777777" w:rsidR="00603636" w:rsidRPr="004B7482" w:rsidRDefault="00603636" w:rsidP="00603636">
      <w:pPr>
        <w:tabs>
          <w:tab w:val="left" w:pos="720"/>
          <w:tab w:val="left" w:pos="1440"/>
        </w:tabs>
        <w:rPr>
          <w:sz w:val="22"/>
          <w:szCs w:val="22"/>
        </w:rPr>
      </w:pPr>
      <w:r w:rsidRPr="004B7482">
        <w:rPr>
          <w:bCs/>
          <w:sz w:val="22"/>
          <w:szCs w:val="22"/>
        </w:rPr>
        <w:t>3.</w:t>
      </w:r>
      <w:r w:rsidR="00AC0868" w:rsidRPr="004B7482">
        <w:rPr>
          <w:bCs/>
          <w:sz w:val="22"/>
          <w:szCs w:val="22"/>
        </w:rPr>
        <w:t>8</w:t>
      </w:r>
      <w:r w:rsidRPr="004B7482">
        <w:rPr>
          <w:sz w:val="22"/>
          <w:szCs w:val="22"/>
        </w:rPr>
        <w:tab/>
      </w:r>
      <w:r w:rsidRPr="004B7482">
        <w:rPr>
          <w:b/>
          <w:sz w:val="22"/>
          <w:szCs w:val="22"/>
          <w:u w:val="single"/>
        </w:rPr>
        <w:t xml:space="preserve">Request for Clarifications. </w:t>
      </w:r>
      <w:r w:rsidRPr="004B7482">
        <w:rPr>
          <w:sz w:val="22"/>
          <w:szCs w:val="22"/>
        </w:rPr>
        <w:t>The Corporation reserves the right to request clarifications of any information contained in a Bid.</w:t>
      </w:r>
    </w:p>
    <w:p w14:paraId="00792527" w14:textId="77777777" w:rsidR="000B09C1" w:rsidRPr="004B7482" w:rsidRDefault="000B09C1">
      <w:pPr>
        <w:pStyle w:val="p10"/>
        <w:tabs>
          <w:tab w:val="clear" w:pos="820"/>
          <w:tab w:val="left" w:pos="720"/>
        </w:tabs>
        <w:spacing w:line="240" w:lineRule="auto"/>
        <w:ind w:left="0" w:firstLine="0"/>
        <w:rPr>
          <w:rFonts w:ascii="Times New Roman" w:hAnsi="Times New Roman"/>
          <w:sz w:val="22"/>
          <w:szCs w:val="22"/>
        </w:rPr>
      </w:pPr>
    </w:p>
    <w:p w14:paraId="42930064" w14:textId="77777777" w:rsidR="000B09C1" w:rsidRPr="004B7482" w:rsidRDefault="000B09C1">
      <w:pPr>
        <w:pStyle w:val="p10"/>
        <w:tabs>
          <w:tab w:val="clear" w:pos="820"/>
          <w:tab w:val="left" w:pos="720"/>
        </w:tabs>
        <w:spacing w:line="240" w:lineRule="auto"/>
        <w:ind w:left="0" w:firstLine="0"/>
        <w:rPr>
          <w:rFonts w:ascii="Times New Roman" w:hAnsi="Times New Roman"/>
          <w:sz w:val="22"/>
          <w:szCs w:val="22"/>
        </w:rPr>
      </w:pPr>
      <w:r w:rsidRPr="004B7482">
        <w:rPr>
          <w:rFonts w:ascii="Times New Roman" w:hAnsi="Times New Roman"/>
          <w:sz w:val="22"/>
          <w:szCs w:val="22"/>
        </w:rPr>
        <w:t>3.</w:t>
      </w:r>
      <w:r w:rsidR="00AC0868" w:rsidRPr="004B7482">
        <w:rPr>
          <w:rFonts w:ascii="Times New Roman" w:hAnsi="Times New Roman"/>
          <w:sz w:val="22"/>
          <w:szCs w:val="22"/>
        </w:rPr>
        <w:t>9</w:t>
      </w:r>
      <w:r w:rsidRPr="004B7482">
        <w:rPr>
          <w:rFonts w:ascii="Times New Roman" w:hAnsi="Times New Roman"/>
          <w:sz w:val="22"/>
          <w:szCs w:val="22"/>
        </w:rPr>
        <w:tab/>
      </w:r>
      <w:r w:rsidR="00ED1DA6" w:rsidRPr="004B7482">
        <w:rPr>
          <w:rFonts w:ascii="Times New Roman" w:hAnsi="Times New Roman"/>
          <w:b/>
          <w:bCs/>
          <w:sz w:val="22"/>
          <w:szCs w:val="22"/>
          <w:u w:val="single"/>
        </w:rPr>
        <w:t>Proposer</w:t>
      </w:r>
      <w:r w:rsidRPr="004B7482">
        <w:rPr>
          <w:rFonts w:ascii="Times New Roman" w:hAnsi="Times New Roman"/>
          <w:b/>
          <w:bCs/>
          <w:sz w:val="22"/>
          <w:szCs w:val="22"/>
          <w:u w:val="single"/>
        </w:rPr>
        <w:t xml:space="preserve"> Presentations</w:t>
      </w:r>
      <w:r w:rsidRPr="004B7482">
        <w:rPr>
          <w:rFonts w:ascii="Times New Roman" w:hAnsi="Times New Roman"/>
          <w:sz w:val="22"/>
          <w:szCs w:val="22"/>
          <w:u w:val="single"/>
        </w:rPr>
        <w:t xml:space="preserve">. </w:t>
      </w:r>
      <w:r w:rsidR="00B3317A" w:rsidRPr="004B7482">
        <w:rPr>
          <w:rFonts w:ascii="Times New Roman" w:hAnsi="Times New Roman"/>
          <w:sz w:val="22"/>
          <w:szCs w:val="22"/>
        </w:rPr>
        <w:t xml:space="preserve">  If deem</w:t>
      </w:r>
      <w:r w:rsidR="00A24A06" w:rsidRPr="004B7482">
        <w:rPr>
          <w:rFonts w:ascii="Times New Roman" w:hAnsi="Times New Roman"/>
          <w:sz w:val="22"/>
          <w:szCs w:val="22"/>
        </w:rPr>
        <w:t>ed</w:t>
      </w:r>
      <w:r w:rsidR="00B3317A" w:rsidRPr="004B7482">
        <w:rPr>
          <w:rFonts w:ascii="Times New Roman" w:hAnsi="Times New Roman"/>
          <w:sz w:val="22"/>
          <w:szCs w:val="22"/>
        </w:rPr>
        <w:t xml:space="preserve"> necessary by the selection committee, </w:t>
      </w:r>
      <w:r w:rsidR="00814184" w:rsidRPr="004B7482">
        <w:rPr>
          <w:rFonts w:ascii="Times New Roman" w:hAnsi="Times New Roman"/>
          <w:sz w:val="22"/>
          <w:szCs w:val="22"/>
        </w:rPr>
        <w:t>Bidders</w:t>
      </w:r>
      <w:r w:rsidRPr="004B7482">
        <w:rPr>
          <w:rFonts w:ascii="Times New Roman" w:hAnsi="Times New Roman"/>
          <w:sz w:val="22"/>
          <w:szCs w:val="22"/>
        </w:rPr>
        <w:t xml:space="preserve"> </w:t>
      </w:r>
      <w:r w:rsidR="00436001" w:rsidRPr="004B7482">
        <w:rPr>
          <w:rFonts w:ascii="Times New Roman" w:hAnsi="Times New Roman"/>
          <w:sz w:val="22"/>
          <w:szCs w:val="22"/>
        </w:rPr>
        <w:t>may be</w:t>
      </w:r>
      <w:r w:rsidRPr="004B7482">
        <w:rPr>
          <w:rFonts w:ascii="Times New Roman" w:hAnsi="Times New Roman"/>
          <w:sz w:val="22"/>
          <w:szCs w:val="22"/>
        </w:rPr>
        <w:t xml:space="preserve"> invited to campus to present </w:t>
      </w:r>
      <w:r w:rsidR="00814184" w:rsidRPr="004B7482">
        <w:rPr>
          <w:rFonts w:ascii="Times New Roman" w:hAnsi="Times New Roman"/>
          <w:sz w:val="22"/>
          <w:szCs w:val="22"/>
        </w:rPr>
        <w:t xml:space="preserve">their proposed program/service concepts or interview with </w:t>
      </w:r>
      <w:r w:rsidRPr="004B7482">
        <w:rPr>
          <w:rFonts w:ascii="Times New Roman" w:hAnsi="Times New Roman"/>
          <w:sz w:val="22"/>
          <w:szCs w:val="22"/>
        </w:rPr>
        <w:t>the Selection Committee</w:t>
      </w:r>
      <w:r w:rsidR="00715A84" w:rsidRPr="004B7482">
        <w:rPr>
          <w:rFonts w:ascii="Times New Roman" w:hAnsi="Times New Roman"/>
          <w:sz w:val="22"/>
          <w:szCs w:val="22"/>
        </w:rPr>
        <w:t xml:space="preserve">; however, </w:t>
      </w:r>
      <w:r w:rsidR="00814184" w:rsidRPr="004B7482">
        <w:rPr>
          <w:rFonts w:ascii="Times New Roman" w:hAnsi="Times New Roman"/>
          <w:sz w:val="22"/>
          <w:szCs w:val="22"/>
        </w:rPr>
        <w:t>Bids</w:t>
      </w:r>
      <w:r w:rsidR="00715A84" w:rsidRPr="004B7482">
        <w:rPr>
          <w:rFonts w:ascii="Times New Roman" w:hAnsi="Times New Roman"/>
          <w:sz w:val="22"/>
          <w:szCs w:val="22"/>
        </w:rPr>
        <w:t xml:space="preserve"> may be accepted without such discussions or interviews</w:t>
      </w:r>
      <w:r w:rsidRPr="004B7482">
        <w:rPr>
          <w:rFonts w:ascii="Times New Roman" w:hAnsi="Times New Roman"/>
          <w:sz w:val="22"/>
          <w:szCs w:val="22"/>
        </w:rPr>
        <w:t>.  The Selection Committee will establish the time, date and location for presentations</w:t>
      </w:r>
      <w:r w:rsidR="007D635A" w:rsidRPr="004B7482">
        <w:rPr>
          <w:rFonts w:ascii="Times New Roman" w:hAnsi="Times New Roman"/>
          <w:sz w:val="22"/>
          <w:szCs w:val="22"/>
        </w:rPr>
        <w:t xml:space="preserve"> if needed</w:t>
      </w:r>
      <w:r w:rsidRPr="004B7482">
        <w:rPr>
          <w:rFonts w:ascii="Times New Roman" w:hAnsi="Times New Roman"/>
          <w:sz w:val="22"/>
          <w:szCs w:val="22"/>
        </w:rPr>
        <w:t>.</w:t>
      </w:r>
      <w:r w:rsidR="00B3317A" w:rsidRPr="004B7482">
        <w:rPr>
          <w:rFonts w:ascii="Times New Roman" w:hAnsi="Times New Roman"/>
          <w:sz w:val="22"/>
          <w:szCs w:val="22"/>
        </w:rPr>
        <w:t xml:space="preserve">  </w:t>
      </w:r>
      <w:r w:rsidR="00814184" w:rsidRPr="004B7482">
        <w:rPr>
          <w:rFonts w:ascii="Times New Roman" w:hAnsi="Times New Roman"/>
          <w:sz w:val="22"/>
          <w:szCs w:val="22"/>
        </w:rPr>
        <w:t>Bidder’s</w:t>
      </w:r>
      <w:r w:rsidR="00B3317A" w:rsidRPr="004B7482">
        <w:rPr>
          <w:rFonts w:ascii="Times New Roman" w:hAnsi="Times New Roman"/>
          <w:sz w:val="22"/>
          <w:szCs w:val="22"/>
        </w:rPr>
        <w:t xml:space="preserve"> contacts will be notified of this requirement via email or phone by the </w:t>
      </w:r>
      <w:r w:rsidR="00F4370E" w:rsidRPr="004B7482">
        <w:rPr>
          <w:rFonts w:ascii="Times New Roman" w:hAnsi="Times New Roman"/>
          <w:sz w:val="22"/>
          <w:szCs w:val="22"/>
        </w:rPr>
        <w:t xml:space="preserve">Executive </w:t>
      </w:r>
      <w:r w:rsidR="00B3317A" w:rsidRPr="004B7482">
        <w:rPr>
          <w:rFonts w:ascii="Times New Roman" w:hAnsi="Times New Roman"/>
          <w:sz w:val="22"/>
          <w:szCs w:val="22"/>
        </w:rPr>
        <w:t xml:space="preserve">Administrative </w:t>
      </w:r>
      <w:r w:rsidR="00F4370E" w:rsidRPr="004B7482">
        <w:rPr>
          <w:rFonts w:ascii="Times New Roman" w:hAnsi="Times New Roman"/>
          <w:sz w:val="22"/>
          <w:szCs w:val="22"/>
        </w:rPr>
        <w:t>Assistant</w:t>
      </w:r>
      <w:r w:rsidR="00B3317A" w:rsidRPr="004B7482">
        <w:rPr>
          <w:rFonts w:ascii="Times New Roman" w:hAnsi="Times New Roman"/>
          <w:sz w:val="22"/>
          <w:szCs w:val="22"/>
        </w:rPr>
        <w:t xml:space="preserve"> including providing further instructions established by the selection committee.</w:t>
      </w:r>
      <w:r w:rsidRPr="004B7482">
        <w:rPr>
          <w:rFonts w:ascii="Times New Roman" w:hAnsi="Times New Roman"/>
          <w:sz w:val="22"/>
          <w:szCs w:val="22"/>
        </w:rPr>
        <w:t xml:space="preserve">     </w:t>
      </w:r>
    </w:p>
    <w:p w14:paraId="1C82D127" w14:textId="77777777" w:rsidR="000B09C1" w:rsidRPr="004B7482" w:rsidRDefault="000B09C1">
      <w:pPr>
        <w:jc w:val="both"/>
        <w:rPr>
          <w:sz w:val="22"/>
          <w:szCs w:val="22"/>
        </w:rPr>
      </w:pPr>
    </w:p>
    <w:p w14:paraId="619E756C" w14:textId="77777777" w:rsidR="00D63DCB" w:rsidRPr="004B7482" w:rsidRDefault="00D63DCB">
      <w:pPr>
        <w:jc w:val="both"/>
        <w:rPr>
          <w:sz w:val="22"/>
          <w:szCs w:val="22"/>
        </w:rPr>
      </w:pPr>
    </w:p>
    <w:p w14:paraId="170B892D" w14:textId="77777777" w:rsidR="004048DE" w:rsidRPr="004B7482" w:rsidRDefault="004048DE">
      <w:pPr>
        <w:jc w:val="both"/>
        <w:rPr>
          <w:sz w:val="22"/>
          <w:szCs w:val="22"/>
        </w:rPr>
      </w:pPr>
    </w:p>
    <w:p w14:paraId="309A4E21" w14:textId="77777777" w:rsidR="000B09C1" w:rsidRPr="004B7482" w:rsidRDefault="000B09C1">
      <w:pPr>
        <w:jc w:val="center"/>
        <w:rPr>
          <w:b/>
          <w:sz w:val="22"/>
          <w:szCs w:val="22"/>
          <w:u w:val="single"/>
        </w:rPr>
      </w:pPr>
      <w:r w:rsidRPr="004B7482">
        <w:rPr>
          <w:b/>
          <w:sz w:val="22"/>
          <w:szCs w:val="22"/>
          <w:u w:val="single"/>
        </w:rPr>
        <w:t>SECTION FOUR</w:t>
      </w:r>
    </w:p>
    <w:p w14:paraId="2AB4061B" w14:textId="77777777" w:rsidR="000B09C1" w:rsidRPr="004B7482" w:rsidRDefault="000B09C1">
      <w:pPr>
        <w:jc w:val="center"/>
        <w:rPr>
          <w:b/>
          <w:sz w:val="22"/>
          <w:szCs w:val="22"/>
          <w:u w:val="single"/>
        </w:rPr>
      </w:pPr>
      <w:r w:rsidRPr="004B7482">
        <w:rPr>
          <w:b/>
          <w:sz w:val="22"/>
          <w:szCs w:val="22"/>
          <w:u w:val="single"/>
        </w:rPr>
        <w:t>PROPOSAL CONTENTS</w:t>
      </w:r>
    </w:p>
    <w:p w14:paraId="575B0389" w14:textId="77777777" w:rsidR="00BE0687" w:rsidRPr="004B7482" w:rsidRDefault="00BE0687" w:rsidP="00BE0687">
      <w:pPr>
        <w:rPr>
          <w:sz w:val="22"/>
          <w:szCs w:val="22"/>
        </w:rPr>
      </w:pPr>
    </w:p>
    <w:p w14:paraId="59A394C8" w14:textId="145A6D00" w:rsidR="00735750" w:rsidRPr="004B7482" w:rsidRDefault="00735750" w:rsidP="003E7A13">
      <w:pPr>
        <w:shd w:val="clear" w:color="auto" w:fill="FFFFFF" w:themeFill="background1"/>
        <w:rPr>
          <w:sz w:val="22"/>
          <w:szCs w:val="22"/>
        </w:rPr>
      </w:pPr>
      <w:r w:rsidRPr="004B7482">
        <w:rPr>
          <w:bCs/>
          <w:sz w:val="22"/>
          <w:szCs w:val="22"/>
        </w:rPr>
        <w:t>4.1</w:t>
      </w:r>
      <w:r w:rsidRPr="004B7482">
        <w:rPr>
          <w:b/>
          <w:sz w:val="22"/>
          <w:szCs w:val="22"/>
        </w:rPr>
        <w:tab/>
      </w:r>
      <w:r w:rsidRPr="004B7482">
        <w:rPr>
          <w:b/>
          <w:sz w:val="22"/>
          <w:szCs w:val="22"/>
          <w:u w:val="single"/>
        </w:rPr>
        <w:t>Provision of Information</w:t>
      </w:r>
      <w:r w:rsidRPr="004B7482">
        <w:rPr>
          <w:b/>
          <w:sz w:val="22"/>
          <w:szCs w:val="22"/>
        </w:rPr>
        <w:t xml:space="preserve">. </w:t>
      </w:r>
      <w:r w:rsidRPr="004B7482">
        <w:rPr>
          <w:sz w:val="22"/>
          <w:szCs w:val="22"/>
        </w:rPr>
        <w:t xml:space="preserve">Each </w:t>
      </w:r>
      <w:r w:rsidR="00814184" w:rsidRPr="004B7482">
        <w:rPr>
          <w:sz w:val="22"/>
          <w:szCs w:val="22"/>
        </w:rPr>
        <w:t>Bidder</w:t>
      </w:r>
      <w:r w:rsidRPr="004B7482">
        <w:rPr>
          <w:sz w:val="22"/>
          <w:szCs w:val="22"/>
        </w:rPr>
        <w:t xml:space="preserve"> must pr</w:t>
      </w:r>
      <w:r w:rsidR="00D44602" w:rsidRPr="004B7482">
        <w:rPr>
          <w:sz w:val="22"/>
          <w:szCs w:val="22"/>
        </w:rPr>
        <w:t xml:space="preserve">epare their Bid based on the detail </w:t>
      </w:r>
      <w:r w:rsidR="008B261A" w:rsidRPr="004B7482">
        <w:rPr>
          <w:sz w:val="22"/>
          <w:szCs w:val="22"/>
        </w:rPr>
        <w:t xml:space="preserve">Set of Specifications </w:t>
      </w:r>
      <w:r w:rsidR="000B0516" w:rsidRPr="004B7482">
        <w:rPr>
          <w:sz w:val="22"/>
          <w:szCs w:val="22"/>
        </w:rPr>
        <w:t xml:space="preserve">(including Drawings) </w:t>
      </w:r>
      <w:r w:rsidR="00D44602" w:rsidRPr="004B7482">
        <w:rPr>
          <w:sz w:val="22"/>
          <w:szCs w:val="22"/>
        </w:rPr>
        <w:t xml:space="preserve">prepared by </w:t>
      </w:r>
      <w:r w:rsidR="003E7A13" w:rsidRPr="004B7482">
        <w:rPr>
          <w:sz w:val="22"/>
          <w:szCs w:val="22"/>
          <w:u w:val="single"/>
        </w:rPr>
        <w:t>Rimol Greenhouses</w:t>
      </w:r>
      <w:r w:rsidR="00D44602" w:rsidRPr="004B7482">
        <w:rPr>
          <w:sz w:val="22"/>
          <w:szCs w:val="22"/>
        </w:rPr>
        <w:t xml:space="preserve"> on behalf of the West Virginia State University Research and Development Corporation.  </w:t>
      </w:r>
      <w:r w:rsidR="00D44602" w:rsidRPr="004B7482">
        <w:rPr>
          <w:b/>
          <w:sz w:val="22"/>
          <w:szCs w:val="22"/>
        </w:rPr>
        <w:t>Additional information</w:t>
      </w:r>
      <w:r w:rsidRPr="004B7482">
        <w:rPr>
          <w:b/>
          <w:sz w:val="22"/>
          <w:szCs w:val="22"/>
        </w:rPr>
        <w:t xml:space="preserve"> </w:t>
      </w:r>
      <w:r w:rsidR="008B261A" w:rsidRPr="004B7482">
        <w:rPr>
          <w:b/>
          <w:sz w:val="22"/>
          <w:szCs w:val="22"/>
        </w:rPr>
        <w:t>which must be included by Bidd</w:t>
      </w:r>
      <w:r w:rsidR="000B0516" w:rsidRPr="004B7482">
        <w:rPr>
          <w:b/>
          <w:sz w:val="22"/>
          <w:szCs w:val="22"/>
        </w:rPr>
        <w:t>ers in the Bid package include Sub-s</w:t>
      </w:r>
      <w:r w:rsidR="008B261A" w:rsidRPr="004B7482">
        <w:rPr>
          <w:b/>
          <w:sz w:val="22"/>
          <w:szCs w:val="22"/>
        </w:rPr>
        <w:t>ections B</w:t>
      </w:r>
      <w:r w:rsidR="00E2492C" w:rsidRPr="004B7482">
        <w:rPr>
          <w:b/>
          <w:sz w:val="22"/>
          <w:szCs w:val="22"/>
        </w:rPr>
        <w:t>-</w:t>
      </w:r>
      <w:r w:rsidR="00873B68" w:rsidRPr="004B7482">
        <w:rPr>
          <w:b/>
          <w:sz w:val="22"/>
          <w:szCs w:val="22"/>
        </w:rPr>
        <w:t xml:space="preserve">D </w:t>
      </w:r>
      <w:r w:rsidR="00873B68" w:rsidRPr="004B7482">
        <w:rPr>
          <w:sz w:val="22"/>
          <w:szCs w:val="22"/>
        </w:rPr>
        <w:t>(</w:t>
      </w:r>
      <w:r w:rsidR="000B0516" w:rsidRPr="004B7482">
        <w:rPr>
          <w:sz w:val="22"/>
          <w:szCs w:val="22"/>
        </w:rPr>
        <w:t xml:space="preserve">Section </w:t>
      </w:r>
      <w:r w:rsidR="00873B68" w:rsidRPr="004B7482">
        <w:rPr>
          <w:sz w:val="22"/>
          <w:szCs w:val="22"/>
        </w:rPr>
        <w:t>4.1)</w:t>
      </w:r>
      <w:r w:rsidR="00E2492C" w:rsidRPr="004B7482">
        <w:rPr>
          <w:sz w:val="22"/>
          <w:szCs w:val="22"/>
        </w:rPr>
        <w:t xml:space="preserve">, </w:t>
      </w:r>
      <w:r w:rsidRPr="004B7482">
        <w:rPr>
          <w:sz w:val="22"/>
          <w:szCs w:val="22"/>
        </w:rPr>
        <w:t xml:space="preserve">in support of </w:t>
      </w:r>
      <w:r w:rsidR="008B261A" w:rsidRPr="004B7482">
        <w:rPr>
          <w:sz w:val="22"/>
          <w:szCs w:val="22"/>
        </w:rPr>
        <w:t>the</w:t>
      </w:r>
      <w:r w:rsidR="00E2492C" w:rsidRPr="004B7482">
        <w:rPr>
          <w:sz w:val="22"/>
          <w:szCs w:val="22"/>
        </w:rPr>
        <w:t>ir</w:t>
      </w:r>
      <w:r w:rsidR="008B261A" w:rsidRPr="004B7482">
        <w:rPr>
          <w:sz w:val="22"/>
          <w:szCs w:val="22"/>
        </w:rPr>
        <w:t xml:space="preserve"> Bid.  Section A, below, is being provided as an abbreviated </w:t>
      </w:r>
      <w:r w:rsidR="007D635A" w:rsidRPr="004B7482">
        <w:rPr>
          <w:sz w:val="22"/>
          <w:szCs w:val="22"/>
        </w:rPr>
        <w:t xml:space="preserve">and complementary </w:t>
      </w:r>
      <w:r w:rsidR="008B261A" w:rsidRPr="004B7482">
        <w:rPr>
          <w:sz w:val="22"/>
          <w:szCs w:val="22"/>
        </w:rPr>
        <w:t xml:space="preserve">description </w:t>
      </w:r>
      <w:r w:rsidR="007D635A" w:rsidRPr="004B7482">
        <w:rPr>
          <w:sz w:val="22"/>
          <w:szCs w:val="22"/>
        </w:rPr>
        <w:t xml:space="preserve">to the full </w:t>
      </w:r>
      <w:r w:rsidR="008B261A" w:rsidRPr="004B7482">
        <w:rPr>
          <w:sz w:val="22"/>
          <w:szCs w:val="22"/>
        </w:rPr>
        <w:t>Scope of Work</w:t>
      </w:r>
      <w:r w:rsidRPr="004B7482">
        <w:rPr>
          <w:sz w:val="22"/>
          <w:szCs w:val="22"/>
        </w:rPr>
        <w:t>:</w:t>
      </w:r>
    </w:p>
    <w:p w14:paraId="738F99B7" w14:textId="77777777" w:rsidR="00735750" w:rsidRPr="004B7482" w:rsidRDefault="00735750" w:rsidP="00BE0687">
      <w:pPr>
        <w:rPr>
          <w:sz w:val="22"/>
          <w:szCs w:val="22"/>
        </w:rPr>
      </w:pPr>
    </w:p>
    <w:p w14:paraId="6708F23F" w14:textId="77777777" w:rsidR="00C4381C" w:rsidRPr="004B7482" w:rsidRDefault="00735750" w:rsidP="00C4381C">
      <w:pPr>
        <w:rPr>
          <w:sz w:val="22"/>
          <w:szCs w:val="22"/>
        </w:rPr>
      </w:pPr>
      <w:r w:rsidRPr="004B7482">
        <w:rPr>
          <w:sz w:val="22"/>
          <w:szCs w:val="22"/>
        </w:rPr>
        <w:t>A.</w:t>
      </w:r>
      <w:r w:rsidRPr="004B7482">
        <w:rPr>
          <w:sz w:val="22"/>
          <w:szCs w:val="22"/>
        </w:rPr>
        <w:tab/>
      </w:r>
      <w:r w:rsidR="00C9446D" w:rsidRPr="004B7482">
        <w:rPr>
          <w:b/>
          <w:sz w:val="22"/>
          <w:szCs w:val="22"/>
        </w:rPr>
        <w:t>Project</w:t>
      </w:r>
      <w:r w:rsidR="00C4381C" w:rsidRPr="004B7482">
        <w:rPr>
          <w:b/>
          <w:sz w:val="22"/>
          <w:szCs w:val="22"/>
        </w:rPr>
        <w:t xml:space="preserve"> Specifications and Deliverables</w:t>
      </w:r>
      <w:r w:rsidR="00C4381C" w:rsidRPr="004B7482">
        <w:rPr>
          <w:sz w:val="22"/>
          <w:szCs w:val="22"/>
        </w:rPr>
        <w:t>:</w:t>
      </w:r>
    </w:p>
    <w:p w14:paraId="5D4242F6" w14:textId="77777777" w:rsidR="00735750" w:rsidRPr="004B7482" w:rsidRDefault="00735750" w:rsidP="00735750">
      <w:pPr>
        <w:rPr>
          <w:sz w:val="22"/>
          <w:szCs w:val="22"/>
        </w:rPr>
      </w:pPr>
    </w:p>
    <w:p w14:paraId="520FBCAB" w14:textId="19B14E60" w:rsidR="009747BF" w:rsidRPr="004B7482" w:rsidRDefault="009747BF" w:rsidP="009747BF">
      <w:pPr>
        <w:autoSpaceDE w:val="0"/>
        <w:autoSpaceDN w:val="0"/>
        <w:adjustRightInd w:val="0"/>
        <w:rPr>
          <w:sz w:val="22"/>
          <w:szCs w:val="22"/>
        </w:rPr>
      </w:pPr>
      <w:r w:rsidRPr="004B7482">
        <w:rPr>
          <w:sz w:val="22"/>
          <w:szCs w:val="22"/>
        </w:rPr>
        <w:t xml:space="preserve">West Virginia State University Research and Development Corporation is soliciting written proposals to procure </w:t>
      </w:r>
      <w:r w:rsidR="00C33AED" w:rsidRPr="004B7482">
        <w:rPr>
          <w:sz w:val="22"/>
          <w:szCs w:val="22"/>
        </w:rPr>
        <w:t xml:space="preserve">contracting services in connection with </w:t>
      </w:r>
      <w:r w:rsidR="006307EF" w:rsidRPr="004B7482">
        <w:rPr>
          <w:sz w:val="22"/>
          <w:szCs w:val="22"/>
          <w:u w:val="single"/>
        </w:rPr>
        <w:t xml:space="preserve">the </w:t>
      </w:r>
      <w:r w:rsidR="003E7A13" w:rsidRPr="004B7482">
        <w:rPr>
          <w:sz w:val="22"/>
          <w:szCs w:val="22"/>
          <w:u w:val="single"/>
        </w:rPr>
        <w:t>completion of the Rimol Greenhouse structure</w:t>
      </w:r>
      <w:r w:rsidR="00735E30" w:rsidRPr="004B7482">
        <w:rPr>
          <w:sz w:val="22"/>
          <w:szCs w:val="22"/>
          <w:u w:val="single"/>
        </w:rPr>
        <w:t>.</w:t>
      </w:r>
      <w:r w:rsidR="00C33AED" w:rsidRPr="004B7482">
        <w:rPr>
          <w:sz w:val="22"/>
          <w:szCs w:val="22"/>
        </w:rPr>
        <w:t xml:space="preserve">  This</w:t>
      </w:r>
      <w:r w:rsidRPr="004B7482">
        <w:rPr>
          <w:sz w:val="22"/>
          <w:szCs w:val="22"/>
        </w:rPr>
        <w:t xml:space="preserve"> project </w:t>
      </w:r>
      <w:r w:rsidR="00C33AED" w:rsidRPr="004B7482">
        <w:rPr>
          <w:sz w:val="22"/>
          <w:szCs w:val="22"/>
        </w:rPr>
        <w:t xml:space="preserve">is part of the University’s efforts associated with the renovation of its Agricultural and </w:t>
      </w:r>
      <w:r w:rsidR="00C33AED" w:rsidRPr="004B7482">
        <w:rPr>
          <w:sz w:val="22"/>
          <w:szCs w:val="22"/>
          <w:shd w:val="clear" w:color="auto" w:fill="FFFFFF" w:themeFill="background1"/>
        </w:rPr>
        <w:t>Environmental Research</w:t>
      </w:r>
      <w:r w:rsidR="00C33AED" w:rsidRPr="004B7482">
        <w:rPr>
          <w:sz w:val="22"/>
          <w:szCs w:val="22"/>
        </w:rPr>
        <w:t xml:space="preserve"> Station and enhancement of its Extension Services.</w:t>
      </w:r>
      <w:r w:rsidR="00E16FDE" w:rsidRPr="004B7482">
        <w:rPr>
          <w:sz w:val="22"/>
          <w:szCs w:val="22"/>
        </w:rPr>
        <w:t xml:space="preserve">  </w:t>
      </w:r>
      <w:r w:rsidR="0014314F" w:rsidRPr="004B7482">
        <w:rPr>
          <w:sz w:val="22"/>
          <w:szCs w:val="22"/>
        </w:rPr>
        <w:t>Detailed Technical Specifications</w:t>
      </w:r>
      <w:r w:rsidR="00C33AED" w:rsidRPr="004B7482">
        <w:rPr>
          <w:sz w:val="22"/>
          <w:szCs w:val="22"/>
        </w:rPr>
        <w:t xml:space="preserve"> and D</w:t>
      </w:r>
      <w:r w:rsidR="0014314F" w:rsidRPr="004B7482">
        <w:rPr>
          <w:sz w:val="22"/>
          <w:szCs w:val="22"/>
        </w:rPr>
        <w:t>rawings</w:t>
      </w:r>
      <w:r w:rsidR="00E2492C" w:rsidRPr="004B7482">
        <w:rPr>
          <w:sz w:val="22"/>
          <w:szCs w:val="22"/>
        </w:rPr>
        <w:t xml:space="preserve"> associated with this scope of work have been prepared and will be made available </w:t>
      </w:r>
      <w:r w:rsidR="0014314F" w:rsidRPr="004B7482">
        <w:rPr>
          <w:sz w:val="22"/>
          <w:szCs w:val="22"/>
        </w:rPr>
        <w:t xml:space="preserve">by </w:t>
      </w:r>
      <w:r w:rsidR="00735E30" w:rsidRPr="004B7482">
        <w:rPr>
          <w:sz w:val="22"/>
          <w:szCs w:val="22"/>
          <w:u w:val="single"/>
        </w:rPr>
        <w:t>Rimol Greenhouses</w:t>
      </w:r>
      <w:r w:rsidR="0014314F" w:rsidRPr="004B7482">
        <w:rPr>
          <w:sz w:val="22"/>
          <w:szCs w:val="22"/>
        </w:rPr>
        <w:t xml:space="preserve">.  </w:t>
      </w:r>
      <w:r w:rsidR="0014314F" w:rsidRPr="004B7482">
        <w:rPr>
          <w:b/>
          <w:sz w:val="22"/>
          <w:szCs w:val="22"/>
          <w:u w:val="single"/>
        </w:rPr>
        <w:t>These document</w:t>
      </w:r>
      <w:r w:rsidR="00E2492C" w:rsidRPr="004B7482">
        <w:rPr>
          <w:b/>
          <w:sz w:val="22"/>
          <w:szCs w:val="22"/>
          <w:u w:val="single"/>
        </w:rPr>
        <w:t>s</w:t>
      </w:r>
      <w:r w:rsidR="0014314F" w:rsidRPr="004B7482">
        <w:rPr>
          <w:b/>
          <w:sz w:val="22"/>
          <w:szCs w:val="22"/>
          <w:u w:val="single"/>
        </w:rPr>
        <w:t xml:space="preserve"> will be available for pick</w:t>
      </w:r>
      <w:r w:rsidR="00E2492C" w:rsidRPr="004B7482">
        <w:rPr>
          <w:b/>
          <w:sz w:val="22"/>
          <w:szCs w:val="22"/>
          <w:u w:val="single"/>
        </w:rPr>
        <w:t xml:space="preserve"> up,</w:t>
      </w:r>
      <w:r w:rsidR="0014314F" w:rsidRPr="004B7482">
        <w:rPr>
          <w:b/>
          <w:sz w:val="22"/>
          <w:szCs w:val="22"/>
          <w:u w:val="single"/>
        </w:rPr>
        <w:t xml:space="preserve"> </w:t>
      </w:r>
      <w:r w:rsidR="00E2492C" w:rsidRPr="004B7482">
        <w:rPr>
          <w:b/>
          <w:sz w:val="22"/>
          <w:szCs w:val="22"/>
          <w:u w:val="single"/>
        </w:rPr>
        <w:t xml:space="preserve">at a cost determined by </w:t>
      </w:r>
      <w:r w:rsidR="00735E30" w:rsidRPr="004B7482">
        <w:rPr>
          <w:b/>
          <w:sz w:val="22"/>
          <w:szCs w:val="22"/>
          <w:u w:val="single"/>
        </w:rPr>
        <w:t>Rimol Greenhouses</w:t>
      </w:r>
      <w:r w:rsidR="00E2492C" w:rsidRPr="004B7482">
        <w:rPr>
          <w:b/>
          <w:sz w:val="22"/>
          <w:szCs w:val="22"/>
          <w:u w:val="single"/>
        </w:rPr>
        <w:t xml:space="preserve">, </w:t>
      </w:r>
      <w:r w:rsidR="0014314F" w:rsidRPr="004B7482">
        <w:rPr>
          <w:b/>
          <w:sz w:val="22"/>
          <w:szCs w:val="22"/>
          <w:u w:val="single"/>
        </w:rPr>
        <w:t>at the following address</w:t>
      </w:r>
      <w:r w:rsidR="00E2492C" w:rsidRPr="004B7482">
        <w:rPr>
          <w:b/>
          <w:sz w:val="22"/>
          <w:szCs w:val="22"/>
          <w:u w:val="single"/>
        </w:rPr>
        <w:t xml:space="preserve">: </w:t>
      </w:r>
      <w:r w:rsidR="00735E30" w:rsidRPr="004B7482">
        <w:rPr>
          <w:b/>
          <w:sz w:val="22"/>
          <w:szCs w:val="22"/>
          <w:u w:val="single"/>
        </w:rPr>
        <w:t>40 Londonderry Turnpike STE 2D, Hooksett, NH 03106</w:t>
      </w:r>
      <w:r w:rsidR="006307EF" w:rsidRPr="004B7482">
        <w:rPr>
          <w:b/>
          <w:sz w:val="22"/>
          <w:szCs w:val="22"/>
          <w:u w:val="single"/>
        </w:rPr>
        <w:t xml:space="preserve">, or from Harry Edwards </w:t>
      </w:r>
      <w:hyperlink r:id="rId10" w:history="1">
        <w:r w:rsidR="006307EF" w:rsidRPr="004B7482">
          <w:rPr>
            <w:rStyle w:val="Hyperlink"/>
            <w:b/>
            <w:sz w:val="22"/>
            <w:szCs w:val="22"/>
          </w:rPr>
          <w:t>hedwards@rimol.com</w:t>
        </w:r>
      </w:hyperlink>
      <w:r w:rsidR="006307EF" w:rsidRPr="004B7482">
        <w:rPr>
          <w:b/>
          <w:sz w:val="22"/>
          <w:szCs w:val="22"/>
          <w:u w:val="single"/>
        </w:rPr>
        <w:t xml:space="preserve"> (717)-606-8021</w:t>
      </w:r>
      <w:r w:rsidR="00E2492C" w:rsidRPr="004B7482">
        <w:rPr>
          <w:b/>
          <w:sz w:val="22"/>
          <w:szCs w:val="22"/>
        </w:rPr>
        <w:t>.</w:t>
      </w:r>
      <w:r w:rsidR="00E2492C" w:rsidRPr="004B7482">
        <w:rPr>
          <w:sz w:val="22"/>
          <w:szCs w:val="22"/>
        </w:rPr>
        <w:t xml:space="preserve"> </w:t>
      </w:r>
      <w:r w:rsidRPr="004B7482">
        <w:rPr>
          <w:sz w:val="22"/>
          <w:szCs w:val="22"/>
        </w:rPr>
        <w:t xml:space="preserve">Proposals shall include a firm priced based on the </w:t>
      </w:r>
      <w:r w:rsidR="0014314F" w:rsidRPr="004B7482">
        <w:rPr>
          <w:sz w:val="22"/>
          <w:szCs w:val="22"/>
        </w:rPr>
        <w:t xml:space="preserve">detailed </w:t>
      </w:r>
      <w:r w:rsidRPr="004B7482">
        <w:rPr>
          <w:sz w:val="22"/>
          <w:szCs w:val="22"/>
        </w:rPr>
        <w:t>scope of work.</w:t>
      </w:r>
      <w:r w:rsidR="0014314F" w:rsidRPr="004B7482">
        <w:rPr>
          <w:sz w:val="22"/>
          <w:szCs w:val="22"/>
        </w:rPr>
        <w:t xml:space="preserve">  </w:t>
      </w:r>
      <w:r w:rsidR="00E2492C" w:rsidRPr="004B7482">
        <w:rPr>
          <w:sz w:val="22"/>
          <w:szCs w:val="22"/>
        </w:rPr>
        <w:t xml:space="preserve">Additional approaches enhancing or strengthening the project will be taken in to consideration.  </w:t>
      </w:r>
      <w:r w:rsidR="0014314F" w:rsidRPr="004B7482">
        <w:rPr>
          <w:sz w:val="22"/>
          <w:szCs w:val="22"/>
        </w:rPr>
        <w:t>A summary of this Scope of Work is provided below:</w:t>
      </w:r>
    </w:p>
    <w:p w14:paraId="40C5DC24" w14:textId="77777777" w:rsidR="009747BF" w:rsidRPr="004B7482" w:rsidRDefault="009747BF" w:rsidP="009747BF">
      <w:pPr>
        <w:autoSpaceDE w:val="0"/>
        <w:autoSpaceDN w:val="0"/>
        <w:adjustRightInd w:val="0"/>
        <w:rPr>
          <w:rFonts w:ascii="Verdana,Bold" w:hAnsi="Verdana,Bold" w:cs="Verdana,Bold"/>
          <w:b/>
          <w:bCs/>
        </w:rPr>
      </w:pPr>
    </w:p>
    <w:p w14:paraId="019B19C3" w14:textId="77777777" w:rsidR="009747BF" w:rsidRPr="004B7482" w:rsidRDefault="00867863" w:rsidP="009747BF">
      <w:pPr>
        <w:autoSpaceDE w:val="0"/>
        <w:autoSpaceDN w:val="0"/>
        <w:adjustRightInd w:val="0"/>
        <w:rPr>
          <w:b/>
          <w:bCs/>
          <w:sz w:val="22"/>
          <w:szCs w:val="22"/>
        </w:rPr>
      </w:pPr>
      <w:r w:rsidRPr="004B7482">
        <w:rPr>
          <w:bCs/>
          <w:sz w:val="22"/>
          <w:szCs w:val="22"/>
        </w:rPr>
        <w:t>A.1</w:t>
      </w:r>
      <w:r w:rsidRPr="004B7482">
        <w:rPr>
          <w:bCs/>
          <w:sz w:val="22"/>
          <w:szCs w:val="22"/>
        </w:rPr>
        <w:tab/>
      </w:r>
      <w:r w:rsidR="009747BF" w:rsidRPr="004B7482">
        <w:rPr>
          <w:b/>
          <w:bCs/>
          <w:sz w:val="22"/>
          <w:szCs w:val="22"/>
        </w:rPr>
        <w:t>SCOPE OF WORK</w:t>
      </w:r>
      <w:r w:rsidR="0014314F" w:rsidRPr="004B7482">
        <w:rPr>
          <w:b/>
          <w:bCs/>
          <w:sz w:val="22"/>
          <w:szCs w:val="22"/>
        </w:rPr>
        <w:t xml:space="preserve"> SUMMARY</w:t>
      </w:r>
    </w:p>
    <w:p w14:paraId="363808A9" w14:textId="77777777" w:rsidR="009747BF" w:rsidRPr="004B7482" w:rsidRDefault="009747BF" w:rsidP="009747BF">
      <w:pPr>
        <w:autoSpaceDE w:val="0"/>
        <w:autoSpaceDN w:val="0"/>
        <w:adjustRightInd w:val="0"/>
        <w:rPr>
          <w:rFonts w:ascii="Verdana,Bold" w:hAnsi="Verdana,Bold" w:cs="Verdana,Bold"/>
          <w:b/>
          <w:bCs/>
        </w:rPr>
      </w:pPr>
    </w:p>
    <w:p w14:paraId="1EB1056D" w14:textId="77777777" w:rsidR="009747BF" w:rsidRPr="004B7482" w:rsidRDefault="009747BF" w:rsidP="009747BF">
      <w:pPr>
        <w:autoSpaceDE w:val="0"/>
        <w:autoSpaceDN w:val="0"/>
        <w:adjustRightInd w:val="0"/>
        <w:rPr>
          <w:b/>
          <w:bCs/>
          <w:sz w:val="22"/>
          <w:szCs w:val="22"/>
        </w:rPr>
      </w:pPr>
      <w:r w:rsidRPr="004B7482">
        <w:rPr>
          <w:b/>
          <w:bCs/>
          <w:sz w:val="22"/>
          <w:szCs w:val="22"/>
          <w:u w:val="single"/>
        </w:rPr>
        <w:t>General Work</w:t>
      </w:r>
      <w:r w:rsidRPr="004B7482">
        <w:rPr>
          <w:b/>
          <w:bCs/>
          <w:sz w:val="22"/>
          <w:szCs w:val="22"/>
        </w:rPr>
        <w:t>:</w:t>
      </w:r>
    </w:p>
    <w:p w14:paraId="0829F739" w14:textId="428CCCC3" w:rsidR="009747BF" w:rsidRPr="004B7482" w:rsidRDefault="00C01C75" w:rsidP="009747BF">
      <w:pPr>
        <w:autoSpaceDE w:val="0"/>
        <w:autoSpaceDN w:val="0"/>
        <w:adjustRightInd w:val="0"/>
        <w:rPr>
          <w:sz w:val="22"/>
          <w:szCs w:val="22"/>
        </w:rPr>
      </w:pPr>
      <w:r w:rsidRPr="004B7482">
        <w:rPr>
          <w:sz w:val="22"/>
          <w:szCs w:val="22"/>
        </w:rPr>
        <w:t xml:space="preserve">The selected Bidder will </w:t>
      </w:r>
      <w:r w:rsidR="00735E30" w:rsidRPr="004B7482">
        <w:rPr>
          <w:sz w:val="22"/>
          <w:szCs w:val="22"/>
        </w:rPr>
        <w:t>install shade curtain systems, install</w:t>
      </w:r>
      <w:r w:rsidR="00A57635" w:rsidRPr="004B7482">
        <w:rPr>
          <w:sz w:val="22"/>
          <w:szCs w:val="22"/>
        </w:rPr>
        <w:t xml:space="preserve"> natural gas </w:t>
      </w:r>
      <w:r w:rsidR="00735E30" w:rsidRPr="004B7482">
        <w:rPr>
          <w:sz w:val="22"/>
          <w:szCs w:val="22"/>
        </w:rPr>
        <w:t>heaters,</w:t>
      </w:r>
      <w:r w:rsidR="00A57635" w:rsidRPr="004B7482">
        <w:rPr>
          <w:sz w:val="22"/>
          <w:szCs w:val="22"/>
        </w:rPr>
        <w:t xml:space="preserve"> install </w:t>
      </w:r>
      <w:r w:rsidR="00735E30" w:rsidRPr="004B7482">
        <w:rPr>
          <w:sz w:val="22"/>
          <w:szCs w:val="22"/>
        </w:rPr>
        <w:t xml:space="preserve">exhaust fans, and </w:t>
      </w:r>
      <w:r w:rsidR="00A57635" w:rsidRPr="004B7482">
        <w:rPr>
          <w:sz w:val="22"/>
          <w:szCs w:val="22"/>
        </w:rPr>
        <w:t>finish</w:t>
      </w:r>
      <w:r w:rsidR="00735E30" w:rsidRPr="004B7482">
        <w:rPr>
          <w:sz w:val="22"/>
          <w:szCs w:val="22"/>
        </w:rPr>
        <w:t xml:space="preserve"> </w:t>
      </w:r>
      <w:r w:rsidR="00A43AE4" w:rsidRPr="004B7482">
        <w:rPr>
          <w:sz w:val="22"/>
          <w:szCs w:val="22"/>
        </w:rPr>
        <w:t xml:space="preserve">installation of </w:t>
      </w:r>
      <w:r w:rsidR="00A5346E" w:rsidRPr="004B7482">
        <w:rPr>
          <w:sz w:val="22"/>
          <w:szCs w:val="22"/>
        </w:rPr>
        <w:t xml:space="preserve">other </w:t>
      </w:r>
      <w:r w:rsidR="00A43AE4" w:rsidRPr="004B7482">
        <w:rPr>
          <w:sz w:val="22"/>
          <w:szCs w:val="22"/>
        </w:rPr>
        <w:t>greenhouse equipment</w:t>
      </w:r>
      <w:r w:rsidR="00735E30" w:rsidRPr="004B7482">
        <w:rPr>
          <w:sz w:val="22"/>
          <w:szCs w:val="22"/>
        </w:rPr>
        <w:t xml:space="preserve"> </w:t>
      </w:r>
      <w:r w:rsidR="00770269" w:rsidRPr="004B7482">
        <w:rPr>
          <w:sz w:val="22"/>
          <w:szCs w:val="22"/>
        </w:rPr>
        <w:t xml:space="preserve">as </w:t>
      </w:r>
      <w:r w:rsidR="00C33AED" w:rsidRPr="004B7482">
        <w:rPr>
          <w:sz w:val="22"/>
          <w:szCs w:val="22"/>
        </w:rPr>
        <w:t>specified in the detailed scope of work</w:t>
      </w:r>
      <w:r w:rsidR="009747BF" w:rsidRPr="004B7482">
        <w:rPr>
          <w:sz w:val="22"/>
          <w:szCs w:val="22"/>
        </w:rPr>
        <w:t xml:space="preserve">.  </w:t>
      </w:r>
      <w:r w:rsidR="00C33AED" w:rsidRPr="004B7482">
        <w:rPr>
          <w:sz w:val="22"/>
          <w:szCs w:val="22"/>
        </w:rPr>
        <w:t xml:space="preserve">All debris will be </w:t>
      </w:r>
      <w:r w:rsidR="00E2492C" w:rsidRPr="004B7482">
        <w:rPr>
          <w:sz w:val="22"/>
          <w:szCs w:val="22"/>
        </w:rPr>
        <w:t xml:space="preserve">cleaned, </w:t>
      </w:r>
      <w:r w:rsidR="00C33AED" w:rsidRPr="004B7482">
        <w:rPr>
          <w:sz w:val="22"/>
          <w:szCs w:val="22"/>
        </w:rPr>
        <w:t xml:space="preserve">removed and disposed of in accordance with local, state and federal regulations. Contractor will coordinate with the Engineer and Owner the attainment of all permits required for this work, including </w:t>
      </w:r>
      <w:r w:rsidR="00235CC6" w:rsidRPr="004B7482">
        <w:rPr>
          <w:sz w:val="22"/>
          <w:szCs w:val="22"/>
        </w:rPr>
        <w:t>utility authorities</w:t>
      </w:r>
      <w:r w:rsidR="009747BF" w:rsidRPr="004B7482">
        <w:rPr>
          <w:sz w:val="22"/>
          <w:szCs w:val="22"/>
        </w:rPr>
        <w:t>.</w:t>
      </w:r>
      <w:r w:rsidR="00235CC6" w:rsidRPr="004B7482">
        <w:rPr>
          <w:sz w:val="22"/>
          <w:szCs w:val="22"/>
        </w:rPr>
        <w:t xml:space="preserve"> </w:t>
      </w:r>
    </w:p>
    <w:p w14:paraId="4CFE0A44" w14:textId="77777777" w:rsidR="009747BF" w:rsidRPr="004B7482" w:rsidRDefault="009747BF" w:rsidP="009747BF">
      <w:pPr>
        <w:autoSpaceDE w:val="0"/>
        <w:autoSpaceDN w:val="0"/>
        <w:adjustRightInd w:val="0"/>
        <w:rPr>
          <w:rFonts w:ascii="Verdana,Bold" w:hAnsi="Verdana,Bold" w:cs="Verdana,Bold"/>
          <w:b/>
          <w:bCs/>
        </w:rPr>
      </w:pPr>
    </w:p>
    <w:p w14:paraId="48DCB442" w14:textId="77777777" w:rsidR="009747BF" w:rsidRPr="004B7482" w:rsidRDefault="009747BF" w:rsidP="009747BF">
      <w:pPr>
        <w:autoSpaceDE w:val="0"/>
        <w:autoSpaceDN w:val="0"/>
        <w:adjustRightInd w:val="0"/>
        <w:rPr>
          <w:b/>
          <w:bCs/>
          <w:sz w:val="22"/>
          <w:szCs w:val="22"/>
        </w:rPr>
      </w:pPr>
      <w:r w:rsidRPr="004B7482">
        <w:rPr>
          <w:b/>
          <w:bCs/>
          <w:sz w:val="22"/>
          <w:szCs w:val="22"/>
          <w:u w:val="single"/>
        </w:rPr>
        <w:t>Specific Work</w:t>
      </w:r>
      <w:r w:rsidRPr="004B7482">
        <w:rPr>
          <w:b/>
          <w:bCs/>
          <w:sz w:val="22"/>
          <w:szCs w:val="22"/>
        </w:rPr>
        <w:t>:</w:t>
      </w:r>
    </w:p>
    <w:p w14:paraId="48840A99" w14:textId="5C5BC4E8" w:rsidR="00C956FF" w:rsidRPr="004B7482" w:rsidRDefault="00C956FF" w:rsidP="007F5EF8">
      <w:pPr>
        <w:autoSpaceDE w:val="0"/>
        <w:autoSpaceDN w:val="0"/>
        <w:adjustRightInd w:val="0"/>
        <w:rPr>
          <w:sz w:val="22"/>
          <w:szCs w:val="22"/>
        </w:rPr>
      </w:pPr>
      <w:r w:rsidRPr="004B7482">
        <w:rPr>
          <w:sz w:val="22"/>
          <w:szCs w:val="22"/>
        </w:rPr>
        <w:t xml:space="preserve">The selected Bidder will </w:t>
      </w:r>
      <w:r w:rsidR="000B2928" w:rsidRPr="004B7482">
        <w:rPr>
          <w:sz w:val="22"/>
          <w:szCs w:val="22"/>
        </w:rPr>
        <w:t>complete</w:t>
      </w:r>
      <w:r w:rsidRPr="004B7482">
        <w:rPr>
          <w:sz w:val="22"/>
          <w:szCs w:val="22"/>
        </w:rPr>
        <w:t xml:space="preserve"> the following items:</w:t>
      </w:r>
    </w:p>
    <w:p w14:paraId="0D712DDB" w14:textId="6E99913F" w:rsidR="00C956FF" w:rsidRPr="004B7482" w:rsidRDefault="00C956FF" w:rsidP="00C956FF">
      <w:pPr>
        <w:pStyle w:val="ListParagraph"/>
        <w:numPr>
          <w:ilvl w:val="0"/>
          <w:numId w:val="23"/>
        </w:numPr>
        <w:autoSpaceDE w:val="0"/>
        <w:autoSpaceDN w:val="0"/>
        <w:adjustRightInd w:val="0"/>
        <w:rPr>
          <w:sz w:val="22"/>
          <w:szCs w:val="22"/>
        </w:rPr>
      </w:pPr>
      <w:r w:rsidRPr="004B7482">
        <w:rPr>
          <w:sz w:val="22"/>
          <w:szCs w:val="22"/>
        </w:rPr>
        <w:t>Installation of the two 30’ x 96’ and two 30’ x 48’ Wadsworth PowerPull</w:t>
      </w:r>
      <w:r w:rsidR="008F3CAD" w:rsidRPr="004B7482">
        <w:rPr>
          <w:sz w:val="22"/>
          <w:szCs w:val="22"/>
        </w:rPr>
        <w:t xml:space="preserve"> slope-flat-slope</w:t>
      </w:r>
      <w:r w:rsidRPr="004B7482">
        <w:rPr>
          <w:sz w:val="22"/>
          <w:szCs w:val="22"/>
        </w:rPr>
        <w:t xml:space="preserve"> retractable shade curtain systems</w:t>
      </w:r>
    </w:p>
    <w:p w14:paraId="79CE9A96" w14:textId="29578AA5" w:rsidR="00C956FF" w:rsidRPr="004B7482" w:rsidRDefault="00C956FF" w:rsidP="00C956FF">
      <w:pPr>
        <w:pStyle w:val="ListParagraph"/>
        <w:numPr>
          <w:ilvl w:val="0"/>
          <w:numId w:val="23"/>
        </w:numPr>
        <w:autoSpaceDE w:val="0"/>
        <w:autoSpaceDN w:val="0"/>
        <w:adjustRightInd w:val="0"/>
        <w:rPr>
          <w:sz w:val="22"/>
          <w:szCs w:val="22"/>
        </w:rPr>
      </w:pPr>
      <w:r w:rsidRPr="004B7482">
        <w:rPr>
          <w:sz w:val="22"/>
          <w:szCs w:val="22"/>
        </w:rPr>
        <w:t>Installation of two natural gas heaters</w:t>
      </w:r>
    </w:p>
    <w:p w14:paraId="1E6EA5D3" w14:textId="602E2D19" w:rsidR="00C956FF" w:rsidRPr="004B7482" w:rsidRDefault="00C956FF" w:rsidP="00C956FF">
      <w:pPr>
        <w:pStyle w:val="ListParagraph"/>
        <w:numPr>
          <w:ilvl w:val="0"/>
          <w:numId w:val="23"/>
        </w:numPr>
        <w:autoSpaceDE w:val="0"/>
        <w:autoSpaceDN w:val="0"/>
        <w:adjustRightInd w:val="0"/>
        <w:rPr>
          <w:sz w:val="22"/>
          <w:szCs w:val="22"/>
        </w:rPr>
      </w:pPr>
      <w:r w:rsidRPr="004B7482">
        <w:rPr>
          <w:sz w:val="22"/>
          <w:szCs w:val="22"/>
        </w:rPr>
        <w:t>Installation of seven flue pipes to vent natural gas heaters (five of which are already installed)</w:t>
      </w:r>
    </w:p>
    <w:p w14:paraId="10DCF91E" w14:textId="4E12E3FD" w:rsidR="00C956FF" w:rsidRPr="004B7482" w:rsidRDefault="00C956FF" w:rsidP="00C956FF">
      <w:pPr>
        <w:pStyle w:val="ListParagraph"/>
        <w:numPr>
          <w:ilvl w:val="0"/>
          <w:numId w:val="23"/>
        </w:numPr>
        <w:autoSpaceDE w:val="0"/>
        <w:autoSpaceDN w:val="0"/>
        <w:adjustRightInd w:val="0"/>
        <w:rPr>
          <w:sz w:val="22"/>
          <w:szCs w:val="22"/>
        </w:rPr>
      </w:pPr>
      <w:r w:rsidRPr="004B7482">
        <w:rPr>
          <w:sz w:val="22"/>
          <w:szCs w:val="22"/>
        </w:rPr>
        <w:t>Installation of two exhaust fans at gable area of</w:t>
      </w:r>
      <w:r w:rsidR="00A5346E" w:rsidRPr="004B7482">
        <w:rPr>
          <w:sz w:val="22"/>
          <w:szCs w:val="22"/>
        </w:rPr>
        <w:t xml:space="preserve"> each of the two</w:t>
      </w:r>
      <w:r w:rsidRPr="004B7482">
        <w:rPr>
          <w:sz w:val="22"/>
          <w:szCs w:val="22"/>
        </w:rPr>
        <w:t xml:space="preserve"> 96’ greenhouses</w:t>
      </w:r>
    </w:p>
    <w:p w14:paraId="7775760A" w14:textId="3F586E16" w:rsidR="00C956FF" w:rsidRPr="004B7482" w:rsidRDefault="000B2928" w:rsidP="00C956FF">
      <w:pPr>
        <w:pStyle w:val="ListParagraph"/>
        <w:numPr>
          <w:ilvl w:val="0"/>
          <w:numId w:val="23"/>
        </w:numPr>
        <w:autoSpaceDE w:val="0"/>
        <w:autoSpaceDN w:val="0"/>
        <w:adjustRightInd w:val="0"/>
        <w:rPr>
          <w:sz w:val="22"/>
          <w:szCs w:val="22"/>
        </w:rPr>
      </w:pPr>
      <w:r w:rsidRPr="004B7482">
        <w:rPr>
          <w:sz w:val="22"/>
          <w:szCs w:val="22"/>
        </w:rPr>
        <w:t>Installation of static polycarbonate panels of ridge vent in the walkway area</w:t>
      </w:r>
    </w:p>
    <w:p w14:paraId="4FF401C3" w14:textId="63FB5460" w:rsidR="000B2928" w:rsidRPr="004B7482" w:rsidRDefault="000B2928" w:rsidP="00C956FF">
      <w:pPr>
        <w:pStyle w:val="ListParagraph"/>
        <w:numPr>
          <w:ilvl w:val="0"/>
          <w:numId w:val="23"/>
        </w:numPr>
        <w:autoSpaceDE w:val="0"/>
        <w:autoSpaceDN w:val="0"/>
        <w:adjustRightInd w:val="0"/>
        <w:rPr>
          <w:sz w:val="22"/>
          <w:szCs w:val="22"/>
        </w:rPr>
      </w:pPr>
      <w:r w:rsidRPr="004B7482">
        <w:rPr>
          <w:sz w:val="22"/>
          <w:szCs w:val="22"/>
        </w:rPr>
        <w:t>Connection of greenhouse gutters (interior of structure) to drain pipes (exterior of structure)</w:t>
      </w:r>
    </w:p>
    <w:p w14:paraId="3BE0C06A" w14:textId="346CEBCB" w:rsidR="000B2928" w:rsidRPr="004B7482" w:rsidRDefault="000B2928" w:rsidP="000B2928">
      <w:pPr>
        <w:pStyle w:val="ListParagraph"/>
        <w:numPr>
          <w:ilvl w:val="1"/>
          <w:numId w:val="23"/>
        </w:numPr>
        <w:autoSpaceDE w:val="0"/>
        <w:autoSpaceDN w:val="0"/>
        <w:adjustRightInd w:val="0"/>
        <w:rPr>
          <w:sz w:val="22"/>
          <w:szCs w:val="22"/>
        </w:rPr>
      </w:pPr>
      <w:r w:rsidRPr="004B7482">
        <w:rPr>
          <w:sz w:val="22"/>
          <w:szCs w:val="22"/>
        </w:rPr>
        <w:t>Core drilling through masonry or polycarbonate to be completed in 4 areas</w:t>
      </w:r>
    </w:p>
    <w:p w14:paraId="519EA93B" w14:textId="77FF9867" w:rsidR="000B2928" w:rsidRPr="004B7482" w:rsidRDefault="006A77A6" w:rsidP="000B2928">
      <w:pPr>
        <w:pStyle w:val="ListParagraph"/>
        <w:numPr>
          <w:ilvl w:val="0"/>
          <w:numId w:val="23"/>
        </w:numPr>
        <w:autoSpaceDE w:val="0"/>
        <w:autoSpaceDN w:val="0"/>
        <w:adjustRightInd w:val="0"/>
        <w:rPr>
          <w:sz w:val="22"/>
          <w:szCs w:val="22"/>
        </w:rPr>
      </w:pPr>
      <w:r w:rsidRPr="004B7482">
        <w:rPr>
          <w:sz w:val="22"/>
          <w:szCs w:val="22"/>
        </w:rPr>
        <w:t>Seal gutters and caulk polycarbonate panels on roof of greenhouse structure</w:t>
      </w:r>
    </w:p>
    <w:p w14:paraId="23869F88" w14:textId="3B4BC612" w:rsidR="006A77A6" w:rsidRPr="004B7482" w:rsidRDefault="006A77A6" w:rsidP="000B2928">
      <w:pPr>
        <w:pStyle w:val="ListParagraph"/>
        <w:numPr>
          <w:ilvl w:val="0"/>
          <w:numId w:val="23"/>
        </w:numPr>
        <w:autoSpaceDE w:val="0"/>
        <w:autoSpaceDN w:val="0"/>
        <w:adjustRightInd w:val="0"/>
        <w:rPr>
          <w:sz w:val="22"/>
          <w:szCs w:val="22"/>
        </w:rPr>
      </w:pPr>
      <w:r w:rsidRPr="004B7482">
        <w:rPr>
          <w:sz w:val="22"/>
          <w:szCs w:val="22"/>
        </w:rPr>
        <w:t>Replace broken door closer in Eastern 48’ greenhouse</w:t>
      </w:r>
    </w:p>
    <w:p w14:paraId="64FA7AC0" w14:textId="047E3C04" w:rsidR="006A77A6" w:rsidRPr="004B7482" w:rsidRDefault="006A77A6" w:rsidP="000B2928">
      <w:pPr>
        <w:pStyle w:val="ListParagraph"/>
        <w:numPr>
          <w:ilvl w:val="0"/>
          <w:numId w:val="23"/>
        </w:numPr>
        <w:autoSpaceDE w:val="0"/>
        <w:autoSpaceDN w:val="0"/>
        <w:adjustRightInd w:val="0"/>
        <w:rPr>
          <w:sz w:val="22"/>
          <w:szCs w:val="22"/>
        </w:rPr>
      </w:pPr>
      <w:r w:rsidRPr="004B7482">
        <w:rPr>
          <w:sz w:val="22"/>
          <w:szCs w:val="22"/>
        </w:rPr>
        <w:t>Seal under dividing wall between bays with caulk</w:t>
      </w:r>
    </w:p>
    <w:p w14:paraId="79D1298F" w14:textId="48595E56" w:rsidR="006A77A6" w:rsidRPr="004B7482" w:rsidRDefault="006A77A6" w:rsidP="000B2928">
      <w:pPr>
        <w:pStyle w:val="ListParagraph"/>
        <w:numPr>
          <w:ilvl w:val="0"/>
          <w:numId w:val="23"/>
        </w:numPr>
        <w:autoSpaceDE w:val="0"/>
        <w:autoSpaceDN w:val="0"/>
        <w:adjustRightInd w:val="0"/>
        <w:rPr>
          <w:sz w:val="22"/>
          <w:szCs w:val="22"/>
        </w:rPr>
      </w:pPr>
      <w:r w:rsidRPr="004B7482">
        <w:rPr>
          <w:sz w:val="22"/>
          <w:szCs w:val="22"/>
        </w:rPr>
        <w:t>Seal flashing at knee walls</w:t>
      </w:r>
    </w:p>
    <w:p w14:paraId="2784E302" w14:textId="1144A19A" w:rsidR="006A77A6" w:rsidRPr="004B7482" w:rsidRDefault="006A77A6" w:rsidP="000B2928">
      <w:pPr>
        <w:pStyle w:val="ListParagraph"/>
        <w:numPr>
          <w:ilvl w:val="0"/>
          <w:numId w:val="23"/>
        </w:numPr>
        <w:autoSpaceDE w:val="0"/>
        <w:autoSpaceDN w:val="0"/>
        <w:adjustRightInd w:val="0"/>
        <w:rPr>
          <w:sz w:val="22"/>
          <w:szCs w:val="22"/>
        </w:rPr>
      </w:pPr>
      <w:r w:rsidRPr="004B7482">
        <w:rPr>
          <w:sz w:val="22"/>
          <w:szCs w:val="22"/>
        </w:rPr>
        <w:t>Reinstall ridge vent motors properly</w:t>
      </w:r>
    </w:p>
    <w:p w14:paraId="10F84313" w14:textId="298A1A5C" w:rsidR="0079375B" w:rsidRPr="004B7482" w:rsidRDefault="0079375B" w:rsidP="0079375B">
      <w:pPr>
        <w:pStyle w:val="ListParagraph"/>
        <w:numPr>
          <w:ilvl w:val="1"/>
          <w:numId w:val="23"/>
        </w:numPr>
        <w:autoSpaceDE w:val="0"/>
        <w:autoSpaceDN w:val="0"/>
        <w:adjustRightInd w:val="0"/>
        <w:rPr>
          <w:sz w:val="22"/>
          <w:szCs w:val="22"/>
        </w:rPr>
      </w:pPr>
      <w:r w:rsidRPr="004B7482">
        <w:rPr>
          <w:sz w:val="22"/>
          <w:szCs w:val="22"/>
        </w:rPr>
        <w:t>Three motors in each of the two 96’ greenhouses</w:t>
      </w:r>
      <w:r w:rsidR="00A5346E" w:rsidRPr="004B7482">
        <w:rPr>
          <w:sz w:val="22"/>
          <w:szCs w:val="22"/>
        </w:rPr>
        <w:t>; 6 total</w:t>
      </w:r>
    </w:p>
    <w:p w14:paraId="544BDAC6" w14:textId="523E662B" w:rsidR="0079375B" w:rsidRPr="004B7482" w:rsidRDefault="0079375B" w:rsidP="0079375B">
      <w:pPr>
        <w:pStyle w:val="ListParagraph"/>
        <w:numPr>
          <w:ilvl w:val="0"/>
          <w:numId w:val="23"/>
        </w:numPr>
        <w:autoSpaceDE w:val="0"/>
        <w:autoSpaceDN w:val="0"/>
        <w:adjustRightInd w:val="0"/>
        <w:rPr>
          <w:sz w:val="22"/>
          <w:szCs w:val="22"/>
        </w:rPr>
      </w:pPr>
      <w:r w:rsidRPr="004B7482">
        <w:rPr>
          <w:sz w:val="22"/>
          <w:szCs w:val="22"/>
        </w:rPr>
        <w:t xml:space="preserve">Seal </w:t>
      </w:r>
      <w:r w:rsidR="00603F8D" w:rsidRPr="004B7482">
        <w:rPr>
          <w:sz w:val="22"/>
          <w:szCs w:val="22"/>
        </w:rPr>
        <w:t>c</w:t>
      </w:r>
      <w:r w:rsidRPr="004B7482">
        <w:rPr>
          <w:sz w:val="22"/>
          <w:szCs w:val="22"/>
        </w:rPr>
        <w:t>orner of exhaust fans with flashing and caulk to seal</w:t>
      </w:r>
    </w:p>
    <w:p w14:paraId="3CB85581" w14:textId="3B0B4144" w:rsidR="0079375B" w:rsidRPr="004B7482" w:rsidRDefault="0079375B" w:rsidP="0079375B">
      <w:pPr>
        <w:pStyle w:val="ListParagraph"/>
        <w:numPr>
          <w:ilvl w:val="0"/>
          <w:numId w:val="23"/>
        </w:numPr>
        <w:autoSpaceDE w:val="0"/>
        <w:autoSpaceDN w:val="0"/>
        <w:adjustRightInd w:val="0"/>
        <w:rPr>
          <w:sz w:val="22"/>
          <w:szCs w:val="22"/>
        </w:rPr>
      </w:pPr>
      <w:r w:rsidRPr="004B7482">
        <w:rPr>
          <w:sz w:val="22"/>
          <w:szCs w:val="22"/>
        </w:rPr>
        <w:t>Seal around doors</w:t>
      </w:r>
    </w:p>
    <w:p w14:paraId="39D3B1E2" w14:textId="3CFB6927" w:rsidR="0079375B" w:rsidRPr="004B7482" w:rsidRDefault="0079375B" w:rsidP="0079375B">
      <w:pPr>
        <w:pStyle w:val="ListParagraph"/>
        <w:numPr>
          <w:ilvl w:val="0"/>
          <w:numId w:val="23"/>
        </w:numPr>
        <w:autoSpaceDE w:val="0"/>
        <w:autoSpaceDN w:val="0"/>
        <w:adjustRightInd w:val="0"/>
        <w:rPr>
          <w:sz w:val="22"/>
          <w:szCs w:val="22"/>
        </w:rPr>
      </w:pPr>
      <w:r w:rsidRPr="004B7482">
        <w:rPr>
          <w:sz w:val="22"/>
          <w:szCs w:val="22"/>
        </w:rPr>
        <w:t>Seal hallway greenhouse endwalls in areas where polycarbonate was cut</w:t>
      </w:r>
    </w:p>
    <w:p w14:paraId="1DFA5ECB" w14:textId="77777777" w:rsidR="00C956FF" w:rsidRPr="004B7482" w:rsidRDefault="00C956FF" w:rsidP="00C956FF">
      <w:pPr>
        <w:autoSpaceDE w:val="0"/>
        <w:autoSpaceDN w:val="0"/>
        <w:adjustRightInd w:val="0"/>
        <w:ind w:left="360"/>
        <w:rPr>
          <w:sz w:val="22"/>
          <w:szCs w:val="22"/>
        </w:rPr>
      </w:pPr>
    </w:p>
    <w:p w14:paraId="55FC34D9" w14:textId="03B3A62A" w:rsidR="009747BF" w:rsidRPr="004B7482" w:rsidRDefault="009747BF" w:rsidP="00C956FF">
      <w:pPr>
        <w:autoSpaceDE w:val="0"/>
        <w:autoSpaceDN w:val="0"/>
        <w:adjustRightInd w:val="0"/>
        <w:ind w:left="360"/>
        <w:rPr>
          <w:sz w:val="22"/>
          <w:szCs w:val="22"/>
        </w:rPr>
      </w:pPr>
      <w:r w:rsidRPr="004B7482">
        <w:rPr>
          <w:sz w:val="22"/>
          <w:szCs w:val="22"/>
        </w:rPr>
        <w:lastRenderedPageBreak/>
        <w:t xml:space="preserve">The selected </w:t>
      </w:r>
      <w:r w:rsidR="00A34425" w:rsidRPr="004B7482">
        <w:rPr>
          <w:sz w:val="22"/>
          <w:szCs w:val="22"/>
        </w:rPr>
        <w:t>Bidder</w:t>
      </w:r>
      <w:r w:rsidRPr="004B7482">
        <w:rPr>
          <w:sz w:val="22"/>
          <w:szCs w:val="22"/>
        </w:rPr>
        <w:t xml:space="preserve"> will </w:t>
      </w:r>
      <w:r w:rsidR="00A34425" w:rsidRPr="004B7482">
        <w:rPr>
          <w:sz w:val="22"/>
          <w:szCs w:val="22"/>
        </w:rPr>
        <w:t>ensure</w:t>
      </w:r>
      <w:r w:rsidRPr="004B7482">
        <w:rPr>
          <w:sz w:val="22"/>
          <w:szCs w:val="22"/>
        </w:rPr>
        <w:t xml:space="preserve"> compliance with applicable requirements of federal, state and local la</w:t>
      </w:r>
      <w:r w:rsidR="00235CC6" w:rsidRPr="004B7482">
        <w:rPr>
          <w:sz w:val="22"/>
          <w:szCs w:val="22"/>
        </w:rPr>
        <w:t>ws, codes, rules, regulations, o</w:t>
      </w:r>
      <w:r w:rsidRPr="004B7482">
        <w:rPr>
          <w:sz w:val="22"/>
          <w:szCs w:val="22"/>
        </w:rPr>
        <w:t>rdinances, and standards, including, but not limited to, local Building Codes</w:t>
      </w:r>
      <w:r w:rsidR="00A34425" w:rsidRPr="004B7482">
        <w:rPr>
          <w:sz w:val="22"/>
          <w:szCs w:val="22"/>
        </w:rPr>
        <w:t xml:space="preserve"> in connection with this work</w:t>
      </w:r>
      <w:r w:rsidRPr="004B7482">
        <w:rPr>
          <w:sz w:val="22"/>
          <w:szCs w:val="22"/>
        </w:rPr>
        <w:t>.</w:t>
      </w:r>
    </w:p>
    <w:p w14:paraId="47843FC0" w14:textId="77777777" w:rsidR="009747BF" w:rsidRPr="004B7482" w:rsidRDefault="009747BF" w:rsidP="009747BF">
      <w:pPr>
        <w:autoSpaceDE w:val="0"/>
        <w:autoSpaceDN w:val="0"/>
        <w:adjustRightInd w:val="0"/>
        <w:rPr>
          <w:rFonts w:ascii="Verdana,Bold" w:hAnsi="Verdana,Bold" w:cs="Verdana,Bold"/>
          <w:b/>
          <w:bCs/>
        </w:rPr>
      </w:pPr>
    </w:p>
    <w:p w14:paraId="378E7733" w14:textId="77777777" w:rsidR="009747BF" w:rsidRPr="004B7482" w:rsidRDefault="009747BF" w:rsidP="009747BF">
      <w:pPr>
        <w:autoSpaceDE w:val="0"/>
        <w:autoSpaceDN w:val="0"/>
        <w:adjustRightInd w:val="0"/>
        <w:rPr>
          <w:b/>
          <w:bCs/>
          <w:sz w:val="22"/>
          <w:szCs w:val="22"/>
        </w:rPr>
      </w:pPr>
      <w:r w:rsidRPr="004B7482">
        <w:rPr>
          <w:b/>
          <w:bCs/>
          <w:sz w:val="22"/>
          <w:szCs w:val="22"/>
          <w:u w:val="single"/>
        </w:rPr>
        <w:t>Examination of the Site</w:t>
      </w:r>
      <w:r w:rsidRPr="004B7482">
        <w:rPr>
          <w:b/>
          <w:bCs/>
          <w:sz w:val="22"/>
          <w:szCs w:val="22"/>
        </w:rPr>
        <w:t>:</w:t>
      </w:r>
    </w:p>
    <w:p w14:paraId="6F7FC02F" w14:textId="77777777" w:rsidR="009747BF" w:rsidRPr="004B7482" w:rsidRDefault="00A441FC" w:rsidP="009747BF">
      <w:pPr>
        <w:autoSpaceDE w:val="0"/>
        <w:autoSpaceDN w:val="0"/>
        <w:adjustRightInd w:val="0"/>
        <w:rPr>
          <w:sz w:val="22"/>
          <w:szCs w:val="22"/>
        </w:rPr>
      </w:pPr>
      <w:r w:rsidRPr="004B7482">
        <w:rPr>
          <w:sz w:val="22"/>
          <w:szCs w:val="22"/>
        </w:rPr>
        <w:t xml:space="preserve">Upon obtaining a Notice to Proceed, </w:t>
      </w:r>
      <w:r w:rsidR="00E2492C" w:rsidRPr="004B7482">
        <w:rPr>
          <w:sz w:val="22"/>
          <w:szCs w:val="22"/>
        </w:rPr>
        <w:t xml:space="preserve">the </w:t>
      </w:r>
      <w:r w:rsidR="00C33AED" w:rsidRPr="004B7482">
        <w:rPr>
          <w:sz w:val="22"/>
          <w:szCs w:val="22"/>
        </w:rPr>
        <w:t xml:space="preserve">Selected </w:t>
      </w:r>
      <w:r w:rsidR="00E2492C" w:rsidRPr="004B7482">
        <w:rPr>
          <w:sz w:val="22"/>
          <w:szCs w:val="22"/>
        </w:rPr>
        <w:t>Bidder</w:t>
      </w:r>
      <w:r w:rsidRPr="004B7482">
        <w:rPr>
          <w:sz w:val="22"/>
          <w:szCs w:val="22"/>
        </w:rPr>
        <w:t xml:space="preserve"> shall</w:t>
      </w:r>
      <w:r w:rsidR="00F17470" w:rsidRPr="004B7482">
        <w:rPr>
          <w:sz w:val="22"/>
          <w:szCs w:val="22"/>
        </w:rPr>
        <w:t xml:space="preserve">: (a) </w:t>
      </w:r>
      <w:r w:rsidRPr="004B7482">
        <w:rPr>
          <w:sz w:val="22"/>
          <w:szCs w:val="22"/>
        </w:rPr>
        <w:t>gain right-of-entry for the project site</w:t>
      </w:r>
      <w:r w:rsidR="00F17470" w:rsidRPr="004B7482">
        <w:rPr>
          <w:sz w:val="22"/>
          <w:szCs w:val="22"/>
        </w:rPr>
        <w:t>; (b) v</w:t>
      </w:r>
      <w:r w:rsidRPr="004B7482">
        <w:rPr>
          <w:sz w:val="22"/>
          <w:szCs w:val="22"/>
        </w:rPr>
        <w:t>isit the project site to become familiar with existing building</w:t>
      </w:r>
      <w:r w:rsidR="00A34425" w:rsidRPr="004B7482">
        <w:rPr>
          <w:sz w:val="22"/>
          <w:szCs w:val="22"/>
        </w:rPr>
        <w:t>s</w:t>
      </w:r>
      <w:r w:rsidRPr="004B7482">
        <w:rPr>
          <w:sz w:val="22"/>
          <w:szCs w:val="22"/>
        </w:rPr>
        <w:t xml:space="preserve"> and site conditions for planning and sc</w:t>
      </w:r>
      <w:r w:rsidR="00F17470" w:rsidRPr="004B7482">
        <w:rPr>
          <w:sz w:val="22"/>
          <w:szCs w:val="22"/>
        </w:rPr>
        <w:t xml:space="preserve">heduling of </w:t>
      </w:r>
      <w:r w:rsidR="007D635A" w:rsidRPr="004B7482">
        <w:rPr>
          <w:sz w:val="22"/>
          <w:szCs w:val="22"/>
        </w:rPr>
        <w:t>activities</w:t>
      </w:r>
      <w:r w:rsidR="00F17470" w:rsidRPr="004B7482">
        <w:rPr>
          <w:sz w:val="22"/>
          <w:szCs w:val="22"/>
        </w:rPr>
        <w:t xml:space="preserve">; (c) </w:t>
      </w:r>
      <w:r w:rsidR="007D635A" w:rsidRPr="004B7482">
        <w:rPr>
          <w:sz w:val="22"/>
          <w:szCs w:val="22"/>
        </w:rPr>
        <w:t>proceed with the work as planned.</w:t>
      </w:r>
    </w:p>
    <w:p w14:paraId="12FCB10E" w14:textId="77777777" w:rsidR="00A34425" w:rsidRPr="004B7482" w:rsidRDefault="00A34425" w:rsidP="009747BF">
      <w:pPr>
        <w:autoSpaceDE w:val="0"/>
        <w:autoSpaceDN w:val="0"/>
        <w:adjustRightInd w:val="0"/>
        <w:rPr>
          <w:rFonts w:ascii="Verdana" w:hAnsi="Verdana" w:cs="Verdana"/>
        </w:rPr>
      </w:pPr>
    </w:p>
    <w:p w14:paraId="032121CF" w14:textId="77777777" w:rsidR="00A441FC" w:rsidRPr="004B7482" w:rsidRDefault="00A441FC" w:rsidP="00A441FC">
      <w:pPr>
        <w:autoSpaceDE w:val="0"/>
        <w:autoSpaceDN w:val="0"/>
        <w:adjustRightInd w:val="0"/>
        <w:rPr>
          <w:b/>
          <w:bCs/>
          <w:sz w:val="22"/>
          <w:szCs w:val="22"/>
        </w:rPr>
      </w:pPr>
      <w:r w:rsidRPr="004B7482">
        <w:rPr>
          <w:b/>
          <w:bCs/>
          <w:sz w:val="22"/>
          <w:szCs w:val="22"/>
          <w:u w:val="single"/>
        </w:rPr>
        <w:t>Exclusions</w:t>
      </w:r>
      <w:r w:rsidRPr="004B7482">
        <w:rPr>
          <w:b/>
          <w:bCs/>
          <w:sz w:val="22"/>
          <w:szCs w:val="22"/>
        </w:rPr>
        <w:t>:</w:t>
      </w:r>
    </w:p>
    <w:p w14:paraId="7F626EE8" w14:textId="5BB4E3F1" w:rsidR="00A441FC" w:rsidRPr="004B7482" w:rsidRDefault="00A441FC" w:rsidP="00F17470">
      <w:pPr>
        <w:pStyle w:val="ListParagraph"/>
        <w:numPr>
          <w:ilvl w:val="0"/>
          <w:numId w:val="22"/>
        </w:numPr>
        <w:autoSpaceDE w:val="0"/>
        <w:autoSpaceDN w:val="0"/>
        <w:adjustRightInd w:val="0"/>
        <w:ind w:left="360" w:hanging="360"/>
        <w:rPr>
          <w:sz w:val="22"/>
          <w:szCs w:val="22"/>
        </w:rPr>
      </w:pPr>
      <w:r w:rsidRPr="004B7482">
        <w:rPr>
          <w:sz w:val="22"/>
          <w:szCs w:val="22"/>
        </w:rPr>
        <w:t xml:space="preserve">Contractor will not </w:t>
      </w:r>
      <w:r w:rsidR="00235CC6" w:rsidRPr="004B7482">
        <w:rPr>
          <w:sz w:val="22"/>
          <w:szCs w:val="22"/>
        </w:rPr>
        <w:t xml:space="preserve">be </w:t>
      </w:r>
      <w:r w:rsidRPr="004B7482">
        <w:rPr>
          <w:sz w:val="22"/>
          <w:szCs w:val="22"/>
        </w:rPr>
        <w:t>responsible for Building Liability Insurance.  However</w:t>
      </w:r>
      <w:r w:rsidR="002314A8">
        <w:rPr>
          <w:sz w:val="22"/>
          <w:szCs w:val="22"/>
        </w:rPr>
        <w:t>,</w:t>
      </w:r>
      <w:r w:rsidRPr="004B7482">
        <w:rPr>
          <w:sz w:val="22"/>
          <w:szCs w:val="22"/>
        </w:rPr>
        <w:t xml:space="preserve"> a Contractor insurance is required at the time of performing this </w:t>
      </w:r>
      <w:r w:rsidR="00235CC6" w:rsidRPr="004B7482">
        <w:rPr>
          <w:sz w:val="22"/>
          <w:szCs w:val="22"/>
        </w:rPr>
        <w:t>work</w:t>
      </w:r>
      <w:r w:rsidRPr="004B7482">
        <w:rPr>
          <w:sz w:val="22"/>
          <w:szCs w:val="22"/>
        </w:rPr>
        <w:t xml:space="preserve"> </w:t>
      </w:r>
      <w:r w:rsidR="00F17470" w:rsidRPr="004B7482">
        <w:rPr>
          <w:sz w:val="22"/>
          <w:szCs w:val="22"/>
        </w:rPr>
        <w:t>as indicated in S</w:t>
      </w:r>
      <w:r w:rsidRPr="004B7482">
        <w:rPr>
          <w:sz w:val="22"/>
          <w:szCs w:val="22"/>
        </w:rPr>
        <w:t xml:space="preserve">ection </w:t>
      </w:r>
      <w:r w:rsidR="00F17470" w:rsidRPr="004B7482">
        <w:rPr>
          <w:sz w:val="22"/>
          <w:szCs w:val="22"/>
        </w:rPr>
        <w:t>S</w:t>
      </w:r>
      <w:r w:rsidRPr="004B7482">
        <w:rPr>
          <w:sz w:val="22"/>
          <w:szCs w:val="22"/>
        </w:rPr>
        <w:t>ix (6) below.</w:t>
      </w:r>
    </w:p>
    <w:p w14:paraId="7E45C8B7" w14:textId="77777777" w:rsidR="009747BF" w:rsidRPr="004B7482" w:rsidRDefault="009747BF" w:rsidP="009747BF">
      <w:pPr>
        <w:autoSpaceDE w:val="0"/>
        <w:autoSpaceDN w:val="0"/>
        <w:adjustRightInd w:val="0"/>
        <w:rPr>
          <w:sz w:val="22"/>
          <w:szCs w:val="22"/>
        </w:rPr>
      </w:pPr>
    </w:p>
    <w:p w14:paraId="56322039" w14:textId="77777777" w:rsidR="009747BF" w:rsidRPr="004B7482" w:rsidRDefault="00867863" w:rsidP="009747BF">
      <w:pPr>
        <w:autoSpaceDE w:val="0"/>
        <w:autoSpaceDN w:val="0"/>
        <w:adjustRightInd w:val="0"/>
        <w:rPr>
          <w:b/>
          <w:bCs/>
          <w:sz w:val="22"/>
          <w:szCs w:val="22"/>
        </w:rPr>
      </w:pPr>
      <w:r w:rsidRPr="004B7482">
        <w:rPr>
          <w:bCs/>
          <w:sz w:val="22"/>
          <w:szCs w:val="22"/>
        </w:rPr>
        <w:t>A.2</w:t>
      </w:r>
      <w:r w:rsidRPr="004B7482">
        <w:rPr>
          <w:b/>
          <w:bCs/>
          <w:sz w:val="22"/>
          <w:szCs w:val="22"/>
        </w:rPr>
        <w:tab/>
      </w:r>
      <w:r w:rsidR="00873B68" w:rsidRPr="004B7482">
        <w:rPr>
          <w:b/>
          <w:bCs/>
          <w:sz w:val="22"/>
          <w:szCs w:val="22"/>
        </w:rPr>
        <w:t>REQUESTED C</w:t>
      </w:r>
      <w:r w:rsidR="009747BF" w:rsidRPr="004B7482">
        <w:rPr>
          <w:b/>
          <w:bCs/>
          <w:sz w:val="22"/>
          <w:szCs w:val="22"/>
        </w:rPr>
        <w:t>OMPLETION TIME</w:t>
      </w:r>
    </w:p>
    <w:p w14:paraId="5C0AFB67" w14:textId="77777777" w:rsidR="009747BF" w:rsidRPr="004B7482" w:rsidRDefault="009747BF" w:rsidP="009747BF">
      <w:pPr>
        <w:autoSpaceDE w:val="0"/>
        <w:autoSpaceDN w:val="0"/>
        <w:adjustRightInd w:val="0"/>
        <w:rPr>
          <w:rFonts w:ascii="Verdana,Bold" w:hAnsi="Verdana,Bold" w:cs="Verdana,Bold"/>
          <w:b/>
          <w:bCs/>
        </w:rPr>
      </w:pPr>
    </w:p>
    <w:p w14:paraId="2C5B904F" w14:textId="1411AA45" w:rsidR="00C77BBA" w:rsidRPr="004B7482" w:rsidRDefault="009747BF" w:rsidP="00C77BBA">
      <w:pPr>
        <w:jc w:val="both"/>
        <w:rPr>
          <w:sz w:val="22"/>
          <w:szCs w:val="22"/>
        </w:rPr>
      </w:pPr>
      <w:r w:rsidRPr="004B7482">
        <w:rPr>
          <w:sz w:val="22"/>
          <w:szCs w:val="22"/>
        </w:rPr>
        <w:t>The general schedule of major tasks shall be completed</w:t>
      </w:r>
      <w:r w:rsidR="00C77BBA" w:rsidRPr="004B7482">
        <w:rPr>
          <w:sz w:val="22"/>
          <w:szCs w:val="22"/>
        </w:rPr>
        <w:t xml:space="preserve"> by</w:t>
      </w:r>
      <w:r w:rsidRPr="004B7482">
        <w:rPr>
          <w:sz w:val="22"/>
          <w:szCs w:val="22"/>
        </w:rPr>
        <w:t xml:space="preserve"> </w:t>
      </w:r>
      <w:r w:rsidR="00E04F56">
        <w:rPr>
          <w:sz w:val="22"/>
          <w:szCs w:val="22"/>
          <w:u w:val="single"/>
        </w:rPr>
        <w:t>August 4</w:t>
      </w:r>
      <w:r w:rsidR="00C77BBA" w:rsidRPr="004B7482">
        <w:rPr>
          <w:sz w:val="22"/>
          <w:szCs w:val="22"/>
          <w:u w:val="single"/>
        </w:rPr>
        <w:t>, 20</w:t>
      </w:r>
      <w:r w:rsidR="00A5346E" w:rsidRPr="004B7482">
        <w:rPr>
          <w:sz w:val="22"/>
          <w:szCs w:val="22"/>
          <w:u w:val="single"/>
        </w:rPr>
        <w:t>23</w:t>
      </w:r>
      <w:r w:rsidR="00C77BBA" w:rsidRPr="004B7482">
        <w:rPr>
          <w:sz w:val="22"/>
          <w:szCs w:val="22"/>
          <w:u w:val="single"/>
        </w:rPr>
        <w:t xml:space="preserve"> (</w:t>
      </w:r>
      <w:r w:rsidR="00235CC6" w:rsidRPr="004B7482">
        <w:rPr>
          <w:sz w:val="22"/>
          <w:szCs w:val="22"/>
          <w:u w:val="single"/>
        </w:rPr>
        <w:t>5</w:t>
      </w:r>
      <w:r w:rsidR="00C77BBA" w:rsidRPr="004B7482">
        <w:rPr>
          <w:sz w:val="22"/>
          <w:szCs w:val="22"/>
          <w:u w:val="single"/>
        </w:rPr>
        <w:t>:00 pm EST)</w:t>
      </w:r>
      <w:r w:rsidR="00C77BBA" w:rsidRPr="004B7482">
        <w:rPr>
          <w:sz w:val="22"/>
          <w:szCs w:val="22"/>
        </w:rPr>
        <w:t>.</w:t>
      </w:r>
      <w:r w:rsidR="00770269" w:rsidRPr="004B7482">
        <w:rPr>
          <w:i/>
          <w:sz w:val="22"/>
          <w:szCs w:val="22"/>
        </w:rPr>
        <w:t xml:space="preserve"> </w:t>
      </w:r>
      <w:r w:rsidR="00770269" w:rsidRPr="004B7482">
        <w:rPr>
          <w:sz w:val="22"/>
          <w:szCs w:val="22"/>
        </w:rPr>
        <w:t xml:space="preserve">Work delivered after this completion date will be negotiated with the owner.  </w:t>
      </w:r>
    </w:p>
    <w:p w14:paraId="4FBC0422" w14:textId="77777777" w:rsidR="009747BF" w:rsidRPr="004B7482" w:rsidRDefault="009747BF" w:rsidP="00C77BBA">
      <w:pPr>
        <w:autoSpaceDE w:val="0"/>
        <w:autoSpaceDN w:val="0"/>
        <w:adjustRightInd w:val="0"/>
        <w:rPr>
          <w:rFonts w:ascii="Verdana,Bold" w:hAnsi="Verdana,Bold" w:cs="Verdana,Bold"/>
          <w:b/>
          <w:bCs/>
        </w:rPr>
      </w:pPr>
    </w:p>
    <w:p w14:paraId="7AF77998" w14:textId="77777777" w:rsidR="009747BF" w:rsidRPr="004B7482" w:rsidRDefault="00867863" w:rsidP="009747BF">
      <w:pPr>
        <w:autoSpaceDE w:val="0"/>
        <w:autoSpaceDN w:val="0"/>
        <w:adjustRightInd w:val="0"/>
        <w:rPr>
          <w:b/>
          <w:bCs/>
          <w:sz w:val="22"/>
          <w:szCs w:val="22"/>
        </w:rPr>
      </w:pPr>
      <w:r w:rsidRPr="004B7482">
        <w:rPr>
          <w:bCs/>
          <w:sz w:val="22"/>
          <w:szCs w:val="22"/>
        </w:rPr>
        <w:t>A.3</w:t>
      </w:r>
      <w:r w:rsidRPr="004B7482">
        <w:rPr>
          <w:bCs/>
          <w:sz w:val="22"/>
          <w:szCs w:val="22"/>
        </w:rPr>
        <w:tab/>
      </w:r>
      <w:r w:rsidR="009747BF" w:rsidRPr="004B7482">
        <w:rPr>
          <w:b/>
          <w:bCs/>
          <w:sz w:val="22"/>
          <w:szCs w:val="22"/>
        </w:rPr>
        <w:t>DELIVERABLES</w:t>
      </w:r>
    </w:p>
    <w:p w14:paraId="0300B5FB" w14:textId="77777777" w:rsidR="009747BF" w:rsidRPr="004B7482" w:rsidRDefault="009747BF" w:rsidP="009747BF">
      <w:pPr>
        <w:autoSpaceDE w:val="0"/>
        <w:autoSpaceDN w:val="0"/>
        <w:adjustRightInd w:val="0"/>
        <w:rPr>
          <w:sz w:val="22"/>
          <w:szCs w:val="22"/>
        </w:rPr>
      </w:pPr>
    </w:p>
    <w:p w14:paraId="234DFCC0" w14:textId="550FB454" w:rsidR="00A5346E" w:rsidRPr="004B7482" w:rsidRDefault="00A5346E" w:rsidP="00A5346E">
      <w:pPr>
        <w:pStyle w:val="ListParagraph"/>
        <w:numPr>
          <w:ilvl w:val="0"/>
          <w:numId w:val="24"/>
        </w:numPr>
        <w:autoSpaceDE w:val="0"/>
        <w:autoSpaceDN w:val="0"/>
        <w:adjustRightInd w:val="0"/>
        <w:rPr>
          <w:sz w:val="22"/>
          <w:szCs w:val="22"/>
        </w:rPr>
      </w:pPr>
      <w:r w:rsidRPr="004B7482">
        <w:rPr>
          <w:sz w:val="22"/>
          <w:szCs w:val="22"/>
        </w:rPr>
        <w:t>I</w:t>
      </w:r>
      <w:r w:rsidR="00662875" w:rsidRPr="004B7482">
        <w:rPr>
          <w:sz w:val="22"/>
          <w:szCs w:val="22"/>
        </w:rPr>
        <w:t>nstall</w:t>
      </w:r>
      <w:r w:rsidRPr="004B7482">
        <w:rPr>
          <w:sz w:val="22"/>
          <w:szCs w:val="22"/>
        </w:rPr>
        <w:t xml:space="preserve"> retractable shade curtain systems</w:t>
      </w:r>
    </w:p>
    <w:p w14:paraId="01E62201" w14:textId="12739F34" w:rsidR="00A5346E" w:rsidRPr="004B7482" w:rsidRDefault="00662875" w:rsidP="00A5346E">
      <w:pPr>
        <w:pStyle w:val="ListParagraph"/>
        <w:numPr>
          <w:ilvl w:val="0"/>
          <w:numId w:val="24"/>
        </w:numPr>
        <w:autoSpaceDE w:val="0"/>
        <w:autoSpaceDN w:val="0"/>
        <w:adjustRightInd w:val="0"/>
        <w:rPr>
          <w:sz w:val="22"/>
          <w:szCs w:val="22"/>
        </w:rPr>
      </w:pPr>
      <w:r w:rsidRPr="004B7482">
        <w:rPr>
          <w:sz w:val="22"/>
          <w:szCs w:val="22"/>
        </w:rPr>
        <w:t>Install</w:t>
      </w:r>
      <w:r w:rsidR="00A5346E" w:rsidRPr="004B7482">
        <w:rPr>
          <w:sz w:val="22"/>
          <w:szCs w:val="22"/>
        </w:rPr>
        <w:t xml:space="preserve"> two natural gas heaters</w:t>
      </w:r>
    </w:p>
    <w:p w14:paraId="74B32214" w14:textId="1417FEB3" w:rsidR="00A5346E" w:rsidRPr="004B7482" w:rsidRDefault="00A5346E" w:rsidP="00A5346E">
      <w:pPr>
        <w:pStyle w:val="ListParagraph"/>
        <w:numPr>
          <w:ilvl w:val="0"/>
          <w:numId w:val="24"/>
        </w:numPr>
        <w:autoSpaceDE w:val="0"/>
        <w:autoSpaceDN w:val="0"/>
        <w:adjustRightInd w:val="0"/>
        <w:rPr>
          <w:sz w:val="22"/>
          <w:szCs w:val="22"/>
        </w:rPr>
      </w:pPr>
      <w:r w:rsidRPr="004B7482">
        <w:rPr>
          <w:sz w:val="22"/>
          <w:szCs w:val="22"/>
        </w:rPr>
        <w:t>I</w:t>
      </w:r>
      <w:r w:rsidR="00662875" w:rsidRPr="004B7482">
        <w:rPr>
          <w:sz w:val="22"/>
          <w:szCs w:val="22"/>
        </w:rPr>
        <w:t>nstall</w:t>
      </w:r>
      <w:r w:rsidRPr="004B7482">
        <w:rPr>
          <w:sz w:val="22"/>
          <w:szCs w:val="22"/>
        </w:rPr>
        <w:t xml:space="preserve"> seven flue pipes to vent natural gas heaters </w:t>
      </w:r>
    </w:p>
    <w:p w14:paraId="172F4F6F" w14:textId="07832D40" w:rsidR="00A5346E" w:rsidRPr="004B7482" w:rsidRDefault="00A5346E" w:rsidP="00A5346E">
      <w:pPr>
        <w:pStyle w:val="ListParagraph"/>
        <w:numPr>
          <w:ilvl w:val="0"/>
          <w:numId w:val="24"/>
        </w:numPr>
        <w:autoSpaceDE w:val="0"/>
        <w:autoSpaceDN w:val="0"/>
        <w:adjustRightInd w:val="0"/>
        <w:rPr>
          <w:sz w:val="22"/>
          <w:szCs w:val="22"/>
        </w:rPr>
      </w:pPr>
      <w:r w:rsidRPr="004B7482">
        <w:rPr>
          <w:sz w:val="22"/>
          <w:szCs w:val="22"/>
        </w:rPr>
        <w:t>Install two exhaust fans at gable area of each of the two 96’ greenhouses</w:t>
      </w:r>
    </w:p>
    <w:p w14:paraId="0D070A9A" w14:textId="3F0179AC" w:rsidR="00A5346E" w:rsidRPr="004B7482" w:rsidRDefault="00A5346E" w:rsidP="00A5346E">
      <w:pPr>
        <w:pStyle w:val="ListParagraph"/>
        <w:numPr>
          <w:ilvl w:val="0"/>
          <w:numId w:val="24"/>
        </w:numPr>
        <w:autoSpaceDE w:val="0"/>
        <w:autoSpaceDN w:val="0"/>
        <w:adjustRightInd w:val="0"/>
        <w:rPr>
          <w:sz w:val="22"/>
          <w:szCs w:val="22"/>
        </w:rPr>
      </w:pPr>
      <w:r w:rsidRPr="004B7482">
        <w:rPr>
          <w:sz w:val="22"/>
          <w:szCs w:val="22"/>
        </w:rPr>
        <w:t>Install static polycarbonate panels of ridge vent in the walkway area</w:t>
      </w:r>
    </w:p>
    <w:p w14:paraId="622E6F0A" w14:textId="427FE75C" w:rsidR="00A5346E" w:rsidRPr="004B7482" w:rsidRDefault="00A5346E" w:rsidP="00A5346E">
      <w:pPr>
        <w:pStyle w:val="ListParagraph"/>
        <w:numPr>
          <w:ilvl w:val="0"/>
          <w:numId w:val="24"/>
        </w:numPr>
        <w:autoSpaceDE w:val="0"/>
        <w:autoSpaceDN w:val="0"/>
        <w:adjustRightInd w:val="0"/>
        <w:rPr>
          <w:sz w:val="22"/>
          <w:szCs w:val="22"/>
        </w:rPr>
      </w:pPr>
      <w:r w:rsidRPr="004B7482">
        <w:rPr>
          <w:sz w:val="22"/>
          <w:szCs w:val="22"/>
        </w:rPr>
        <w:t xml:space="preserve">Connection of greenhouse gutters </w:t>
      </w:r>
      <w:r w:rsidR="00027C11" w:rsidRPr="004B7482">
        <w:rPr>
          <w:sz w:val="22"/>
          <w:szCs w:val="22"/>
        </w:rPr>
        <w:t>to drain pipes</w:t>
      </w:r>
    </w:p>
    <w:p w14:paraId="424F1478" w14:textId="77777777" w:rsidR="00A5346E" w:rsidRPr="004B7482" w:rsidRDefault="00A5346E" w:rsidP="00A5346E">
      <w:pPr>
        <w:pStyle w:val="ListParagraph"/>
        <w:numPr>
          <w:ilvl w:val="0"/>
          <w:numId w:val="24"/>
        </w:numPr>
        <w:autoSpaceDE w:val="0"/>
        <w:autoSpaceDN w:val="0"/>
        <w:adjustRightInd w:val="0"/>
        <w:rPr>
          <w:sz w:val="22"/>
          <w:szCs w:val="22"/>
        </w:rPr>
      </w:pPr>
      <w:r w:rsidRPr="004B7482">
        <w:rPr>
          <w:sz w:val="22"/>
          <w:szCs w:val="22"/>
        </w:rPr>
        <w:t>Seal gutters and caulk polycarbonate panels on roof of greenhouse structure</w:t>
      </w:r>
    </w:p>
    <w:p w14:paraId="6ED129EA" w14:textId="77777777" w:rsidR="00A5346E" w:rsidRPr="004B7482" w:rsidRDefault="00A5346E" w:rsidP="00A5346E">
      <w:pPr>
        <w:pStyle w:val="ListParagraph"/>
        <w:numPr>
          <w:ilvl w:val="0"/>
          <w:numId w:val="24"/>
        </w:numPr>
        <w:autoSpaceDE w:val="0"/>
        <w:autoSpaceDN w:val="0"/>
        <w:adjustRightInd w:val="0"/>
        <w:rPr>
          <w:sz w:val="22"/>
          <w:szCs w:val="22"/>
        </w:rPr>
      </w:pPr>
      <w:r w:rsidRPr="004B7482">
        <w:rPr>
          <w:sz w:val="22"/>
          <w:szCs w:val="22"/>
        </w:rPr>
        <w:t>Replace broken door closer in Eastern 48’ greenhouse</w:t>
      </w:r>
    </w:p>
    <w:p w14:paraId="6941EC8B" w14:textId="77777777" w:rsidR="00A5346E" w:rsidRPr="004B7482" w:rsidRDefault="00A5346E" w:rsidP="00A5346E">
      <w:pPr>
        <w:pStyle w:val="ListParagraph"/>
        <w:numPr>
          <w:ilvl w:val="0"/>
          <w:numId w:val="24"/>
        </w:numPr>
        <w:autoSpaceDE w:val="0"/>
        <w:autoSpaceDN w:val="0"/>
        <w:adjustRightInd w:val="0"/>
        <w:rPr>
          <w:sz w:val="22"/>
          <w:szCs w:val="22"/>
        </w:rPr>
      </w:pPr>
      <w:r w:rsidRPr="004B7482">
        <w:rPr>
          <w:sz w:val="22"/>
          <w:szCs w:val="22"/>
        </w:rPr>
        <w:t>Seal under dividing wall between bays with caulk</w:t>
      </w:r>
    </w:p>
    <w:p w14:paraId="211C7820" w14:textId="77777777" w:rsidR="00A5346E" w:rsidRPr="004B7482" w:rsidRDefault="00A5346E" w:rsidP="00A5346E">
      <w:pPr>
        <w:pStyle w:val="ListParagraph"/>
        <w:numPr>
          <w:ilvl w:val="0"/>
          <w:numId w:val="24"/>
        </w:numPr>
        <w:autoSpaceDE w:val="0"/>
        <w:autoSpaceDN w:val="0"/>
        <w:adjustRightInd w:val="0"/>
        <w:rPr>
          <w:sz w:val="22"/>
          <w:szCs w:val="22"/>
        </w:rPr>
      </w:pPr>
      <w:r w:rsidRPr="004B7482">
        <w:rPr>
          <w:sz w:val="22"/>
          <w:szCs w:val="22"/>
        </w:rPr>
        <w:t>Seal flashing at knee walls</w:t>
      </w:r>
    </w:p>
    <w:p w14:paraId="166BA448" w14:textId="7CD725CC" w:rsidR="00A5346E" w:rsidRPr="004B7482" w:rsidRDefault="00A5346E" w:rsidP="00603F8D">
      <w:pPr>
        <w:pStyle w:val="ListParagraph"/>
        <w:numPr>
          <w:ilvl w:val="0"/>
          <w:numId w:val="24"/>
        </w:numPr>
        <w:autoSpaceDE w:val="0"/>
        <w:autoSpaceDN w:val="0"/>
        <w:adjustRightInd w:val="0"/>
        <w:rPr>
          <w:sz w:val="22"/>
          <w:szCs w:val="22"/>
        </w:rPr>
      </w:pPr>
      <w:r w:rsidRPr="004B7482">
        <w:rPr>
          <w:sz w:val="22"/>
          <w:szCs w:val="22"/>
        </w:rPr>
        <w:t xml:space="preserve">Reinstall </w:t>
      </w:r>
      <w:r w:rsidR="00603F8D" w:rsidRPr="004B7482">
        <w:rPr>
          <w:sz w:val="22"/>
          <w:szCs w:val="22"/>
        </w:rPr>
        <w:t xml:space="preserve">6 </w:t>
      </w:r>
      <w:r w:rsidRPr="004B7482">
        <w:rPr>
          <w:sz w:val="22"/>
          <w:szCs w:val="22"/>
        </w:rPr>
        <w:t>ridge vent motors properly</w:t>
      </w:r>
    </w:p>
    <w:p w14:paraId="3A8A2497" w14:textId="38B650E0" w:rsidR="00A5346E" w:rsidRPr="004B7482" w:rsidRDefault="00A5346E" w:rsidP="00A5346E">
      <w:pPr>
        <w:pStyle w:val="ListParagraph"/>
        <w:numPr>
          <w:ilvl w:val="0"/>
          <w:numId w:val="24"/>
        </w:numPr>
        <w:autoSpaceDE w:val="0"/>
        <w:autoSpaceDN w:val="0"/>
        <w:adjustRightInd w:val="0"/>
        <w:rPr>
          <w:sz w:val="22"/>
          <w:szCs w:val="22"/>
        </w:rPr>
      </w:pPr>
      <w:r w:rsidRPr="004B7482">
        <w:rPr>
          <w:sz w:val="22"/>
          <w:szCs w:val="22"/>
        </w:rPr>
        <w:t xml:space="preserve">Seal </w:t>
      </w:r>
      <w:r w:rsidR="00603F8D" w:rsidRPr="004B7482">
        <w:rPr>
          <w:sz w:val="22"/>
          <w:szCs w:val="22"/>
        </w:rPr>
        <w:t>c</w:t>
      </w:r>
      <w:r w:rsidRPr="004B7482">
        <w:rPr>
          <w:sz w:val="22"/>
          <w:szCs w:val="22"/>
        </w:rPr>
        <w:t>orner of exhaust fans with flashing and caulk to seal</w:t>
      </w:r>
    </w:p>
    <w:p w14:paraId="60AA84CD" w14:textId="77777777" w:rsidR="00A5346E" w:rsidRPr="004B7482" w:rsidRDefault="00A5346E" w:rsidP="00A5346E">
      <w:pPr>
        <w:pStyle w:val="ListParagraph"/>
        <w:numPr>
          <w:ilvl w:val="0"/>
          <w:numId w:val="24"/>
        </w:numPr>
        <w:autoSpaceDE w:val="0"/>
        <w:autoSpaceDN w:val="0"/>
        <w:adjustRightInd w:val="0"/>
        <w:rPr>
          <w:sz w:val="22"/>
          <w:szCs w:val="22"/>
        </w:rPr>
      </w:pPr>
      <w:r w:rsidRPr="004B7482">
        <w:rPr>
          <w:sz w:val="22"/>
          <w:szCs w:val="22"/>
        </w:rPr>
        <w:t>Seal around doors</w:t>
      </w:r>
    </w:p>
    <w:p w14:paraId="08B5A569" w14:textId="77777777" w:rsidR="00A5346E" w:rsidRPr="004B7482" w:rsidRDefault="00A5346E" w:rsidP="00A5346E">
      <w:pPr>
        <w:pStyle w:val="ListParagraph"/>
        <w:numPr>
          <w:ilvl w:val="0"/>
          <w:numId w:val="24"/>
        </w:numPr>
        <w:autoSpaceDE w:val="0"/>
        <w:autoSpaceDN w:val="0"/>
        <w:adjustRightInd w:val="0"/>
        <w:rPr>
          <w:sz w:val="22"/>
          <w:szCs w:val="22"/>
        </w:rPr>
      </w:pPr>
      <w:r w:rsidRPr="004B7482">
        <w:rPr>
          <w:sz w:val="22"/>
          <w:szCs w:val="22"/>
        </w:rPr>
        <w:t>Seal hallway greenhouse endwalls in areas where polycarbonate was cut</w:t>
      </w:r>
    </w:p>
    <w:p w14:paraId="74851AEE" w14:textId="77777777" w:rsidR="000B09C1" w:rsidRPr="004B7482" w:rsidRDefault="00735750" w:rsidP="00735750">
      <w:pPr>
        <w:rPr>
          <w:b/>
          <w:sz w:val="22"/>
          <w:szCs w:val="22"/>
        </w:rPr>
      </w:pPr>
      <w:r w:rsidRPr="004B7482">
        <w:rPr>
          <w:sz w:val="22"/>
          <w:szCs w:val="22"/>
        </w:rPr>
        <w:t>B</w:t>
      </w:r>
      <w:r w:rsidR="000B09C1" w:rsidRPr="004B7482">
        <w:rPr>
          <w:sz w:val="22"/>
          <w:szCs w:val="22"/>
        </w:rPr>
        <w:t>.</w:t>
      </w:r>
      <w:r w:rsidR="000B09C1" w:rsidRPr="004B7482">
        <w:rPr>
          <w:sz w:val="22"/>
          <w:szCs w:val="22"/>
        </w:rPr>
        <w:tab/>
      </w:r>
      <w:r w:rsidR="000B09C1" w:rsidRPr="004B7482">
        <w:rPr>
          <w:b/>
          <w:sz w:val="22"/>
          <w:szCs w:val="22"/>
        </w:rPr>
        <w:t>Business, Financial Information</w:t>
      </w:r>
    </w:p>
    <w:p w14:paraId="316719BE" w14:textId="77777777" w:rsidR="00735750" w:rsidRPr="004B7482" w:rsidRDefault="00735750" w:rsidP="00735750">
      <w:pPr>
        <w:tabs>
          <w:tab w:val="left" w:pos="18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B535C79" w14:textId="77777777" w:rsidR="00EF58D7" w:rsidRPr="004B7482" w:rsidRDefault="00F17470" w:rsidP="006765BD">
      <w:pPr>
        <w:ind w:left="432" w:hanging="432"/>
        <w:rPr>
          <w:sz w:val="22"/>
          <w:szCs w:val="22"/>
        </w:rPr>
      </w:pPr>
      <w:r w:rsidRPr="004B7482">
        <w:rPr>
          <w:sz w:val="22"/>
          <w:szCs w:val="22"/>
        </w:rPr>
        <w:t>a.</w:t>
      </w:r>
      <w:r w:rsidR="00EF58D7" w:rsidRPr="004B7482">
        <w:rPr>
          <w:sz w:val="22"/>
          <w:szCs w:val="22"/>
        </w:rPr>
        <w:t xml:space="preserve">   </w:t>
      </w:r>
      <w:r w:rsidR="000B09C1" w:rsidRPr="004B7482">
        <w:rPr>
          <w:sz w:val="22"/>
          <w:szCs w:val="22"/>
        </w:rPr>
        <w:t xml:space="preserve">Name, </w:t>
      </w:r>
      <w:r w:rsidR="00735750" w:rsidRPr="004B7482">
        <w:rPr>
          <w:sz w:val="22"/>
          <w:szCs w:val="22"/>
        </w:rPr>
        <w:t xml:space="preserve">physical </w:t>
      </w:r>
      <w:r w:rsidR="000B09C1" w:rsidRPr="004B7482">
        <w:rPr>
          <w:sz w:val="22"/>
          <w:szCs w:val="22"/>
        </w:rPr>
        <w:t xml:space="preserve">address, </w:t>
      </w:r>
      <w:r w:rsidR="00735750" w:rsidRPr="004B7482">
        <w:rPr>
          <w:sz w:val="22"/>
          <w:szCs w:val="22"/>
        </w:rPr>
        <w:t xml:space="preserve">email address, </w:t>
      </w:r>
      <w:r w:rsidR="000B09C1" w:rsidRPr="004B7482">
        <w:rPr>
          <w:sz w:val="22"/>
          <w:szCs w:val="22"/>
        </w:rPr>
        <w:t xml:space="preserve">telephone number, and title of the person(s) whom the </w:t>
      </w:r>
      <w:r w:rsidR="00200B62" w:rsidRPr="004B7482">
        <w:rPr>
          <w:sz w:val="22"/>
          <w:szCs w:val="22"/>
        </w:rPr>
        <w:t>Corporation</w:t>
      </w:r>
      <w:r w:rsidR="000B09C1" w:rsidRPr="004B7482">
        <w:rPr>
          <w:sz w:val="22"/>
          <w:szCs w:val="22"/>
        </w:rPr>
        <w:t xml:space="preserve"> can contact about the </w:t>
      </w:r>
      <w:r w:rsidR="00235CC6" w:rsidRPr="004B7482">
        <w:rPr>
          <w:sz w:val="22"/>
          <w:szCs w:val="22"/>
        </w:rPr>
        <w:t>Bid</w:t>
      </w:r>
      <w:r w:rsidR="000B09C1" w:rsidRPr="004B7482">
        <w:rPr>
          <w:sz w:val="22"/>
          <w:szCs w:val="22"/>
        </w:rPr>
        <w:t>;</w:t>
      </w:r>
    </w:p>
    <w:p w14:paraId="280F6E9E" w14:textId="77777777" w:rsidR="000B09C1" w:rsidRPr="004B7482" w:rsidRDefault="00F17470" w:rsidP="006765BD">
      <w:pPr>
        <w:ind w:left="432" w:hanging="432"/>
        <w:rPr>
          <w:sz w:val="22"/>
          <w:szCs w:val="22"/>
        </w:rPr>
      </w:pPr>
      <w:r w:rsidRPr="004B7482">
        <w:rPr>
          <w:sz w:val="22"/>
          <w:szCs w:val="22"/>
        </w:rPr>
        <w:t>b.</w:t>
      </w:r>
      <w:r w:rsidR="00EF58D7" w:rsidRPr="004B7482">
        <w:rPr>
          <w:sz w:val="22"/>
          <w:szCs w:val="22"/>
        </w:rPr>
        <w:t xml:space="preserve">   </w:t>
      </w:r>
      <w:r w:rsidR="00A24A06" w:rsidRPr="004B7482">
        <w:rPr>
          <w:sz w:val="22"/>
          <w:szCs w:val="22"/>
        </w:rPr>
        <w:t>C</w:t>
      </w:r>
      <w:r w:rsidR="000B09C1" w:rsidRPr="004B7482">
        <w:rPr>
          <w:sz w:val="22"/>
          <w:szCs w:val="22"/>
        </w:rPr>
        <w:t>orporate filings, DBA name, registration and tax identification number;</w:t>
      </w:r>
    </w:p>
    <w:p w14:paraId="73136303" w14:textId="77777777" w:rsidR="000B09C1" w:rsidRPr="004B7482" w:rsidRDefault="00F17470" w:rsidP="006765BD">
      <w:pPr>
        <w:ind w:left="432" w:hanging="432"/>
        <w:rPr>
          <w:sz w:val="22"/>
          <w:szCs w:val="22"/>
        </w:rPr>
      </w:pPr>
      <w:r w:rsidRPr="004B7482">
        <w:rPr>
          <w:sz w:val="22"/>
          <w:szCs w:val="22"/>
        </w:rPr>
        <w:t>c.</w:t>
      </w:r>
      <w:r w:rsidR="00EF58D7" w:rsidRPr="004B7482">
        <w:rPr>
          <w:sz w:val="22"/>
          <w:szCs w:val="22"/>
        </w:rPr>
        <w:t xml:space="preserve">   </w:t>
      </w:r>
      <w:r w:rsidR="000B09C1" w:rsidRPr="004B7482">
        <w:rPr>
          <w:sz w:val="22"/>
          <w:szCs w:val="22"/>
        </w:rPr>
        <w:t>Name(s) of owner(s) or partners or directors, as applicable;</w:t>
      </w:r>
    </w:p>
    <w:p w14:paraId="49CA4C19" w14:textId="77777777" w:rsidR="000B09C1" w:rsidRPr="004B7482" w:rsidRDefault="00F17470" w:rsidP="006765BD">
      <w:pPr>
        <w:ind w:left="432" w:hanging="432"/>
        <w:rPr>
          <w:sz w:val="22"/>
          <w:szCs w:val="22"/>
        </w:rPr>
      </w:pPr>
      <w:r w:rsidRPr="004B7482">
        <w:rPr>
          <w:sz w:val="22"/>
          <w:szCs w:val="22"/>
        </w:rPr>
        <w:t>d.</w:t>
      </w:r>
      <w:r w:rsidR="00EF58D7" w:rsidRPr="004B7482">
        <w:rPr>
          <w:sz w:val="22"/>
          <w:szCs w:val="22"/>
        </w:rPr>
        <w:t xml:space="preserve">   </w:t>
      </w:r>
      <w:r w:rsidR="000B09C1" w:rsidRPr="004B7482">
        <w:rPr>
          <w:sz w:val="22"/>
          <w:szCs w:val="22"/>
        </w:rPr>
        <w:t xml:space="preserve">Names, titles, and resumes of </w:t>
      </w:r>
      <w:r w:rsidR="006A6C44" w:rsidRPr="004B7482">
        <w:rPr>
          <w:sz w:val="22"/>
          <w:szCs w:val="22"/>
        </w:rPr>
        <w:t>Bidder</w:t>
      </w:r>
      <w:r w:rsidR="000B09C1" w:rsidRPr="004B7482">
        <w:rPr>
          <w:sz w:val="22"/>
          <w:szCs w:val="22"/>
        </w:rPr>
        <w:t xml:space="preserve"> officials who will serve as primary contacts;</w:t>
      </w:r>
    </w:p>
    <w:p w14:paraId="70D62509" w14:textId="77777777" w:rsidR="000B09C1" w:rsidRPr="004B7482" w:rsidRDefault="00F17470" w:rsidP="006765BD">
      <w:pPr>
        <w:ind w:left="432" w:hanging="432"/>
        <w:rPr>
          <w:sz w:val="22"/>
          <w:szCs w:val="22"/>
        </w:rPr>
      </w:pPr>
      <w:r w:rsidRPr="004B7482">
        <w:rPr>
          <w:sz w:val="22"/>
          <w:szCs w:val="22"/>
        </w:rPr>
        <w:t>e.</w:t>
      </w:r>
      <w:r w:rsidR="00EF58D7" w:rsidRPr="004B7482">
        <w:rPr>
          <w:sz w:val="22"/>
          <w:szCs w:val="22"/>
        </w:rPr>
        <w:t xml:space="preserve">   </w:t>
      </w:r>
      <w:r w:rsidR="000B09C1" w:rsidRPr="004B7482">
        <w:rPr>
          <w:sz w:val="22"/>
          <w:szCs w:val="22"/>
        </w:rPr>
        <w:t xml:space="preserve">Length of time during which the </w:t>
      </w:r>
      <w:r w:rsidR="006A6C44" w:rsidRPr="004B7482">
        <w:rPr>
          <w:sz w:val="22"/>
          <w:szCs w:val="22"/>
        </w:rPr>
        <w:t>Bidder</w:t>
      </w:r>
      <w:r w:rsidR="000B09C1" w:rsidRPr="004B7482">
        <w:rPr>
          <w:sz w:val="22"/>
          <w:szCs w:val="22"/>
        </w:rPr>
        <w:t xml:space="preserve"> has provided Services</w:t>
      </w:r>
      <w:r w:rsidR="009046C7" w:rsidRPr="004B7482">
        <w:rPr>
          <w:sz w:val="22"/>
          <w:szCs w:val="22"/>
        </w:rPr>
        <w:t>/Products</w:t>
      </w:r>
      <w:r w:rsidR="000B09C1" w:rsidRPr="004B7482">
        <w:rPr>
          <w:sz w:val="22"/>
          <w:szCs w:val="22"/>
        </w:rPr>
        <w:t xml:space="preserve"> </w:t>
      </w:r>
      <w:r w:rsidR="006A6C44" w:rsidRPr="004B7482">
        <w:rPr>
          <w:sz w:val="22"/>
          <w:szCs w:val="22"/>
        </w:rPr>
        <w:t>related to</w:t>
      </w:r>
      <w:r w:rsidR="000B09C1" w:rsidRPr="004B7482">
        <w:rPr>
          <w:sz w:val="22"/>
          <w:szCs w:val="22"/>
        </w:rPr>
        <w:t xml:space="preserve"> this RF</w:t>
      </w:r>
      <w:r w:rsidR="006A6C44" w:rsidRPr="004B7482">
        <w:rPr>
          <w:sz w:val="22"/>
          <w:szCs w:val="22"/>
        </w:rPr>
        <w:t>B</w:t>
      </w:r>
      <w:r w:rsidR="000B09C1" w:rsidRPr="004B7482">
        <w:rPr>
          <w:sz w:val="22"/>
          <w:szCs w:val="22"/>
        </w:rPr>
        <w:t>;</w:t>
      </w:r>
    </w:p>
    <w:p w14:paraId="6257AED2" w14:textId="77777777" w:rsidR="000B09C1" w:rsidRPr="004B7482" w:rsidRDefault="00F17470" w:rsidP="006765BD">
      <w:pPr>
        <w:ind w:left="432" w:hanging="432"/>
        <w:rPr>
          <w:sz w:val="22"/>
          <w:szCs w:val="22"/>
        </w:rPr>
      </w:pPr>
      <w:r w:rsidRPr="004B7482">
        <w:rPr>
          <w:sz w:val="22"/>
          <w:szCs w:val="22"/>
        </w:rPr>
        <w:t>f.</w:t>
      </w:r>
      <w:r w:rsidR="00EF58D7" w:rsidRPr="004B7482">
        <w:rPr>
          <w:sz w:val="22"/>
          <w:szCs w:val="22"/>
        </w:rPr>
        <w:t xml:space="preserve">   </w:t>
      </w:r>
      <w:r w:rsidR="000B09C1" w:rsidRPr="004B7482">
        <w:rPr>
          <w:sz w:val="22"/>
          <w:szCs w:val="22"/>
        </w:rPr>
        <w:t xml:space="preserve">List of three (3) references, preferably </w:t>
      </w:r>
      <w:r w:rsidR="00D5761F" w:rsidRPr="004B7482">
        <w:rPr>
          <w:sz w:val="22"/>
          <w:szCs w:val="22"/>
        </w:rPr>
        <w:t xml:space="preserve">for </w:t>
      </w:r>
      <w:r w:rsidR="000B09C1" w:rsidRPr="004B7482">
        <w:rPr>
          <w:sz w:val="22"/>
          <w:szCs w:val="22"/>
        </w:rPr>
        <w:t xml:space="preserve">colleges/universities, for whom the </w:t>
      </w:r>
      <w:r w:rsidR="006A6C44" w:rsidRPr="004B7482">
        <w:rPr>
          <w:sz w:val="22"/>
          <w:szCs w:val="22"/>
        </w:rPr>
        <w:t>Bidder</w:t>
      </w:r>
      <w:r w:rsidR="000B09C1" w:rsidRPr="004B7482">
        <w:rPr>
          <w:sz w:val="22"/>
          <w:szCs w:val="22"/>
        </w:rPr>
        <w:t xml:space="preserve"> </w:t>
      </w:r>
      <w:r w:rsidR="009046C7" w:rsidRPr="004B7482">
        <w:rPr>
          <w:sz w:val="22"/>
          <w:szCs w:val="22"/>
        </w:rPr>
        <w:t xml:space="preserve">has provided or </w:t>
      </w:r>
      <w:r w:rsidR="000B09C1" w:rsidRPr="004B7482">
        <w:rPr>
          <w:sz w:val="22"/>
          <w:szCs w:val="22"/>
        </w:rPr>
        <w:t>currently provides Services</w:t>
      </w:r>
      <w:r w:rsidR="009046C7" w:rsidRPr="004B7482">
        <w:rPr>
          <w:sz w:val="22"/>
          <w:szCs w:val="22"/>
        </w:rPr>
        <w:t>/Products</w:t>
      </w:r>
      <w:r w:rsidR="006A6C44" w:rsidRPr="004B7482">
        <w:rPr>
          <w:sz w:val="22"/>
          <w:szCs w:val="22"/>
        </w:rPr>
        <w:t xml:space="preserve">, including contact names, addresses and telephone numbers for each, </w:t>
      </w:r>
      <w:r w:rsidR="000B09C1" w:rsidRPr="004B7482">
        <w:rPr>
          <w:sz w:val="22"/>
          <w:szCs w:val="22"/>
        </w:rPr>
        <w:t>and</w:t>
      </w:r>
    </w:p>
    <w:p w14:paraId="58DAA580" w14:textId="77777777" w:rsidR="000B09C1" w:rsidRPr="004B7482" w:rsidRDefault="00F17470" w:rsidP="005B6334">
      <w:pPr>
        <w:spacing w:after="120"/>
        <w:ind w:left="432" w:hanging="432"/>
        <w:rPr>
          <w:sz w:val="22"/>
          <w:szCs w:val="22"/>
        </w:rPr>
      </w:pPr>
      <w:r w:rsidRPr="004B7482">
        <w:rPr>
          <w:sz w:val="22"/>
          <w:szCs w:val="22"/>
        </w:rPr>
        <w:t>g.</w:t>
      </w:r>
      <w:r w:rsidR="00EF58D7" w:rsidRPr="004B7482">
        <w:rPr>
          <w:sz w:val="22"/>
          <w:szCs w:val="22"/>
        </w:rPr>
        <w:t xml:space="preserve">   </w:t>
      </w:r>
      <w:r w:rsidR="000B09C1" w:rsidRPr="004B7482">
        <w:rPr>
          <w:sz w:val="22"/>
          <w:szCs w:val="22"/>
        </w:rPr>
        <w:t xml:space="preserve">Insurance carrier(s), types, and amounts of coverage currently maintained by the </w:t>
      </w:r>
      <w:r w:rsidR="00ED1DA6" w:rsidRPr="004B7482">
        <w:rPr>
          <w:sz w:val="22"/>
          <w:szCs w:val="22"/>
        </w:rPr>
        <w:t>Proposer</w:t>
      </w:r>
      <w:r w:rsidR="000B09C1" w:rsidRPr="004B7482">
        <w:rPr>
          <w:sz w:val="22"/>
          <w:szCs w:val="22"/>
        </w:rPr>
        <w:t>, and claims/loss reports for the three (3) preceding calendar/fiscal years.</w:t>
      </w:r>
    </w:p>
    <w:p w14:paraId="570BF8F7" w14:textId="77777777" w:rsidR="000B09C1" w:rsidRPr="004B7482" w:rsidRDefault="00735750" w:rsidP="00D65D0B">
      <w:pPr>
        <w:tabs>
          <w:tab w:val="left" w:pos="1"/>
          <w:tab w:val="left" w:pos="720"/>
          <w:tab w:val="left" w:pos="1440"/>
          <w:tab w:val="left" w:pos="2880"/>
          <w:tab w:val="left" w:pos="3600"/>
          <w:tab w:val="left" w:pos="4320"/>
          <w:tab w:val="left" w:pos="5040"/>
          <w:tab w:val="left" w:pos="5760"/>
          <w:tab w:val="left" w:pos="6480"/>
          <w:tab w:val="left" w:pos="7200"/>
          <w:tab w:val="left" w:pos="7920"/>
        </w:tabs>
        <w:spacing w:after="120"/>
        <w:jc w:val="both"/>
        <w:rPr>
          <w:b/>
          <w:sz w:val="22"/>
          <w:szCs w:val="22"/>
        </w:rPr>
      </w:pPr>
      <w:r w:rsidRPr="004B7482">
        <w:rPr>
          <w:sz w:val="22"/>
          <w:szCs w:val="22"/>
        </w:rPr>
        <w:t>C</w:t>
      </w:r>
      <w:r w:rsidR="000B09C1" w:rsidRPr="004B7482">
        <w:rPr>
          <w:sz w:val="22"/>
          <w:szCs w:val="22"/>
        </w:rPr>
        <w:t>.</w:t>
      </w:r>
      <w:r w:rsidR="000B09C1" w:rsidRPr="004B7482">
        <w:rPr>
          <w:b/>
          <w:sz w:val="22"/>
          <w:szCs w:val="22"/>
        </w:rPr>
        <w:tab/>
        <w:t>Services, Plans, Reports, Billing</w:t>
      </w:r>
    </w:p>
    <w:p w14:paraId="015AF0EE" w14:textId="77777777" w:rsidR="000B09C1" w:rsidRPr="004B7482" w:rsidRDefault="00F17470" w:rsidP="006765BD">
      <w:pPr>
        <w:tabs>
          <w:tab w:val="left" w:pos="1"/>
          <w:tab w:val="left" w:pos="720"/>
          <w:tab w:val="left" w:pos="1440"/>
          <w:tab w:val="left" w:pos="2880"/>
          <w:tab w:val="left" w:pos="3600"/>
          <w:tab w:val="left" w:pos="4320"/>
          <w:tab w:val="left" w:pos="5040"/>
          <w:tab w:val="left" w:pos="5760"/>
          <w:tab w:val="left" w:pos="6480"/>
          <w:tab w:val="left" w:pos="7200"/>
          <w:tab w:val="left" w:pos="7920"/>
        </w:tabs>
        <w:ind w:left="432" w:hanging="432"/>
        <w:rPr>
          <w:sz w:val="22"/>
          <w:szCs w:val="22"/>
        </w:rPr>
      </w:pPr>
      <w:r w:rsidRPr="004B7482">
        <w:rPr>
          <w:sz w:val="22"/>
          <w:szCs w:val="22"/>
        </w:rPr>
        <w:t>a.</w:t>
      </w:r>
      <w:r w:rsidR="00EF58D7" w:rsidRPr="004B7482">
        <w:rPr>
          <w:b/>
          <w:sz w:val="22"/>
          <w:szCs w:val="22"/>
        </w:rPr>
        <w:t xml:space="preserve">   </w:t>
      </w:r>
      <w:r w:rsidR="000B09C1" w:rsidRPr="004B7482">
        <w:rPr>
          <w:sz w:val="22"/>
          <w:szCs w:val="22"/>
        </w:rPr>
        <w:t xml:space="preserve">Description of </w:t>
      </w:r>
      <w:r w:rsidR="009046C7" w:rsidRPr="004B7482">
        <w:rPr>
          <w:sz w:val="22"/>
          <w:szCs w:val="22"/>
        </w:rPr>
        <w:t xml:space="preserve">Products and </w:t>
      </w:r>
      <w:r w:rsidR="000B09C1" w:rsidRPr="004B7482">
        <w:rPr>
          <w:sz w:val="22"/>
          <w:szCs w:val="22"/>
        </w:rPr>
        <w:t xml:space="preserve">Services the </w:t>
      </w:r>
      <w:r w:rsidR="00ED1DA6" w:rsidRPr="004B7482">
        <w:rPr>
          <w:sz w:val="22"/>
          <w:szCs w:val="22"/>
        </w:rPr>
        <w:t>Proposer</w:t>
      </w:r>
      <w:r w:rsidR="000B09C1" w:rsidRPr="004B7482">
        <w:rPr>
          <w:sz w:val="22"/>
          <w:szCs w:val="22"/>
        </w:rPr>
        <w:t xml:space="preserve"> is able to provide</w:t>
      </w:r>
      <w:r w:rsidR="009046C7" w:rsidRPr="004B7482">
        <w:rPr>
          <w:sz w:val="22"/>
          <w:szCs w:val="22"/>
        </w:rPr>
        <w:t xml:space="preserve"> in relation to this RF</w:t>
      </w:r>
      <w:r w:rsidR="00235CC6" w:rsidRPr="004B7482">
        <w:rPr>
          <w:sz w:val="22"/>
          <w:szCs w:val="22"/>
        </w:rPr>
        <w:t>B</w:t>
      </w:r>
      <w:r w:rsidR="000B09C1" w:rsidRPr="004B7482">
        <w:rPr>
          <w:sz w:val="22"/>
          <w:szCs w:val="22"/>
        </w:rPr>
        <w:t>;</w:t>
      </w:r>
    </w:p>
    <w:p w14:paraId="18D97BBB" w14:textId="6731FF45" w:rsidR="000B09C1" w:rsidRPr="004B7482" w:rsidRDefault="00F17470" w:rsidP="006765BD">
      <w:pPr>
        <w:tabs>
          <w:tab w:val="left" w:pos="1"/>
          <w:tab w:val="left" w:pos="720"/>
          <w:tab w:val="left" w:pos="1440"/>
          <w:tab w:val="left" w:pos="2880"/>
          <w:tab w:val="left" w:pos="3600"/>
          <w:tab w:val="left" w:pos="4320"/>
          <w:tab w:val="left" w:pos="5040"/>
          <w:tab w:val="left" w:pos="5760"/>
          <w:tab w:val="left" w:pos="6480"/>
          <w:tab w:val="left" w:pos="7200"/>
          <w:tab w:val="left" w:pos="7920"/>
        </w:tabs>
        <w:ind w:left="432" w:hanging="432"/>
        <w:rPr>
          <w:sz w:val="22"/>
          <w:szCs w:val="22"/>
        </w:rPr>
      </w:pPr>
      <w:r w:rsidRPr="004B7482">
        <w:rPr>
          <w:sz w:val="22"/>
          <w:szCs w:val="22"/>
        </w:rPr>
        <w:t>b.</w:t>
      </w:r>
      <w:r w:rsidR="00EF58D7" w:rsidRPr="004B7482">
        <w:rPr>
          <w:sz w:val="22"/>
          <w:szCs w:val="22"/>
        </w:rPr>
        <w:t xml:space="preserve">   </w:t>
      </w:r>
      <w:r w:rsidR="000B09C1" w:rsidRPr="004B7482">
        <w:rPr>
          <w:sz w:val="22"/>
          <w:szCs w:val="22"/>
        </w:rPr>
        <w:t>Detailed Plan</w:t>
      </w:r>
      <w:r w:rsidR="006A6C44" w:rsidRPr="004B7482">
        <w:rPr>
          <w:sz w:val="22"/>
          <w:szCs w:val="22"/>
        </w:rPr>
        <w:t xml:space="preserve"> for provision of Products and/or Services</w:t>
      </w:r>
      <w:r w:rsidR="000B09C1" w:rsidRPr="004B7482">
        <w:rPr>
          <w:sz w:val="22"/>
          <w:szCs w:val="22"/>
        </w:rPr>
        <w:t xml:space="preserve">, with projected time lines and itemized costs, </w:t>
      </w:r>
      <w:r w:rsidR="006A6C44" w:rsidRPr="004B7482">
        <w:rPr>
          <w:sz w:val="22"/>
          <w:szCs w:val="22"/>
        </w:rPr>
        <w:t xml:space="preserve">required to fully complete the project from the time the notice to proceed is provided, to the time the </w:t>
      </w:r>
      <w:r w:rsidR="006A6C44" w:rsidRPr="004B7482">
        <w:rPr>
          <w:sz w:val="22"/>
          <w:szCs w:val="22"/>
        </w:rPr>
        <w:lastRenderedPageBreak/>
        <w:t>work is fully completed</w:t>
      </w:r>
      <w:r w:rsidR="000B09C1" w:rsidRPr="004B7482">
        <w:rPr>
          <w:sz w:val="22"/>
          <w:szCs w:val="22"/>
        </w:rPr>
        <w:t>;</w:t>
      </w:r>
      <w:r w:rsidR="006A6C44" w:rsidRPr="004B7482">
        <w:rPr>
          <w:sz w:val="22"/>
          <w:szCs w:val="22"/>
        </w:rPr>
        <w:t xml:space="preserve"> As per this RFB, a </w:t>
      </w:r>
      <w:r w:rsidR="00E756F8" w:rsidRPr="004B7482">
        <w:rPr>
          <w:sz w:val="22"/>
          <w:szCs w:val="22"/>
        </w:rPr>
        <w:t xml:space="preserve">completion on or before </w:t>
      </w:r>
      <w:r w:rsidR="00E04F56">
        <w:rPr>
          <w:sz w:val="22"/>
          <w:szCs w:val="22"/>
        </w:rPr>
        <w:t xml:space="preserve">August </w:t>
      </w:r>
      <w:r w:rsidR="005D47BB">
        <w:rPr>
          <w:sz w:val="22"/>
          <w:szCs w:val="22"/>
        </w:rPr>
        <w:t>4</w:t>
      </w:r>
      <w:r w:rsidR="00E756F8" w:rsidRPr="004B7482">
        <w:rPr>
          <w:sz w:val="22"/>
          <w:szCs w:val="22"/>
        </w:rPr>
        <w:t xml:space="preserve">, 2023 is </w:t>
      </w:r>
      <w:r w:rsidR="006A6C44" w:rsidRPr="004B7482">
        <w:rPr>
          <w:sz w:val="22"/>
          <w:szCs w:val="22"/>
        </w:rPr>
        <w:t>requested (Section 1.4).</w:t>
      </w:r>
    </w:p>
    <w:p w14:paraId="6A6C8149" w14:textId="77777777" w:rsidR="000B09C1" w:rsidRPr="004B7482" w:rsidRDefault="00F17470" w:rsidP="006765BD">
      <w:pPr>
        <w:tabs>
          <w:tab w:val="left" w:pos="1"/>
          <w:tab w:val="left" w:pos="720"/>
          <w:tab w:val="left" w:pos="1440"/>
          <w:tab w:val="left" w:pos="2880"/>
          <w:tab w:val="left" w:pos="3600"/>
          <w:tab w:val="left" w:pos="4320"/>
          <w:tab w:val="left" w:pos="5040"/>
          <w:tab w:val="left" w:pos="5760"/>
          <w:tab w:val="left" w:pos="6480"/>
          <w:tab w:val="left" w:pos="7200"/>
          <w:tab w:val="left" w:pos="7920"/>
        </w:tabs>
        <w:ind w:left="432" w:hanging="432"/>
        <w:rPr>
          <w:sz w:val="22"/>
          <w:szCs w:val="22"/>
        </w:rPr>
      </w:pPr>
      <w:r w:rsidRPr="004B7482">
        <w:rPr>
          <w:sz w:val="22"/>
          <w:szCs w:val="22"/>
        </w:rPr>
        <w:t>c.</w:t>
      </w:r>
      <w:r w:rsidR="00EF58D7" w:rsidRPr="004B7482">
        <w:rPr>
          <w:sz w:val="22"/>
          <w:szCs w:val="22"/>
        </w:rPr>
        <w:t xml:space="preserve">   </w:t>
      </w:r>
      <w:r w:rsidR="000B09C1" w:rsidRPr="004B7482">
        <w:rPr>
          <w:sz w:val="22"/>
          <w:szCs w:val="22"/>
        </w:rPr>
        <w:t xml:space="preserve">Names, titles, contact point of </w:t>
      </w:r>
      <w:r w:rsidR="0093355A" w:rsidRPr="004B7482">
        <w:rPr>
          <w:sz w:val="22"/>
          <w:szCs w:val="22"/>
        </w:rPr>
        <w:t>Bidding</w:t>
      </w:r>
      <w:r w:rsidR="000B09C1" w:rsidRPr="004B7482">
        <w:rPr>
          <w:sz w:val="22"/>
          <w:szCs w:val="22"/>
        </w:rPr>
        <w:t xml:space="preserve"> officials who will serve as primary </w:t>
      </w:r>
      <w:r w:rsidR="0093355A" w:rsidRPr="004B7482">
        <w:rPr>
          <w:sz w:val="22"/>
          <w:szCs w:val="22"/>
        </w:rPr>
        <w:t>Bid</w:t>
      </w:r>
      <w:r w:rsidR="000B09C1" w:rsidRPr="004B7482">
        <w:rPr>
          <w:sz w:val="22"/>
          <w:szCs w:val="22"/>
        </w:rPr>
        <w:t xml:space="preserve"> contacts perform</w:t>
      </w:r>
      <w:r w:rsidR="009046C7" w:rsidRPr="004B7482">
        <w:rPr>
          <w:sz w:val="22"/>
          <w:szCs w:val="22"/>
        </w:rPr>
        <w:t>ing</w:t>
      </w:r>
      <w:r w:rsidR="000B09C1" w:rsidRPr="004B7482">
        <w:rPr>
          <w:sz w:val="22"/>
          <w:szCs w:val="22"/>
        </w:rPr>
        <w:t xml:space="preserve"> servi</w:t>
      </w:r>
      <w:r w:rsidR="0093355A" w:rsidRPr="004B7482">
        <w:rPr>
          <w:sz w:val="22"/>
          <w:szCs w:val="22"/>
        </w:rPr>
        <w:t xml:space="preserve">ces in support of the </w:t>
      </w:r>
      <w:r w:rsidR="006A6C44" w:rsidRPr="004B7482">
        <w:rPr>
          <w:sz w:val="22"/>
          <w:szCs w:val="22"/>
        </w:rPr>
        <w:t>requested services</w:t>
      </w:r>
      <w:r w:rsidR="000B09C1" w:rsidRPr="004B7482">
        <w:rPr>
          <w:sz w:val="22"/>
          <w:szCs w:val="22"/>
        </w:rPr>
        <w:t xml:space="preserve">. </w:t>
      </w:r>
    </w:p>
    <w:p w14:paraId="5FA8B661" w14:textId="77777777" w:rsidR="000B09C1" w:rsidRPr="004B7482" w:rsidRDefault="00F17470" w:rsidP="006765BD">
      <w:pPr>
        <w:tabs>
          <w:tab w:val="left" w:pos="1"/>
          <w:tab w:val="left" w:pos="720"/>
          <w:tab w:val="left" w:pos="1440"/>
          <w:tab w:val="left" w:pos="2880"/>
          <w:tab w:val="left" w:pos="3600"/>
          <w:tab w:val="left" w:pos="4320"/>
          <w:tab w:val="left" w:pos="5040"/>
          <w:tab w:val="left" w:pos="5760"/>
          <w:tab w:val="left" w:pos="6480"/>
          <w:tab w:val="left" w:pos="7200"/>
          <w:tab w:val="left" w:pos="7920"/>
        </w:tabs>
        <w:ind w:left="432" w:hanging="432"/>
        <w:rPr>
          <w:sz w:val="22"/>
          <w:szCs w:val="22"/>
        </w:rPr>
      </w:pPr>
      <w:r w:rsidRPr="004B7482">
        <w:rPr>
          <w:sz w:val="22"/>
          <w:szCs w:val="22"/>
        </w:rPr>
        <w:t>e.</w:t>
      </w:r>
      <w:r w:rsidR="00EF58D7" w:rsidRPr="004B7482">
        <w:rPr>
          <w:sz w:val="22"/>
          <w:szCs w:val="22"/>
        </w:rPr>
        <w:t xml:space="preserve">    </w:t>
      </w:r>
      <w:r w:rsidR="000B09C1" w:rsidRPr="004B7482">
        <w:rPr>
          <w:sz w:val="22"/>
          <w:szCs w:val="22"/>
        </w:rPr>
        <w:t xml:space="preserve">Procedures followed when contacted by a </w:t>
      </w:r>
      <w:r w:rsidR="00200B62" w:rsidRPr="004B7482">
        <w:rPr>
          <w:sz w:val="22"/>
          <w:szCs w:val="22"/>
        </w:rPr>
        <w:t>Corporation’s</w:t>
      </w:r>
      <w:r w:rsidR="000B09C1" w:rsidRPr="004B7482">
        <w:rPr>
          <w:sz w:val="22"/>
          <w:szCs w:val="22"/>
        </w:rPr>
        <w:t xml:space="preserve"> official about issues related to the rendition of Services;</w:t>
      </w:r>
    </w:p>
    <w:p w14:paraId="66699C20" w14:textId="77777777" w:rsidR="000B09C1" w:rsidRPr="004B7482" w:rsidRDefault="00F17470" w:rsidP="006765BD">
      <w:pPr>
        <w:tabs>
          <w:tab w:val="left" w:pos="1"/>
          <w:tab w:val="left" w:pos="720"/>
          <w:tab w:val="left" w:pos="1440"/>
          <w:tab w:val="left" w:pos="2880"/>
          <w:tab w:val="left" w:pos="3600"/>
          <w:tab w:val="left" w:pos="4320"/>
          <w:tab w:val="left" w:pos="5040"/>
          <w:tab w:val="left" w:pos="5760"/>
          <w:tab w:val="left" w:pos="6480"/>
          <w:tab w:val="left" w:pos="7200"/>
          <w:tab w:val="left" w:pos="7920"/>
        </w:tabs>
        <w:ind w:left="432" w:hanging="432"/>
        <w:rPr>
          <w:sz w:val="22"/>
          <w:szCs w:val="22"/>
        </w:rPr>
      </w:pPr>
      <w:r w:rsidRPr="004B7482">
        <w:rPr>
          <w:sz w:val="22"/>
          <w:szCs w:val="22"/>
        </w:rPr>
        <w:t>f</w:t>
      </w:r>
      <w:r w:rsidR="00D85333" w:rsidRPr="004B7482">
        <w:rPr>
          <w:sz w:val="22"/>
          <w:szCs w:val="22"/>
        </w:rPr>
        <w:t>.</w:t>
      </w:r>
      <w:r w:rsidR="00EF58D7" w:rsidRPr="004B7482">
        <w:rPr>
          <w:sz w:val="22"/>
          <w:szCs w:val="22"/>
        </w:rPr>
        <w:t xml:space="preserve">   </w:t>
      </w:r>
      <w:r w:rsidR="000B09C1" w:rsidRPr="004B7482">
        <w:rPr>
          <w:sz w:val="22"/>
          <w:szCs w:val="22"/>
        </w:rPr>
        <w:t>Methods, procedures, and processes to ensure quality control; and</w:t>
      </w:r>
    </w:p>
    <w:p w14:paraId="7C975F3F" w14:textId="77777777" w:rsidR="000B09C1" w:rsidRPr="004B7482" w:rsidRDefault="00F17470" w:rsidP="006765BD">
      <w:pPr>
        <w:tabs>
          <w:tab w:val="left" w:pos="1"/>
          <w:tab w:val="left" w:pos="720"/>
          <w:tab w:val="left" w:pos="1440"/>
          <w:tab w:val="left" w:pos="2880"/>
          <w:tab w:val="left" w:pos="3600"/>
          <w:tab w:val="left" w:pos="4320"/>
          <w:tab w:val="left" w:pos="5040"/>
          <w:tab w:val="left" w:pos="5760"/>
          <w:tab w:val="left" w:pos="6480"/>
          <w:tab w:val="left" w:pos="7200"/>
          <w:tab w:val="left" w:pos="7920"/>
        </w:tabs>
        <w:ind w:left="432" w:hanging="432"/>
        <w:rPr>
          <w:sz w:val="22"/>
          <w:szCs w:val="22"/>
        </w:rPr>
      </w:pPr>
      <w:r w:rsidRPr="004B7482">
        <w:rPr>
          <w:sz w:val="22"/>
          <w:szCs w:val="22"/>
        </w:rPr>
        <w:t>g</w:t>
      </w:r>
      <w:r w:rsidR="00D85333" w:rsidRPr="004B7482">
        <w:rPr>
          <w:sz w:val="22"/>
          <w:szCs w:val="22"/>
        </w:rPr>
        <w:t>.</w:t>
      </w:r>
      <w:r w:rsidR="00EF58D7" w:rsidRPr="004B7482">
        <w:rPr>
          <w:sz w:val="22"/>
          <w:szCs w:val="22"/>
        </w:rPr>
        <w:t xml:space="preserve">   </w:t>
      </w:r>
      <w:r w:rsidR="000B09C1" w:rsidRPr="004B7482">
        <w:rPr>
          <w:sz w:val="22"/>
          <w:szCs w:val="22"/>
        </w:rPr>
        <w:t xml:space="preserve">Billing procedures and processes utilized by the </w:t>
      </w:r>
      <w:r w:rsidR="006A6C44" w:rsidRPr="004B7482">
        <w:rPr>
          <w:sz w:val="22"/>
          <w:szCs w:val="22"/>
        </w:rPr>
        <w:t>Bidder</w:t>
      </w:r>
      <w:r w:rsidR="000B09C1" w:rsidRPr="004B7482">
        <w:rPr>
          <w:sz w:val="22"/>
          <w:szCs w:val="22"/>
        </w:rPr>
        <w:t>.</w:t>
      </w:r>
    </w:p>
    <w:p w14:paraId="562DFC1B" w14:textId="77777777" w:rsidR="000C0BB4" w:rsidRPr="004B7482" w:rsidRDefault="000C0BB4" w:rsidP="006765BD">
      <w:pPr>
        <w:tabs>
          <w:tab w:val="left" w:pos="1"/>
          <w:tab w:val="left" w:pos="720"/>
          <w:tab w:val="left" w:pos="1440"/>
          <w:tab w:val="left" w:pos="2880"/>
          <w:tab w:val="left" w:pos="3600"/>
          <w:tab w:val="left" w:pos="4320"/>
          <w:tab w:val="left" w:pos="5040"/>
          <w:tab w:val="left" w:pos="5760"/>
          <w:tab w:val="left" w:pos="6480"/>
          <w:tab w:val="left" w:pos="7200"/>
          <w:tab w:val="left" w:pos="7920"/>
        </w:tabs>
        <w:ind w:left="432" w:hanging="432"/>
        <w:rPr>
          <w:sz w:val="22"/>
          <w:szCs w:val="22"/>
        </w:rPr>
      </w:pPr>
    </w:p>
    <w:p w14:paraId="3D2D7A57" w14:textId="77777777" w:rsidR="00873B68" w:rsidRPr="004B7482" w:rsidRDefault="00873B68" w:rsidP="00873B68">
      <w:pPr>
        <w:tabs>
          <w:tab w:val="left" w:pos="1"/>
          <w:tab w:val="left" w:pos="720"/>
          <w:tab w:val="left" w:pos="1440"/>
          <w:tab w:val="left" w:pos="2880"/>
          <w:tab w:val="left" w:pos="3600"/>
          <w:tab w:val="left" w:pos="4320"/>
          <w:tab w:val="left" w:pos="5040"/>
          <w:tab w:val="left" w:pos="5760"/>
          <w:tab w:val="left" w:pos="6480"/>
          <w:tab w:val="left" w:pos="7200"/>
          <w:tab w:val="left" w:pos="7920"/>
        </w:tabs>
        <w:spacing w:after="120"/>
        <w:ind w:left="432" w:hanging="432"/>
        <w:rPr>
          <w:sz w:val="22"/>
          <w:szCs w:val="22"/>
        </w:rPr>
      </w:pPr>
      <w:r w:rsidRPr="004B7482">
        <w:rPr>
          <w:sz w:val="22"/>
          <w:szCs w:val="22"/>
        </w:rPr>
        <w:t>D.</w:t>
      </w:r>
      <w:r w:rsidRPr="004B7482">
        <w:rPr>
          <w:sz w:val="22"/>
          <w:szCs w:val="22"/>
        </w:rPr>
        <w:tab/>
      </w:r>
      <w:r w:rsidRPr="004B7482">
        <w:rPr>
          <w:sz w:val="22"/>
          <w:szCs w:val="22"/>
        </w:rPr>
        <w:tab/>
      </w:r>
      <w:r w:rsidRPr="004B7482">
        <w:rPr>
          <w:b/>
          <w:sz w:val="22"/>
          <w:szCs w:val="22"/>
        </w:rPr>
        <w:t>Qualifications and Experience</w:t>
      </w:r>
    </w:p>
    <w:p w14:paraId="14BB2FFA" w14:textId="77777777" w:rsidR="00873B68" w:rsidRPr="004B7482" w:rsidRDefault="00873B68" w:rsidP="00873B68">
      <w:pPr>
        <w:tabs>
          <w:tab w:val="left" w:pos="1"/>
          <w:tab w:val="left" w:pos="720"/>
          <w:tab w:val="left" w:pos="1440"/>
          <w:tab w:val="left" w:pos="2880"/>
          <w:tab w:val="left" w:pos="3600"/>
          <w:tab w:val="left" w:pos="4320"/>
          <w:tab w:val="left" w:pos="5040"/>
          <w:tab w:val="left" w:pos="5760"/>
          <w:tab w:val="left" w:pos="6480"/>
          <w:tab w:val="left" w:pos="7200"/>
          <w:tab w:val="left" w:pos="7920"/>
        </w:tabs>
        <w:spacing w:after="40"/>
        <w:ind w:left="432" w:hanging="432"/>
        <w:rPr>
          <w:sz w:val="22"/>
          <w:szCs w:val="22"/>
        </w:rPr>
      </w:pPr>
      <w:r w:rsidRPr="004B7482">
        <w:rPr>
          <w:sz w:val="22"/>
          <w:szCs w:val="22"/>
        </w:rPr>
        <w:t>a.</w:t>
      </w:r>
      <w:r w:rsidRPr="004B7482">
        <w:rPr>
          <w:sz w:val="22"/>
          <w:szCs w:val="22"/>
        </w:rPr>
        <w:tab/>
        <w:t xml:space="preserve">Provide a description or supporting materials of your company’s experience in </w:t>
      </w:r>
      <w:r w:rsidR="006A6C44" w:rsidRPr="004B7482">
        <w:rPr>
          <w:sz w:val="22"/>
          <w:szCs w:val="22"/>
        </w:rPr>
        <w:t>performing</w:t>
      </w:r>
      <w:r w:rsidRPr="004B7482">
        <w:rPr>
          <w:sz w:val="22"/>
          <w:szCs w:val="22"/>
        </w:rPr>
        <w:t xml:space="preserve"> similar work related to this scope of work which you believe qualifies your firm as a qualified provider;</w:t>
      </w:r>
    </w:p>
    <w:p w14:paraId="6C2C5186" w14:textId="77777777" w:rsidR="00873B68" w:rsidRPr="004B7482" w:rsidRDefault="00873B68" w:rsidP="00873B68">
      <w:pPr>
        <w:tabs>
          <w:tab w:val="left" w:pos="1"/>
          <w:tab w:val="left" w:pos="720"/>
          <w:tab w:val="left" w:pos="1440"/>
          <w:tab w:val="left" w:pos="2880"/>
          <w:tab w:val="left" w:pos="3600"/>
          <w:tab w:val="left" w:pos="4320"/>
          <w:tab w:val="left" w:pos="5040"/>
          <w:tab w:val="left" w:pos="5760"/>
          <w:tab w:val="left" w:pos="6480"/>
          <w:tab w:val="left" w:pos="7200"/>
          <w:tab w:val="left" w:pos="7920"/>
        </w:tabs>
        <w:spacing w:after="40"/>
        <w:ind w:left="432" w:hanging="432"/>
        <w:rPr>
          <w:sz w:val="22"/>
          <w:szCs w:val="22"/>
        </w:rPr>
      </w:pPr>
      <w:r w:rsidRPr="004B7482">
        <w:rPr>
          <w:sz w:val="22"/>
          <w:szCs w:val="22"/>
        </w:rPr>
        <w:t xml:space="preserve">b. </w:t>
      </w:r>
      <w:r w:rsidRPr="004B7482">
        <w:rPr>
          <w:sz w:val="22"/>
          <w:szCs w:val="22"/>
        </w:rPr>
        <w:tab/>
        <w:t>If applicable, identify the personnel and subcontractors that will be assigned to this work; and</w:t>
      </w:r>
    </w:p>
    <w:p w14:paraId="7B407B5C" w14:textId="77777777" w:rsidR="00EE6029" w:rsidRPr="004B7482" w:rsidRDefault="00EE6029" w:rsidP="00873B68">
      <w:pPr>
        <w:tabs>
          <w:tab w:val="left" w:pos="1"/>
          <w:tab w:val="left" w:pos="720"/>
          <w:tab w:val="left" w:pos="1440"/>
          <w:tab w:val="left" w:pos="2880"/>
          <w:tab w:val="left" w:pos="3600"/>
          <w:tab w:val="left" w:pos="4320"/>
          <w:tab w:val="left" w:pos="5040"/>
          <w:tab w:val="left" w:pos="5760"/>
          <w:tab w:val="left" w:pos="6480"/>
          <w:tab w:val="left" w:pos="7200"/>
          <w:tab w:val="left" w:pos="7920"/>
        </w:tabs>
        <w:ind w:left="432" w:hanging="432"/>
        <w:rPr>
          <w:sz w:val="22"/>
          <w:szCs w:val="22"/>
        </w:rPr>
      </w:pPr>
    </w:p>
    <w:p w14:paraId="73C97806" w14:textId="77777777" w:rsidR="00873B68" w:rsidRPr="004B7482" w:rsidRDefault="00873B68" w:rsidP="006765BD">
      <w:pPr>
        <w:tabs>
          <w:tab w:val="left" w:pos="1"/>
          <w:tab w:val="left" w:pos="720"/>
          <w:tab w:val="left" w:pos="1440"/>
          <w:tab w:val="left" w:pos="2880"/>
          <w:tab w:val="left" w:pos="3600"/>
          <w:tab w:val="left" w:pos="4320"/>
          <w:tab w:val="left" w:pos="5040"/>
          <w:tab w:val="left" w:pos="5760"/>
          <w:tab w:val="left" w:pos="6480"/>
          <w:tab w:val="left" w:pos="7200"/>
          <w:tab w:val="left" w:pos="7920"/>
        </w:tabs>
        <w:ind w:left="432" w:hanging="432"/>
        <w:rPr>
          <w:sz w:val="22"/>
          <w:szCs w:val="22"/>
        </w:rPr>
      </w:pPr>
    </w:p>
    <w:p w14:paraId="130E64E9" w14:textId="77777777" w:rsidR="000B09C1" w:rsidRPr="004B7482" w:rsidRDefault="000B09C1" w:rsidP="00D65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00"/>
        <w:rPr>
          <w:sz w:val="22"/>
          <w:szCs w:val="22"/>
        </w:rPr>
      </w:pPr>
      <w:r w:rsidRPr="004B7482">
        <w:rPr>
          <w:bCs/>
          <w:sz w:val="22"/>
          <w:szCs w:val="22"/>
        </w:rPr>
        <w:t>4.</w:t>
      </w:r>
      <w:r w:rsidR="006A6C44" w:rsidRPr="004B7482">
        <w:rPr>
          <w:bCs/>
          <w:sz w:val="22"/>
          <w:szCs w:val="22"/>
        </w:rPr>
        <w:t>2</w:t>
      </w:r>
      <w:r w:rsidRPr="004B7482">
        <w:rPr>
          <w:b/>
          <w:sz w:val="22"/>
          <w:szCs w:val="22"/>
        </w:rPr>
        <w:tab/>
      </w:r>
      <w:r w:rsidR="00ED1DA6" w:rsidRPr="004B7482">
        <w:rPr>
          <w:b/>
          <w:sz w:val="22"/>
          <w:szCs w:val="22"/>
          <w:u w:val="single"/>
        </w:rPr>
        <w:t>Proposer</w:t>
      </w:r>
      <w:r w:rsidRPr="004B7482">
        <w:rPr>
          <w:b/>
          <w:sz w:val="22"/>
          <w:szCs w:val="22"/>
          <w:u w:val="single"/>
        </w:rPr>
        <w:t xml:space="preserve"> Affirmation Clauses.</w:t>
      </w:r>
      <w:r w:rsidRPr="004B7482">
        <w:rPr>
          <w:sz w:val="22"/>
          <w:szCs w:val="22"/>
        </w:rPr>
        <w:tab/>
        <w:t xml:space="preserve"> </w:t>
      </w:r>
      <w:r w:rsidRPr="004B7482">
        <w:rPr>
          <w:b/>
          <w:sz w:val="22"/>
          <w:szCs w:val="22"/>
        </w:rPr>
        <w:t xml:space="preserve">Each </w:t>
      </w:r>
      <w:r w:rsidR="00814184" w:rsidRPr="004B7482">
        <w:rPr>
          <w:b/>
          <w:sz w:val="22"/>
          <w:szCs w:val="22"/>
        </w:rPr>
        <w:t>Bidder</w:t>
      </w:r>
      <w:r w:rsidRPr="004B7482">
        <w:rPr>
          <w:b/>
          <w:sz w:val="22"/>
          <w:szCs w:val="22"/>
        </w:rPr>
        <w:t xml:space="preserve"> must affirm and incorporate in its </w:t>
      </w:r>
      <w:r w:rsidR="00814184" w:rsidRPr="004B7482">
        <w:rPr>
          <w:b/>
          <w:sz w:val="22"/>
          <w:szCs w:val="22"/>
        </w:rPr>
        <w:t>Bid package</w:t>
      </w:r>
      <w:r w:rsidRPr="004B7482">
        <w:rPr>
          <w:b/>
          <w:sz w:val="22"/>
          <w:szCs w:val="22"/>
        </w:rPr>
        <w:t xml:space="preserve"> all of the Affirmations set forth in this Section 4.</w:t>
      </w:r>
      <w:r w:rsidR="00815440" w:rsidRPr="004B7482">
        <w:rPr>
          <w:b/>
          <w:sz w:val="22"/>
          <w:szCs w:val="22"/>
        </w:rPr>
        <w:t>2</w:t>
      </w:r>
      <w:r w:rsidRPr="004B7482">
        <w:rPr>
          <w:sz w:val="22"/>
          <w:szCs w:val="22"/>
        </w:rPr>
        <w:t xml:space="preserve">.  If the University determines a </w:t>
      </w:r>
      <w:r w:rsidR="007B50EB" w:rsidRPr="004B7482">
        <w:rPr>
          <w:sz w:val="22"/>
          <w:szCs w:val="22"/>
        </w:rPr>
        <w:t>Bidder</w:t>
      </w:r>
      <w:r w:rsidRPr="004B7482">
        <w:rPr>
          <w:sz w:val="22"/>
          <w:szCs w:val="22"/>
        </w:rPr>
        <w:t xml:space="preserve"> has submitted a false statement, in whole or in part, in regard to any of these affirmations, then the </w:t>
      </w:r>
      <w:r w:rsidR="00200B62" w:rsidRPr="004B7482">
        <w:rPr>
          <w:sz w:val="22"/>
          <w:szCs w:val="22"/>
        </w:rPr>
        <w:t>Corporation</w:t>
      </w:r>
      <w:r w:rsidRPr="004B7482">
        <w:rPr>
          <w:sz w:val="22"/>
          <w:szCs w:val="22"/>
        </w:rPr>
        <w:t xml:space="preserve"> will disqualify the </w:t>
      </w:r>
      <w:r w:rsidR="007B50EB" w:rsidRPr="004B7482">
        <w:rPr>
          <w:sz w:val="22"/>
          <w:szCs w:val="22"/>
        </w:rPr>
        <w:t>Bidder</w:t>
      </w:r>
      <w:r w:rsidRPr="004B7482">
        <w:rPr>
          <w:sz w:val="22"/>
          <w:szCs w:val="22"/>
        </w:rPr>
        <w:t xml:space="preserve"> from consideration</w:t>
      </w:r>
      <w:r w:rsidR="0024067C" w:rsidRPr="004B7482">
        <w:rPr>
          <w:sz w:val="22"/>
          <w:szCs w:val="22"/>
        </w:rPr>
        <w:t>.</w:t>
      </w:r>
      <w:r w:rsidRPr="004B7482">
        <w:rPr>
          <w:sz w:val="22"/>
          <w:szCs w:val="22"/>
        </w:rPr>
        <w:t xml:space="preserve"> </w:t>
      </w:r>
    </w:p>
    <w:p w14:paraId="2A41F352" w14:textId="77777777" w:rsidR="000B09C1" w:rsidRPr="004B7482" w:rsidRDefault="000B09C1" w:rsidP="00D85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360" w:hanging="360"/>
        <w:rPr>
          <w:sz w:val="22"/>
          <w:szCs w:val="22"/>
        </w:rPr>
      </w:pPr>
      <w:r w:rsidRPr="004B7482">
        <w:rPr>
          <w:rStyle w:val="Strong"/>
          <w:b w:val="0"/>
          <w:sz w:val="22"/>
          <w:szCs w:val="22"/>
        </w:rPr>
        <w:t>A.</w:t>
      </w:r>
      <w:r w:rsidR="006765BD" w:rsidRPr="004B7482">
        <w:rPr>
          <w:rStyle w:val="Strong"/>
          <w:b w:val="0"/>
          <w:sz w:val="22"/>
          <w:szCs w:val="22"/>
        </w:rPr>
        <w:t xml:space="preserve">   </w:t>
      </w:r>
      <w:r w:rsidRPr="004B7482">
        <w:rPr>
          <w:sz w:val="22"/>
          <w:szCs w:val="22"/>
        </w:rPr>
        <w:t xml:space="preserve">The </w:t>
      </w:r>
      <w:r w:rsidR="007B50EB" w:rsidRPr="004B7482">
        <w:rPr>
          <w:sz w:val="22"/>
          <w:szCs w:val="22"/>
        </w:rPr>
        <w:t>Bidder</w:t>
      </w:r>
      <w:r w:rsidRPr="004B7482">
        <w:rPr>
          <w:sz w:val="22"/>
          <w:szCs w:val="22"/>
        </w:rPr>
        <w:t xml:space="preserve"> has not conferred or offered to confer, either directly or indirectly, any benefit whatsoever on a public servant in connection with the submitted Proposal or the subject matter of the Proposal;</w:t>
      </w:r>
    </w:p>
    <w:p w14:paraId="3F205EDD" w14:textId="576C18D7" w:rsidR="000B09C1" w:rsidRPr="004B7482" w:rsidRDefault="000B09C1" w:rsidP="00D85333">
      <w:pPr>
        <w:spacing w:after="120"/>
        <w:ind w:left="360" w:hanging="360"/>
        <w:rPr>
          <w:sz w:val="22"/>
          <w:szCs w:val="22"/>
        </w:rPr>
      </w:pPr>
      <w:r w:rsidRPr="004B7482">
        <w:rPr>
          <w:rStyle w:val="Strong"/>
          <w:b w:val="0"/>
          <w:sz w:val="22"/>
          <w:szCs w:val="22"/>
        </w:rPr>
        <w:t>B.</w:t>
      </w:r>
      <w:r w:rsidR="006765BD" w:rsidRPr="004B7482">
        <w:rPr>
          <w:rStyle w:val="Strong"/>
          <w:b w:val="0"/>
          <w:sz w:val="22"/>
          <w:szCs w:val="22"/>
        </w:rPr>
        <w:t xml:space="preserve">   </w:t>
      </w:r>
      <w:r w:rsidRPr="004B7482">
        <w:rPr>
          <w:sz w:val="22"/>
          <w:szCs w:val="22"/>
        </w:rPr>
        <w:t>Bidder affirms that no affiliation exist</w:t>
      </w:r>
      <w:r w:rsidR="002314A8">
        <w:rPr>
          <w:sz w:val="22"/>
          <w:szCs w:val="22"/>
        </w:rPr>
        <w:t>s</w:t>
      </w:r>
      <w:r w:rsidRPr="004B7482">
        <w:rPr>
          <w:sz w:val="22"/>
          <w:szCs w:val="22"/>
        </w:rPr>
        <w:t xml:space="preserve"> between owners, officers, administrators and employees of the bidder/</w:t>
      </w:r>
      <w:r w:rsidR="00ED1DA6" w:rsidRPr="004B7482">
        <w:rPr>
          <w:sz w:val="22"/>
          <w:szCs w:val="22"/>
        </w:rPr>
        <w:t>proposer</w:t>
      </w:r>
      <w:r w:rsidR="00CF3034" w:rsidRPr="004B7482">
        <w:rPr>
          <w:sz w:val="22"/>
          <w:szCs w:val="22"/>
        </w:rPr>
        <w:t xml:space="preserve"> and t</w:t>
      </w:r>
      <w:r w:rsidRPr="004B7482">
        <w:rPr>
          <w:sz w:val="22"/>
          <w:szCs w:val="22"/>
        </w:rPr>
        <w:t xml:space="preserve">he </w:t>
      </w:r>
      <w:r w:rsidR="00200B62" w:rsidRPr="004B7482">
        <w:rPr>
          <w:sz w:val="22"/>
          <w:szCs w:val="22"/>
        </w:rPr>
        <w:t>Corporation</w:t>
      </w:r>
      <w:r w:rsidRPr="004B7482">
        <w:rPr>
          <w:sz w:val="22"/>
          <w:szCs w:val="22"/>
        </w:rPr>
        <w:t xml:space="preserve"> which could be construed as a conflict of interest.</w:t>
      </w:r>
    </w:p>
    <w:p w14:paraId="57E42877" w14:textId="77777777" w:rsidR="000B09C1" w:rsidRPr="004B7482" w:rsidRDefault="000B09C1" w:rsidP="00D85333">
      <w:pPr>
        <w:spacing w:after="120"/>
        <w:ind w:left="360" w:hanging="360"/>
        <w:rPr>
          <w:sz w:val="22"/>
          <w:szCs w:val="22"/>
        </w:rPr>
      </w:pPr>
      <w:r w:rsidRPr="004B7482">
        <w:rPr>
          <w:sz w:val="22"/>
          <w:szCs w:val="22"/>
        </w:rPr>
        <w:t>C</w:t>
      </w:r>
      <w:r w:rsidR="006765BD" w:rsidRPr="004B7482">
        <w:rPr>
          <w:sz w:val="22"/>
          <w:szCs w:val="22"/>
        </w:rPr>
        <w:t xml:space="preserve">.   </w:t>
      </w:r>
      <w:r w:rsidRPr="004B7482">
        <w:rPr>
          <w:sz w:val="22"/>
          <w:szCs w:val="22"/>
        </w:rPr>
        <w:t xml:space="preserve">The </w:t>
      </w:r>
      <w:r w:rsidR="007B50EB" w:rsidRPr="004B7482">
        <w:rPr>
          <w:sz w:val="22"/>
          <w:szCs w:val="22"/>
        </w:rPr>
        <w:t>Bidder</w:t>
      </w:r>
      <w:r w:rsidRPr="004B7482">
        <w:rPr>
          <w:sz w:val="22"/>
          <w:szCs w:val="22"/>
        </w:rPr>
        <w:t xml:space="preserve"> either is not subject to the payment of franchise taxes to the State of </w:t>
      </w:r>
      <w:r w:rsidR="00C85C78" w:rsidRPr="004B7482">
        <w:rPr>
          <w:sz w:val="22"/>
          <w:szCs w:val="22"/>
        </w:rPr>
        <w:t>West Virginia</w:t>
      </w:r>
      <w:r w:rsidRPr="004B7482">
        <w:rPr>
          <w:sz w:val="22"/>
          <w:szCs w:val="22"/>
        </w:rPr>
        <w:t xml:space="preserve"> or is not currently delinquent in regard to the payment of franchise tax owed to the State of </w:t>
      </w:r>
      <w:r w:rsidR="00C85C78" w:rsidRPr="004B7482">
        <w:rPr>
          <w:sz w:val="22"/>
          <w:szCs w:val="22"/>
        </w:rPr>
        <w:t>West Virginia</w:t>
      </w:r>
      <w:r w:rsidRPr="004B7482">
        <w:rPr>
          <w:sz w:val="22"/>
          <w:szCs w:val="22"/>
        </w:rPr>
        <w:t>;</w:t>
      </w:r>
    </w:p>
    <w:p w14:paraId="66F13173" w14:textId="77777777" w:rsidR="000B09C1" w:rsidRPr="004B7482" w:rsidRDefault="000B09C1" w:rsidP="00D85333">
      <w:pPr>
        <w:spacing w:after="120"/>
        <w:ind w:left="360" w:hanging="360"/>
        <w:rPr>
          <w:sz w:val="22"/>
          <w:szCs w:val="22"/>
        </w:rPr>
      </w:pPr>
      <w:r w:rsidRPr="004B7482">
        <w:rPr>
          <w:rStyle w:val="Strong"/>
          <w:b w:val="0"/>
          <w:sz w:val="22"/>
          <w:szCs w:val="22"/>
        </w:rPr>
        <w:t>D.</w:t>
      </w:r>
      <w:r w:rsidR="006765BD" w:rsidRPr="004B7482">
        <w:rPr>
          <w:rStyle w:val="Strong"/>
          <w:b w:val="0"/>
          <w:sz w:val="22"/>
          <w:szCs w:val="22"/>
        </w:rPr>
        <w:t xml:space="preserve">   </w:t>
      </w:r>
      <w:r w:rsidRPr="004B7482">
        <w:rPr>
          <w:rStyle w:val="Strong"/>
          <w:b w:val="0"/>
          <w:sz w:val="22"/>
          <w:szCs w:val="22"/>
        </w:rPr>
        <w:t>T</w:t>
      </w:r>
      <w:r w:rsidRPr="004B7482">
        <w:rPr>
          <w:sz w:val="22"/>
          <w:szCs w:val="22"/>
        </w:rPr>
        <w:t xml:space="preserve">he </w:t>
      </w:r>
      <w:r w:rsidR="007B50EB" w:rsidRPr="004B7482">
        <w:rPr>
          <w:sz w:val="22"/>
          <w:szCs w:val="22"/>
        </w:rPr>
        <w:t>Bidder</w:t>
      </w:r>
      <w:r w:rsidRPr="004B7482">
        <w:rPr>
          <w:sz w:val="22"/>
          <w:szCs w:val="22"/>
        </w:rPr>
        <w:t>, individually or acting by and through its officers, principals, employees, contractors, subcontractors, agents, or personnel, has neither (i) violated state or federal antitrust laws nor (ii) communicated any of the contents of the Proposal to its competitors or any other person or entity engaged in such line of business;</w:t>
      </w:r>
    </w:p>
    <w:p w14:paraId="4E02E8E9" w14:textId="77777777" w:rsidR="000B09C1" w:rsidRPr="004B7482" w:rsidRDefault="000B09C1" w:rsidP="00D85333">
      <w:pPr>
        <w:spacing w:after="120"/>
        <w:ind w:left="360" w:hanging="360"/>
        <w:rPr>
          <w:sz w:val="22"/>
          <w:szCs w:val="22"/>
        </w:rPr>
      </w:pPr>
      <w:r w:rsidRPr="004B7482">
        <w:rPr>
          <w:rStyle w:val="Strong"/>
          <w:b w:val="0"/>
          <w:sz w:val="22"/>
          <w:szCs w:val="22"/>
        </w:rPr>
        <w:t>E.</w:t>
      </w:r>
      <w:r w:rsidR="006765BD" w:rsidRPr="004B7482">
        <w:rPr>
          <w:rStyle w:val="Strong"/>
          <w:b w:val="0"/>
          <w:sz w:val="22"/>
          <w:szCs w:val="22"/>
        </w:rPr>
        <w:t xml:space="preserve">   </w:t>
      </w:r>
      <w:r w:rsidRPr="004B7482">
        <w:rPr>
          <w:sz w:val="22"/>
          <w:szCs w:val="22"/>
        </w:rPr>
        <w:t xml:space="preserve">The </w:t>
      </w:r>
      <w:r w:rsidR="007B50EB" w:rsidRPr="004B7482">
        <w:rPr>
          <w:sz w:val="22"/>
          <w:szCs w:val="22"/>
        </w:rPr>
        <w:t>Bidder</w:t>
      </w:r>
      <w:r w:rsidRPr="004B7482">
        <w:rPr>
          <w:sz w:val="22"/>
          <w:szCs w:val="22"/>
        </w:rPr>
        <w:t xml:space="preserve"> did not participate in or receive compensation for preparation of the RF</w:t>
      </w:r>
      <w:r w:rsidR="007B50EB" w:rsidRPr="004B7482">
        <w:rPr>
          <w:sz w:val="22"/>
          <w:szCs w:val="22"/>
        </w:rPr>
        <w:t>B</w:t>
      </w:r>
      <w:r w:rsidRPr="004B7482">
        <w:rPr>
          <w:sz w:val="22"/>
          <w:szCs w:val="22"/>
        </w:rPr>
        <w:t>;</w:t>
      </w:r>
    </w:p>
    <w:p w14:paraId="60AE0E35" w14:textId="77777777" w:rsidR="000B09C1" w:rsidRPr="004B7482" w:rsidRDefault="002C028D" w:rsidP="00D85333">
      <w:pPr>
        <w:spacing w:after="120"/>
        <w:ind w:left="360" w:hanging="360"/>
        <w:rPr>
          <w:sz w:val="22"/>
          <w:szCs w:val="22"/>
        </w:rPr>
      </w:pPr>
      <w:r w:rsidRPr="004B7482">
        <w:rPr>
          <w:rStyle w:val="Strong"/>
          <w:b w:val="0"/>
          <w:sz w:val="22"/>
          <w:szCs w:val="22"/>
        </w:rPr>
        <w:t>F</w:t>
      </w:r>
      <w:r w:rsidR="000B09C1" w:rsidRPr="004B7482">
        <w:rPr>
          <w:rStyle w:val="Strong"/>
          <w:b w:val="0"/>
          <w:sz w:val="22"/>
          <w:szCs w:val="22"/>
        </w:rPr>
        <w:t>.</w:t>
      </w:r>
      <w:r w:rsidR="006765BD" w:rsidRPr="004B7482">
        <w:rPr>
          <w:rStyle w:val="Strong"/>
          <w:b w:val="0"/>
          <w:sz w:val="22"/>
          <w:szCs w:val="22"/>
        </w:rPr>
        <w:t xml:space="preserve">   </w:t>
      </w:r>
      <w:r w:rsidR="000A219D" w:rsidRPr="004B7482">
        <w:rPr>
          <w:rStyle w:val="Strong"/>
          <w:b w:val="0"/>
          <w:sz w:val="22"/>
          <w:szCs w:val="22"/>
        </w:rPr>
        <w:t>T</w:t>
      </w:r>
      <w:r w:rsidR="000B09C1" w:rsidRPr="004B7482">
        <w:rPr>
          <w:sz w:val="22"/>
          <w:szCs w:val="22"/>
        </w:rPr>
        <w:t xml:space="preserve">he </w:t>
      </w:r>
      <w:r w:rsidR="007B50EB" w:rsidRPr="004B7482">
        <w:rPr>
          <w:sz w:val="22"/>
          <w:szCs w:val="22"/>
        </w:rPr>
        <w:t>Bidder</w:t>
      </w:r>
      <w:r w:rsidR="000B09C1" w:rsidRPr="004B7482">
        <w:rPr>
          <w:sz w:val="22"/>
          <w:szCs w:val="22"/>
        </w:rPr>
        <w:t xml:space="preserve"> certifies that the individual or business entity named in the </w:t>
      </w:r>
      <w:r w:rsidR="007B50EB" w:rsidRPr="004B7482">
        <w:rPr>
          <w:sz w:val="22"/>
          <w:szCs w:val="22"/>
        </w:rPr>
        <w:t>Bid</w:t>
      </w:r>
      <w:r w:rsidR="000B09C1" w:rsidRPr="004B7482">
        <w:rPr>
          <w:sz w:val="22"/>
          <w:szCs w:val="22"/>
        </w:rPr>
        <w:t xml:space="preserve"> is not ineligible to enter i</w:t>
      </w:r>
      <w:r w:rsidR="00156E9A" w:rsidRPr="004B7482">
        <w:rPr>
          <w:sz w:val="22"/>
          <w:szCs w:val="22"/>
        </w:rPr>
        <w:t>nto a resulting contract, if any</w:t>
      </w:r>
      <w:r w:rsidR="000B09C1" w:rsidRPr="004B7482">
        <w:rPr>
          <w:sz w:val="22"/>
          <w:szCs w:val="22"/>
        </w:rPr>
        <w:t xml:space="preserve">.  If this certification is inaccurate, then the resulting contract can be </w:t>
      </w:r>
      <w:r w:rsidR="00CD79A0" w:rsidRPr="004B7482">
        <w:rPr>
          <w:sz w:val="22"/>
          <w:szCs w:val="22"/>
        </w:rPr>
        <w:t>terminated.</w:t>
      </w:r>
    </w:p>
    <w:p w14:paraId="1063DFBF" w14:textId="77777777" w:rsidR="000B09C1" w:rsidRPr="004B7482" w:rsidRDefault="000B09C1" w:rsidP="00D85333">
      <w:pPr>
        <w:spacing w:after="120"/>
        <w:ind w:left="360" w:hanging="360"/>
        <w:rPr>
          <w:sz w:val="22"/>
          <w:szCs w:val="22"/>
        </w:rPr>
      </w:pPr>
      <w:r w:rsidRPr="004B7482">
        <w:rPr>
          <w:rStyle w:val="Strong"/>
          <w:b w:val="0"/>
          <w:sz w:val="22"/>
          <w:szCs w:val="22"/>
        </w:rPr>
        <w:t>I.</w:t>
      </w:r>
      <w:r w:rsidR="006765BD" w:rsidRPr="004B7482">
        <w:rPr>
          <w:rStyle w:val="Strong"/>
          <w:b w:val="0"/>
          <w:sz w:val="22"/>
          <w:szCs w:val="22"/>
        </w:rPr>
        <w:t xml:space="preserve">   </w:t>
      </w:r>
      <w:r w:rsidR="001953EE" w:rsidRPr="004B7482">
        <w:rPr>
          <w:rStyle w:val="Strong"/>
          <w:b w:val="0"/>
          <w:sz w:val="22"/>
          <w:szCs w:val="22"/>
        </w:rPr>
        <w:tab/>
      </w:r>
      <w:r w:rsidR="00156E9A" w:rsidRPr="004B7482">
        <w:rPr>
          <w:rStyle w:val="Strong"/>
          <w:b w:val="0"/>
          <w:sz w:val="22"/>
          <w:szCs w:val="22"/>
        </w:rPr>
        <w:t xml:space="preserve">The </w:t>
      </w:r>
      <w:r w:rsidR="007B50EB" w:rsidRPr="004B7482">
        <w:rPr>
          <w:sz w:val="22"/>
          <w:szCs w:val="22"/>
        </w:rPr>
        <w:t>Bidder</w:t>
      </w:r>
      <w:r w:rsidRPr="004B7482">
        <w:rPr>
          <w:sz w:val="22"/>
          <w:szCs w:val="22"/>
        </w:rPr>
        <w:t xml:space="preserve"> understands that acceptance of funds under this contract acts as acceptance of the authority of the State </w:t>
      </w:r>
      <w:r w:rsidR="00F41574" w:rsidRPr="004B7482">
        <w:rPr>
          <w:sz w:val="22"/>
          <w:szCs w:val="22"/>
        </w:rPr>
        <w:t>of West Virginia</w:t>
      </w:r>
      <w:r w:rsidRPr="004B7482">
        <w:rPr>
          <w:sz w:val="22"/>
          <w:szCs w:val="22"/>
        </w:rPr>
        <w:t xml:space="preserve">, or any successor agency, to conduct an audit or investigation in connection with those funds. </w:t>
      </w:r>
      <w:r w:rsidR="007B50EB" w:rsidRPr="004B7482">
        <w:rPr>
          <w:sz w:val="22"/>
          <w:szCs w:val="22"/>
        </w:rPr>
        <w:t>Bidder</w:t>
      </w:r>
      <w:r w:rsidRPr="004B7482">
        <w:rPr>
          <w:sz w:val="22"/>
          <w:szCs w:val="22"/>
        </w:rPr>
        <w:t xml:space="preserve"> further agrees to cooperate fully with the State </w:t>
      </w:r>
      <w:r w:rsidR="00F41574" w:rsidRPr="004B7482">
        <w:rPr>
          <w:sz w:val="22"/>
          <w:szCs w:val="22"/>
        </w:rPr>
        <w:t>of West Virginia</w:t>
      </w:r>
      <w:r w:rsidR="00573A62" w:rsidRPr="004B7482">
        <w:rPr>
          <w:sz w:val="22"/>
          <w:szCs w:val="22"/>
        </w:rPr>
        <w:t>,</w:t>
      </w:r>
      <w:r w:rsidRPr="004B7482">
        <w:rPr>
          <w:sz w:val="22"/>
          <w:szCs w:val="22"/>
        </w:rPr>
        <w:t xml:space="preserve"> </w:t>
      </w:r>
      <w:r w:rsidR="00573A62" w:rsidRPr="004B7482">
        <w:rPr>
          <w:sz w:val="22"/>
          <w:szCs w:val="22"/>
        </w:rPr>
        <w:t xml:space="preserve">and any Federal agency associated with this funding, </w:t>
      </w:r>
      <w:r w:rsidRPr="004B7482">
        <w:rPr>
          <w:sz w:val="22"/>
          <w:szCs w:val="22"/>
        </w:rPr>
        <w:t xml:space="preserve">in the conduct of </w:t>
      </w:r>
      <w:r w:rsidR="007B50EB" w:rsidRPr="004B7482">
        <w:rPr>
          <w:sz w:val="22"/>
          <w:szCs w:val="22"/>
        </w:rPr>
        <w:t>an</w:t>
      </w:r>
      <w:r w:rsidRPr="004B7482">
        <w:rPr>
          <w:sz w:val="22"/>
          <w:szCs w:val="22"/>
        </w:rPr>
        <w:t xml:space="preserve"> audit or investigation, including providing all records requested. </w:t>
      </w:r>
      <w:r w:rsidR="00F41574" w:rsidRPr="004B7482">
        <w:rPr>
          <w:sz w:val="22"/>
          <w:szCs w:val="22"/>
        </w:rPr>
        <w:t xml:space="preserve"> </w:t>
      </w:r>
      <w:r w:rsidRPr="004B7482">
        <w:rPr>
          <w:sz w:val="22"/>
          <w:szCs w:val="22"/>
        </w:rPr>
        <w:t>Bidder will ensure that this clause concerning the authority to audit funds received indirectly by subcontractors through Bidder and the requirement to cooperate is included in any subcontract awards;</w:t>
      </w:r>
    </w:p>
    <w:p w14:paraId="628B69B7" w14:textId="77777777" w:rsidR="000B09C1" w:rsidRPr="004B7482" w:rsidRDefault="000B09C1" w:rsidP="00D85333">
      <w:pPr>
        <w:spacing w:after="120"/>
        <w:ind w:left="360" w:hanging="360"/>
        <w:rPr>
          <w:sz w:val="22"/>
          <w:szCs w:val="22"/>
        </w:rPr>
      </w:pPr>
      <w:r w:rsidRPr="004B7482">
        <w:rPr>
          <w:sz w:val="22"/>
          <w:szCs w:val="22"/>
        </w:rPr>
        <w:t>J</w:t>
      </w:r>
      <w:r w:rsidR="006765BD" w:rsidRPr="004B7482">
        <w:rPr>
          <w:sz w:val="22"/>
          <w:szCs w:val="22"/>
        </w:rPr>
        <w:t xml:space="preserve">.   </w:t>
      </w:r>
      <w:r w:rsidRPr="004B7482">
        <w:rPr>
          <w:sz w:val="22"/>
          <w:szCs w:val="22"/>
        </w:rPr>
        <w:t xml:space="preserve">The </w:t>
      </w:r>
      <w:r w:rsidR="007B50EB" w:rsidRPr="004B7482">
        <w:rPr>
          <w:sz w:val="22"/>
          <w:szCs w:val="22"/>
        </w:rPr>
        <w:t>Bidder</w:t>
      </w:r>
      <w:r w:rsidRPr="004B7482">
        <w:rPr>
          <w:sz w:val="22"/>
          <w:szCs w:val="22"/>
        </w:rPr>
        <w:t xml:space="preserve"> shall defend, indemnify, and hold harmless the State of </w:t>
      </w:r>
      <w:r w:rsidR="00C85C78" w:rsidRPr="004B7482">
        <w:rPr>
          <w:sz w:val="22"/>
          <w:szCs w:val="22"/>
        </w:rPr>
        <w:t>West Virginia</w:t>
      </w:r>
      <w:r w:rsidRPr="004B7482">
        <w:rPr>
          <w:sz w:val="22"/>
          <w:szCs w:val="22"/>
        </w:rPr>
        <w:t xml:space="preserve">, all of its officers, agents and employees from and against all claims, actions, suits, demands, proceedings costs, damages, and liabilities, arising out of, connected with, or resulting from any acts or omissions of the </w:t>
      </w:r>
      <w:r w:rsidR="007B50EB" w:rsidRPr="004B7482">
        <w:rPr>
          <w:sz w:val="22"/>
          <w:szCs w:val="22"/>
        </w:rPr>
        <w:t>Bidder</w:t>
      </w:r>
      <w:r w:rsidRPr="004B7482">
        <w:rPr>
          <w:sz w:val="22"/>
          <w:szCs w:val="22"/>
        </w:rPr>
        <w:t xml:space="preserve"> or any agent, employee, subcontractor, or supplier of contractor in the execution or performance of the resulting contract; </w:t>
      </w:r>
    </w:p>
    <w:p w14:paraId="1FA08F23" w14:textId="4FF9BCA3" w:rsidR="008B19FD" w:rsidRDefault="006765BD" w:rsidP="008B19FD">
      <w:pPr>
        <w:spacing w:after="120"/>
        <w:ind w:left="360" w:hanging="360"/>
        <w:rPr>
          <w:sz w:val="22"/>
          <w:szCs w:val="22"/>
        </w:rPr>
      </w:pPr>
      <w:r w:rsidRPr="004B7482">
        <w:rPr>
          <w:sz w:val="22"/>
          <w:szCs w:val="22"/>
        </w:rPr>
        <w:lastRenderedPageBreak/>
        <w:t>K</w:t>
      </w:r>
      <w:r w:rsidR="000B09C1" w:rsidRPr="004B7482">
        <w:rPr>
          <w:sz w:val="22"/>
          <w:szCs w:val="22"/>
        </w:rPr>
        <w:t>.</w:t>
      </w:r>
      <w:r w:rsidRPr="004B7482">
        <w:rPr>
          <w:sz w:val="22"/>
          <w:szCs w:val="22"/>
        </w:rPr>
        <w:t xml:space="preserve">   </w:t>
      </w:r>
      <w:r w:rsidR="000B09C1" w:rsidRPr="004B7482">
        <w:rPr>
          <w:sz w:val="22"/>
          <w:szCs w:val="22"/>
        </w:rPr>
        <w:t xml:space="preserve">The </w:t>
      </w:r>
      <w:r w:rsidR="007B50EB" w:rsidRPr="004B7482">
        <w:rPr>
          <w:sz w:val="22"/>
          <w:szCs w:val="22"/>
        </w:rPr>
        <w:t>Bidder</w:t>
      </w:r>
      <w:r w:rsidR="000B09C1" w:rsidRPr="004B7482">
        <w:rPr>
          <w:sz w:val="22"/>
          <w:szCs w:val="22"/>
        </w:rPr>
        <w:t xml:space="preserve"> </w:t>
      </w:r>
      <w:r w:rsidR="00E01D63" w:rsidRPr="004B7482">
        <w:rPr>
          <w:sz w:val="22"/>
          <w:szCs w:val="22"/>
        </w:rPr>
        <w:t>understands that any dispute arising under this RF</w:t>
      </w:r>
      <w:r w:rsidR="007B50EB" w:rsidRPr="004B7482">
        <w:rPr>
          <w:sz w:val="22"/>
          <w:szCs w:val="22"/>
        </w:rPr>
        <w:t>B</w:t>
      </w:r>
      <w:r w:rsidR="00E01D63" w:rsidRPr="004B7482">
        <w:rPr>
          <w:sz w:val="22"/>
          <w:szCs w:val="22"/>
        </w:rPr>
        <w:t>, or any resulting contract, may be resolved through any means, including litigation</w:t>
      </w:r>
      <w:r w:rsidR="008B19FD">
        <w:rPr>
          <w:sz w:val="22"/>
          <w:szCs w:val="22"/>
        </w:rPr>
        <w:t>;</w:t>
      </w:r>
    </w:p>
    <w:p w14:paraId="3AC69D65" w14:textId="05AB52A3" w:rsidR="008B19FD" w:rsidRPr="004B7482" w:rsidRDefault="008B19FD" w:rsidP="008B19FD">
      <w:pPr>
        <w:spacing w:after="120"/>
        <w:ind w:left="360" w:hanging="360"/>
        <w:rPr>
          <w:sz w:val="22"/>
          <w:szCs w:val="22"/>
        </w:rPr>
      </w:pPr>
    </w:p>
    <w:p w14:paraId="1B65BD6C" w14:textId="77777777" w:rsidR="000B09C1" w:rsidRPr="004B7482" w:rsidRDefault="000B09C1">
      <w:pPr>
        <w:widowControl w:val="0"/>
        <w:tabs>
          <w:tab w:val="left" w:pos="-1080"/>
          <w:tab w:val="left" w:pos="-720"/>
          <w:tab w:val="left" w:pos="0"/>
          <w:tab w:val="left" w:pos="720"/>
          <w:tab w:val="left" w:pos="108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92096A7" w14:textId="77777777" w:rsidR="00BC442B" w:rsidRPr="004B7482" w:rsidRDefault="00BC442B" w:rsidP="00BC442B">
      <w:pPr>
        <w:widowControl w:val="0"/>
        <w:tabs>
          <w:tab w:val="left" w:pos="-1080"/>
          <w:tab w:val="left" w:pos="-720"/>
          <w:tab w:val="left" w:pos="0"/>
          <w:tab w:val="left" w:pos="720"/>
          <w:tab w:val="left" w:pos="1080"/>
          <w:tab w:val="left" w:pos="1530"/>
          <w:tab w:val="left" w:pos="2880"/>
          <w:tab w:val="left" w:pos="3600"/>
          <w:tab w:val="left" w:pos="4320"/>
          <w:tab w:val="left" w:pos="5040"/>
          <w:tab w:val="left" w:pos="5760"/>
          <w:tab w:val="left" w:pos="6480"/>
          <w:tab w:val="left" w:pos="7200"/>
          <w:tab w:val="left" w:pos="7920"/>
          <w:tab w:val="left" w:pos="8640"/>
          <w:tab w:val="left" w:pos="9360"/>
        </w:tabs>
        <w:ind w:left="648" w:hanging="648"/>
        <w:jc w:val="both"/>
        <w:rPr>
          <w:sz w:val="22"/>
          <w:szCs w:val="22"/>
        </w:rPr>
      </w:pPr>
      <w:r w:rsidRPr="004B7482">
        <w:rPr>
          <w:sz w:val="22"/>
          <w:szCs w:val="22"/>
        </w:rPr>
        <w:t>4.</w:t>
      </w:r>
      <w:r w:rsidR="00815440" w:rsidRPr="004B7482">
        <w:rPr>
          <w:sz w:val="22"/>
          <w:szCs w:val="22"/>
        </w:rPr>
        <w:t>3</w:t>
      </w:r>
      <w:r w:rsidRPr="004B7482">
        <w:rPr>
          <w:sz w:val="22"/>
          <w:szCs w:val="22"/>
        </w:rPr>
        <w:tab/>
      </w:r>
      <w:r w:rsidRPr="004B7482">
        <w:rPr>
          <w:b/>
          <w:sz w:val="22"/>
          <w:szCs w:val="22"/>
          <w:u w:val="single"/>
        </w:rPr>
        <w:t xml:space="preserve">Requests for </w:t>
      </w:r>
      <w:r w:rsidR="007B50EB" w:rsidRPr="004B7482">
        <w:rPr>
          <w:b/>
          <w:sz w:val="22"/>
          <w:szCs w:val="22"/>
          <w:u w:val="single"/>
        </w:rPr>
        <w:t>Bids</w:t>
      </w:r>
      <w:r w:rsidRPr="004B7482">
        <w:rPr>
          <w:b/>
          <w:sz w:val="22"/>
          <w:szCs w:val="22"/>
          <w:u w:val="single"/>
        </w:rPr>
        <w:t xml:space="preserve"> Submission Form</w:t>
      </w:r>
      <w:r w:rsidRPr="004B7482">
        <w:rPr>
          <w:sz w:val="22"/>
          <w:szCs w:val="22"/>
        </w:rPr>
        <w:t xml:space="preserve">.  Each </w:t>
      </w:r>
      <w:r w:rsidR="00E2492C" w:rsidRPr="004B7482">
        <w:rPr>
          <w:sz w:val="22"/>
          <w:szCs w:val="22"/>
        </w:rPr>
        <w:t>Bidder</w:t>
      </w:r>
      <w:r w:rsidRPr="004B7482">
        <w:rPr>
          <w:sz w:val="22"/>
          <w:szCs w:val="22"/>
        </w:rPr>
        <w:t xml:space="preserve"> must submit a complete and signed Request for </w:t>
      </w:r>
      <w:r w:rsidR="007B50EB" w:rsidRPr="004B7482">
        <w:rPr>
          <w:sz w:val="22"/>
          <w:szCs w:val="22"/>
        </w:rPr>
        <w:t>Bid</w:t>
      </w:r>
      <w:r w:rsidRPr="004B7482">
        <w:rPr>
          <w:sz w:val="22"/>
          <w:szCs w:val="22"/>
        </w:rPr>
        <w:t xml:space="preserve"> Submission Form (Appendix A)</w:t>
      </w:r>
      <w:r w:rsidR="00156E9A" w:rsidRPr="004B7482">
        <w:rPr>
          <w:sz w:val="22"/>
          <w:szCs w:val="22"/>
        </w:rPr>
        <w:t>, along with all requested Bid documents and affirmation clauses.</w:t>
      </w:r>
    </w:p>
    <w:p w14:paraId="624043E8" w14:textId="77777777" w:rsidR="00AD6571" w:rsidRPr="004B7482" w:rsidRDefault="00AD6571" w:rsidP="00B3317A">
      <w:pPr>
        <w:widowControl w:val="0"/>
        <w:tabs>
          <w:tab w:val="left" w:pos="-1080"/>
          <w:tab w:val="left" w:pos="-720"/>
          <w:tab w:val="left" w:pos="0"/>
          <w:tab w:val="left" w:pos="720"/>
          <w:tab w:val="left" w:pos="108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67A00CF" w14:textId="77777777" w:rsidR="00D85333" w:rsidRPr="004B7482" w:rsidRDefault="00D85333" w:rsidP="00B3317A">
      <w:pPr>
        <w:widowControl w:val="0"/>
        <w:tabs>
          <w:tab w:val="left" w:pos="-1080"/>
          <w:tab w:val="left" w:pos="-720"/>
          <w:tab w:val="left" w:pos="0"/>
          <w:tab w:val="left" w:pos="720"/>
          <w:tab w:val="left" w:pos="108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17DE3C3" w14:textId="77777777" w:rsidR="00D85333" w:rsidRPr="004B7482" w:rsidRDefault="00D85333" w:rsidP="00B3317A">
      <w:pPr>
        <w:widowControl w:val="0"/>
        <w:tabs>
          <w:tab w:val="left" w:pos="-1080"/>
          <w:tab w:val="left" w:pos="-720"/>
          <w:tab w:val="left" w:pos="0"/>
          <w:tab w:val="left" w:pos="720"/>
          <w:tab w:val="left" w:pos="108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5976C27" w14:textId="77777777" w:rsidR="006B31F8" w:rsidRPr="004B7482" w:rsidRDefault="006B31F8" w:rsidP="006B31F8">
      <w:pPr>
        <w:pStyle w:val="Heading5"/>
        <w:rPr>
          <w:rFonts w:ascii="Times New Roman" w:hAnsi="Times New Roman"/>
          <w:color w:val="auto"/>
          <w:sz w:val="22"/>
          <w:szCs w:val="22"/>
        </w:rPr>
      </w:pPr>
      <w:r w:rsidRPr="004B7482">
        <w:rPr>
          <w:rFonts w:ascii="Times New Roman" w:hAnsi="Times New Roman"/>
          <w:color w:val="auto"/>
          <w:sz w:val="22"/>
          <w:szCs w:val="22"/>
        </w:rPr>
        <w:t>SECTION FIVE</w:t>
      </w:r>
    </w:p>
    <w:p w14:paraId="4D1D1CD6" w14:textId="77777777" w:rsidR="006B31F8" w:rsidRPr="004B7482" w:rsidRDefault="006B31F8" w:rsidP="006B31F8">
      <w:pPr>
        <w:ind w:left="720" w:hanging="720"/>
        <w:jc w:val="center"/>
        <w:rPr>
          <w:b/>
          <w:sz w:val="22"/>
          <w:szCs w:val="22"/>
          <w:u w:val="single"/>
        </w:rPr>
      </w:pPr>
      <w:r w:rsidRPr="004B7482">
        <w:rPr>
          <w:b/>
          <w:sz w:val="22"/>
          <w:szCs w:val="22"/>
          <w:u w:val="single"/>
        </w:rPr>
        <w:t>EVALUATION, SELECTION, AWARD</w:t>
      </w:r>
    </w:p>
    <w:p w14:paraId="70E82391" w14:textId="77777777" w:rsidR="006B31F8" w:rsidRPr="004B7482" w:rsidRDefault="006B31F8" w:rsidP="006B31F8">
      <w:pPr>
        <w:ind w:left="720" w:hanging="720"/>
        <w:rPr>
          <w:sz w:val="22"/>
          <w:szCs w:val="22"/>
        </w:rPr>
      </w:pPr>
    </w:p>
    <w:p w14:paraId="14A96C1D" w14:textId="379A78F1" w:rsidR="006B31F8" w:rsidRPr="004B7482" w:rsidRDefault="006B31F8" w:rsidP="006B31F8">
      <w:pPr>
        <w:ind w:hanging="720"/>
        <w:rPr>
          <w:sz w:val="22"/>
          <w:szCs w:val="22"/>
        </w:rPr>
      </w:pPr>
      <w:r w:rsidRPr="004B7482">
        <w:rPr>
          <w:b/>
          <w:sz w:val="22"/>
          <w:szCs w:val="22"/>
        </w:rPr>
        <w:tab/>
      </w:r>
      <w:r w:rsidRPr="004B7482">
        <w:rPr>
          <w:bCs/>
          <w:sz w:val="22"/>
          <w:szCs w:val="22"/>
        </w:rPr>
        <w:t>5.1</w:t>
      </w:r>
      <w:r w:rsidRPr="004B7482">
        <w:rPr>
          <w:b/>
          <w:sz w:val="22"/>
          <w:szCs w:val="22"/>
        </w:rPr>
        <w:tab/>
      </w:r>
      <w:r w:rsidRPr="004B7482">
        <w:rPr>
          <w:b/>
          <w:sz w:val="22"/>
          <w:szCs w:val="22"/>
          <w:u w:val="single"/>
        </w:rPr>
        <w:t>Discussions with Proposers.</w:t>
      </w:r>
      <w:r w:rsidR="00A24A06" w:rsidRPr="004B7482">
        <w:rPr>
          <w:sz w:val="22"/>
          <w:szCs w:val="22"/>
        </w:rPr>
        <w:t xml:space="preserve">   </w:t>
      </w:r>
      <w:r w:rsidRPr="004B7482">
        <w:rPr>
          <w:sz w:val="22"/>
          <w:szCs w:val="22"/>
        </w:rPr>
        <w:t xml:space="preserve">The Corporation may </w:t>
      </w:r>
      <w:r w:rsidR="00156E9A" w:rsidRPr="004B7482">
        <w:rPr>
          <w:sz w:val="22"/>
          <w:szCs w:val="22"/>
        </w:rPr>
        <w:t xml:space="preserve">enter into </w:t>
      </w:r>
      <w:r w:rsidRPr="004B7482">
        <w:rPr>
          <w:sz w:val="22"/>
          <w:szCs w:val="22"/>
        </w:rPr>
        <w:t>discuss</w:t>
      </w:r>
      <w:r w:rsidR="00156E9A" w:rsidRPr="004B7482">
        <w:rPr>
          <w:sz w:val="22"/>
          <w:szCs w:val="22"/>
        </w:rPr>
        <w:t>ion</w:t>
      </w:r>
      <w:r w:rsidRPr="004B7482">
        <w:rPr>
          <w:sz w:val="22"/>
          <w:szCs w:val="22"/>
        </w:rPr>
        <w:t xml:space="preserve"> and/or </w:t>
      </w:r>
      <w:r w:rsidR="00156E9A" w:rsidRPr="004B7482">
        <w:rPr>
          <w:sz w:val="22"/>
          <w:szCs w:val="22"/>
        </w:rPr>
        <w:t xml:space="preserve">negotiations </w:t>
      </w:r>
      <w:r w:rsidRPr="004B7482">
        <w:rPr>
          <w:sz w:val="22"/>
          <w:szCs w:val="22"/>
        </w:rPr>
        <w:t xml:space="preserve">with any </w:t>
      </w:r>
      <w:r w:rsidR="00E2492C" w:rsidRPr="004B7482">
        <w:rPr>
          <w:sz w:val="22"/>
          <w:szCs w:val="22"/>
        </w:rPr>
        <w:t>Bidder</w:t>
      </w:r>
      <w:r w:rsidRPr="004B7482">
        <w:rPr>
          <w:sz w:val="22"/>
          <w:szCs w:val="22"/>
        </w:rPr>
        <w:t xml:space="preserve"> eligible for award ("Eligible </w:t>
      </w:r>
      <w:r w:rsidR="004D3EDF" w:rsidRPr="004B7482">
        <w:rPr>
          <w:sz w:val="22"/>
          <w:szCs w:val="22"/>
        </w:rPr>
        <w:t>Bidder</w:t>
      </w:r>
      <w:r w:rsidRPr="004B7482">
        <w:rPr>
          <w:sz w:val="22"/>
          <w:szCs w:val="22"/>
        </w:rPr>
        <w:t>")</w:t>
      </w:r>
      <w:r w:rsidR="00156E9A" w:rsidRPr="004B7482">
        <w:rPr>
          <w:sz w:val="22"/>
          <w:szCs w:val="22"/>
        </w:rPr>
        <w:t>,</w:t>
      </w:r>
      <w:r w:rsidRPr="004B7482">
        <w:rPr>
          <w:sz w:val="22"/>
          <w:szCs w:val="22"/>
        </w:rPr>
        <w:t xml:space="preserve"> pursuant to the selectio</w:t>
      </w:r>
      <w:r w:rsidR="002514C1">
        <w:rPr>
          <w:sz w:val="22"/>
          <w:szCs w:val="22"/>
        </w:rPr>
        <w:t>n criteria set forth in this RFB</w:t>
      </w:r>
      <w:r w:rsidRPr="004B7482">
        <w:rPr>
          <w:sz w:val="22"/>
          <w:szCs w:val="22"/>
        </w:rPr>
        <w:t xml:space="preserve">.  In conducting discussions and/or negotiations, the Corporation will not disclose information derived from Proposals submitted by competing </w:t>
      </w:r>
      <w:r w:rsidR="004D3EDF" w:rsidRPr="004B7482">
        <w:rPr>
          <w:sz w:val="22"/>
          <w:szCs w:val="22"/>
        </w:rPr>
        <w:t>Bidders</w:t>
      </w:r>
      <w:r w:rsidRPr="004B7482">
        <w:rPr>
          <w:sz w:val="22"/>
          <w:szCs w:val="22"/>
        </w:rPr>
        <w:t>, except as and if law requires disclosure.</w:t>
      </w:r>
    </w:p>
    <w:p w14:paraId="42A54085" w14:textId="77777777" w:rsidR="006B31F8" w:rsidRPr="004B7482" w:rsidRDefault="006B31F8" w:rsidP="006B31F8">
      <w:pPr>
        <w:ind w:left="720" w:hanging="720"/>
        <w:rPr>
          <w:sz w:val="22"/>
          <w:szCs w:val="22"/>
        </w:rPr>
      </w:pPr>
    </w:p>
    <w:p w14:paraId="58A8F9B1" w14:textId="77777777" w:rsidR="006B31F8" w:rsidRPr="004B7482" w:rsidRDefault="006B31F8" w:rsidP="005B6334">
      <w:pPr>
        <w:spacing w:after="120"/>
        <w:rPr>
          <w:sz w:val="22"/>
          <w:szCs w:val="22"/>
        </w:rPr>
      </w:pPr>
      <w:r w:rsidRPr="004B7482">
        <w:rPr>
          <w:bCs/>
          <w:sz w:val="22"/>
          <w:szCs w:val="22"/>
        </w:rPr>
        <w:t>5.2</w:t>
      </w:r>
      <w:r w:rsidRPr="004B7482">
        <w:rPr>
          <w:b/>
          <w:sz w:val="22"/>
          <w:szCs w:val="22"/>
        </w:rPr>
        <w:tab/>
      </w:r>
      <w:r w:rsidRPr="004B7482">
        <w:rPr>
          <w:b/>
          <w:sz w:val="22"/>
          <w:szCs w:val="22"/>
          <w:u w:val="single"/>
        </w:rPr>
        <w:t>Modification of Proposals.</w:t>
      </w:r>
      <w:r w:rsidR="00A24A06" w:rsidRPr="004B7482">
        <w:rPr>
          <w:b/>
          <w:sz w:val="22"/>
          <w:szCs w:val="22"/>
        </w:rPr>
        <w:t xml:space="preserve">   </w:t>
      </w:r>
      <w:r w:rsidRPr="004B7482">
        <w:rPr>
          <w:sz w:val="22"/>
          <w:szCs w:val="22"/>
        </w:rPr>
        <w:t xml:space="preserve">All Eligible </w:t>
      </w:r>
      <w:r w:rsidR="004D3EDF" w:rsidRPr="004B7482">
        <w:rPr>
          <w:sz w:val="22"/>
          <w:szCs w:val="22"/>
        </w:rPr>
        <w:t>Bidders</w:t>
      </w:r>
      <w:r w:rsidRPr="004B7482">
        <w:rPr>
          <w:sz w:val="22"/>
          <w:szCs w:val="22"/>
        </w:rPr>
        <w:t xml:space="preserve"> will be afforded the opportunity to submit best and final </w:t>
      </w:r>
      <w:r w:rsidR="004D3EDF" w:rsidRPr="004B7482">
        <w:rPr>
          <w:sz w:val="22"/>
          <w:szCs w:val="22"/>
        </w:rPr>
        <w:t>Bid</w:t>
      </w:r>
      <w:r w:rsidRPr="004B7482">
        <w:rPr>
          <w:sz w:val="22"/>
          <w:szCs w:val="22"/>
        </w:rPr>
        <w:t xml:space="preserve"> if (a) negotiations with any other </w:t>
      </w:r>
      <w:r w:rsidR="004D3EDF" w:rsidRPr="004B7482">
        <w:rPr>
          <w:sz w:val="22"/>
          <w:szCs w:val="22"/>
        </w:rPr>
        <w:t>Bidder</w:t>
      </w:r>
      <w:r w:rsidRPr="004B7482">
        <w:rPr>
          <w:sz w:val="22"/>
          <w:szCs w:val="22"/>
        </w:rPr>
        <w:t xml:space="preserve"> result in a material alteration to the RF</w:t>
      </w:r>
      <w:r w:rsidR="004D3EDF" w:rsidRPr="004B7482">
        <w:rPr>
          <w:sz w:val="22"/>
          <w:szCs w:val="22"/>
        </w:rPr>
        <w:t>B</w:t>
      </w:r>
      <w:r w:rsidRPr="004B7482">
        <w:rPr>
          <w:sz w:val="22"/>
          <w:szCs w:val="22"/>
        </w:rPr>
        <w:t xml:space="preserve"> </w:t>
      </w:r>
      <w:r w:rsidRPr="004B7482">
        <w:rPr>
          <w:sz w:val="22"/>
          <w:szCs w:val="22"/>
          <w:u w:val="single"/>
        </w:rPr>
        <w:t>and</w:t>
      </w:r>
      <w:r w:rsidRPr="004B7482">
        <w:rPr>
          <w:sz w:val="22"/>
          <w:szCs w:val="22"/>
        </w:rPr>
        <w:t xml:space="preserve"> (b) such material alteration has a cost consequence that could alter the </w:t>
      </w:r>
      <w:r w:rsidR="004D3EDF" w:rsidRPr="004B7482">
        <w:rPr>
          <w:sz w:val="22"/>
          <w:szCs w:val="22"/>
        </w:rPr>
        <w:t>Bidder’s</w:t>
      </w:r>
      <w:r w:rsidRPr="004B7482">
        <w:rPr>
          <w:sz w:val="22"/>
          <w:szCs w:val="22"/>
        </w:rPr>
        <w:t xml:space="preserve"> quotations regarding rates for Services.</w:t>
      </w:r>
    </w:p>
    <w:p w14:paraId="657FF129" w14:textId="77777777" w:rsidR="006B31F8" w:rsidRPr="004B7482" w:rsidRDefault="006B31F8" w:rsidP="005B6334">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ind w:hanging="720"/>
        <w:rPr>
          <w:sz w:val="22"/>
          <w:szCs w:val="22"/>
        </w:rPr>
      </w:pPr>
      <w:r w:rsidRPr="004B7482">
        <w:rPr>
          <w:b/>
          <w:sz w:val="22"/>
          <w:szCs w:val="22"/>
        </w:rPr>
        <w:tab/>
      </w:r>
      <w:r w:rsidRPr="004B7482">
        <w:rPr>
          <w:bCs/>
          <w:sz w:val="22"/>
          <w:szCs w:val="22"/>
        </w:rPr>
        <w:t>5.3</w:t>
      </w:r>
      <w:r w:rsidRPr="004B7482">
        <w:rPr>
          <w:b/>
          <w:sz w:val="22"/>
          <w:szCs w:val="22"/>
        </w:rPr>
        <w:tab/>
      </w:r>
      <w:r w:rsidRPr="004B7482">
        <w:rPr>
          <w:b/>
          <w:sz w:val="22"/>
          <w:szCs w:val="22"/>
          <w:u w:val="single"/>
        </w:rPr>
        <w:t xml:space="preserve">Selection of </w:t>
      </w:r>
      <w:r w:rsidR="004D3EDF" w:rsidRPr="004B7482">
        <w:rPr>
          <w:b/>
          <w:sz w:val="22"/>
          <w:szCs w:val="22"/>
          <w:u w:val="single"/>
        </w:rPr>
        <w:t>Bidder</w:t>
      </w:r>
      <w:r w:rsidRPr="004B7482">
        <w:rPr>
          <w:b/>
          <w:sz w:val="22"/>
          <w:szCs w:val="22"/>
          <w:u w:val="single"/>
        </w:rPr>
        <w:t>.</w:t>
      </w:r>
      <w:r w:rsidRPr="004B7482">
        <w:rPr>
          <w:b/>
          <w:sz w:val="22"/>
          <w:szCs w:val="22"/>
        </w:rPr>
        <w:tab/>
      </w:r>
      <w:r w:rsidRPr="004B7482">
        <w:rPr>
          <w:sz w:val="22"/>
          <w:szCs w:val="22"/>
        </w:rPr>
        <w:t xml:space="preserve">The </w:t>
      </w:r>
      <w:r w:rsidR="004D3EDF" w:rsidRPr="004B7482">
        <w:rPr>
          <w:sz w:val="22"/>
          <w:szCs w:val="22"/>
        </w:rPr>
        <w:t>Bidder</w:t>
      </w:r>
      <w:r w:rsidRPr="004B7482">
        <w:rPr>
          <w:sz w:val="22"/>
          <w:szCs w:val="22"/>
        </w:rPr>
        <w:t xml:space="preserve"> selected for award, as presented in response to this RF</w:t>
      </w:r>
      <w:r w:rsidR="00F15F8B" w:rsidRPr="004B7482">
        <w:rPr>
          <w:sz w:val="22"/>
          <w:szCs w:val="22"/>
        </w:rPr>
        <w:t>B</w:t>
      </w:r>
      <w:r w:rsidRPr="004B7482">
        <w:rPr>
          <w:sz w:val="22"/>
          <w:szCs w:val="22"/>
        </w:rPr>
        <w:t xml:space="preserve"> and as determined by the Corporation in accordance with the evaluation criteria set forth in Section 5.5, </w:t>
      </w:r>
      <w:r w:rsidR="008B4F12" w:rsidRPr="004B7482">
        <w:rPr>
          <w:sz w:val="22"/>
          <w:szCs w:val="22"/>
        </w:rPr>
        <w:t xml:space="preserve">will be the </w:t>
      </w:r>
      <w:r w:rsidR="00F15F8B" w:rsidRPr="004B7482">
        <w:rPr>
          <w:sz w:val="22"/>
          <w:szCs w:val="22"/>
        </w:rPr>
        <w:t>Bidder</w:t>
      </w:r>
      <w:r w:rsidR="008B4F12" w:rsidRPr="004B7482">
        <w:rPr>
          <w:sz w:val="22"/>
          <w:szCs w:val="22"/>
        </w:rPr>
        <w:t xml:space="preserve"> considered </w:t>
      </w:r>
      <w:r w:rsidRPr="004B7482">
        <w:rPr>
          <w:sz w:val="22"/>
          <w:szCs w:val="22"/>
        </w:rPr>
        <w:t xml:space="preserve">to be the most advantageous to the Corporation.   </w:t>
      </w:r>
      <w:r w:rsidR="00F15F8B" w:rsidRPr="004B7482">
        <w:rPr>
          <w:sz w:val="22"/>
          <w:szCs w:val="22"/>
        </w:rPr>
        <w:t>Bidders</w:t>
      </w:r>
      <w:r w:rsidRPr="004B7482">
        <w:rPr>
          <w:sz w:val="22"/>
          <w:szCs w:val="22"/>
        </w:rPr>
        <w:t xml:space="preserve"> acknowledge that the Corporation is not bound to accept the lowest-priced </w:t>
      </w:r>
      <w:r w:rsidR="00F15F8B" w:rsidRPr="004B7482">
        <w:rPr>
          <w:sz w:val="22"/>
          <w:szCs w:val="22"/>
        </w:rPr>
        <w:t>Bid</w:t>
      </w:r>
      <w:r w:rsidRPr="004B7482">
        <w:rPr>
          <w:sz w:val="22"/>
          <w:szCs w:val="22"/>
        </w:rPr>
        <w:t>.</w:t>
      </w:r>
    </w:p>
    <w:p w14:paraId="7853A761" w14:textId="77777777" w:rsidR="006B31F8" w:rsidRPr="004B7482" w:rsidRDefault="006B31F8" w:rsidP="005B6334">
      <w:pPr>
        <w:tabs>
          <w:tab w:val="left" w:pos="1"/>
          <w:tab w:val="left" w:pos="9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ind w:hanging="720"/>
        <w:rPr>
          <w:sz w:val="22"/>
          <w:szCs w:val="22"/>
        </w:rPr>
      </w:pPr>
      <w:r w:rsidRPr="004B7482">
        <w:rPr>
          <w:b/>
          <w:sz w:val="22"/>
          <w:szCs w:val="22"/>
        </w:rPr>
        <w:tab/>
      </w:r>
      <w:r w:rsidRPr="004B7482">
        <w:rPr>
          <w:bCs/>
          <w:sz w:val="22"/>
          <w:szCs w:val="22"/>
        </w:rPr>
        <w:t>5.4</w:t>
      </w:r>
      <w:r w:rsidRPr="004B7482">
        <w:rPr>
          <w:b/>
          <w:sz w:val="22"/>
          <w:szCs w:val="22"/>
        </w:rPr>
        <w:tab/>
      </w:r>
      <w:r w:rsidRPr="004B7482">
        <w:rPr>
          <w:b/>
          <w:sz w:val="22"/>
          <w:szCs w:val="22"/>
          <w:u w:val="single"/>
        </w:rPr>
        <w:t xml:space="preserve">Evaluation of </w:t>
      </w:r>
      <w:r w:rsidR="004D3EDF" w:rsidRPr="004B7482">
        <w:rPr>
          <w:b/>
          <w:sz w:val="22"/>
          <w:szCs w:val="22"/>
          <w:u w:val="single"/>
        </w:rPr>
        <w:t>Bids</w:t>
      </w:r>
      <w:r w:rsidRPr="004B7482">
        <w:rPr>
          <w:b/>
          <w:sz w:val="22"/>
          <w:szCs w:val="22"/>
          <w:u w:val="single"/>
        </w:rPr>
        <w:t>.</w:t>
      </w:r>
      <w:r w:rsidR="00A04B75" w:rsidRPr="004B7482">
        <w:rPr>
          <w:b/>
          <w:sz w:val="22"/>
          <w:szCs w:val="22"/>
        </w:rPr>
        <w:t xml:space="preserve">   </w:t>
      </w:r>
      <w:r w:rsidR="004D3EDF" w:rsidRPr="004B7482">
        <w:rPr>
          <w:sz w:val="22"/>
          <w:szCs w:val="22"/>
        </w:rPr>
        <w:t>The C</w:t>
      </w:r>
      <w:r w:rsidRPr="004B7482">
        <w:rPr>
          <w:sz w:val="22"/>
          <w:szCs w:val="22"/>
        </w:rPr>
        <w:t xml:space="preserve">orporation (and eligible University) personnel, including personnel who serve on the Selection Committee, will evaluate </w:t>
      </w:r>
      <w:r w:rsidR="004D3EDF" w:rsidRPr="004B7482">
        <w:rPr>
          <w:sz w:val="22"/>
          <w:szCs w:val="22"/>
        </w:rPr>
        <w:t>Bids</w:t>
      </w:r>
      <w:r w:rsidRPr="004B7482">
        <w:rPr>
          <w:sz w:val="22"/>
          <w:szCs w:val="22"/>
        </w:rPr>
        <w:t xml:space="preserve">.  Submission of a </w:t>
      </w:r>
      <w:r w:rsidR="004D3EDF" w:rsidRPr="004B7482">
        <w:rPr>
          <w:sz w:val="22"/>
          <w:szCs w:val="22"/>
        </w:rPr>
        <w:t>Bid</w:t>
      </w:r>
      <w:r w:rsidRPr="004B7482">
        <w:rPr>
          <w:sz w:val="22"/>
          <w:szCs w:val="22"/>
        </w:rPr>
        <w:t xml:space="preserve"> indicates the </w:t>
      </w:r>
      <w:r w:rsidR="004D3EDF" w:rsidRPr="004B7482">
        <w:rPr>
          <w:sz w:val="22"/>
          <w:szCs w:val="22"/>
        </w:rPr>
        <w:t>Bidder’s</w:t>
      </w:r>
      <w:r w:rsidRPr="004B7482">
        <w:rPr>
          <w:sz w:val="22"/>
          <w:szCs w:val="22"/>
        </w:rPr>
        <w:t xml:space="preserve"> acceptance of the evaluation process set forth in this RF</w:t>
      </w:r>
      <w:r w:rsidR="004D3EDF" w:rsidRPr="004B7482">
        <w:rPr>
          <w:sz w:val="22"/>
          <w:szCs w:val="22"/>
        </w:rPr>
        <w:t>B</w:t>
      </w:r>
      <w:r w:rsidRPr="004B7482">
        <w:rPr>
          <w:sz w:val="22"/>
          <w:szCs w:val="22"/>
        </w:rPr>
        <w:t xml:space="preserve"> and the </w:t>
      </w:r>
      <w:r w:rsidR="004D3EDF" w:rsidRPr="004B7482">
        <w:rPr>
          <w:sz w:val="22"/>
          <w:szCs w:val="22"/>
        </w:rPr>
        <w:t>Bidder’s</w:t>
      </w:r>
      <w:r w:rsidRPr="004B7482">
        <w:rPr>
          <w:sz w:val="22"/>
          <w:szCs w:val="22"/>
        </w:rPr>
        <w:t xml:space="preserve"> acknowledgement that subjective judgments must be made by the Corporation in regard to the evaluation process.</w:t>
      </w:r>
    </w:p>
    <w:p w14:paraId="3C492D3F" w14:textId="77777777" w:rsidR="006B31F8" w:rsidRPr="004B7482" w:rsidRDefault="006B31F8" w:rsidP="005B6334">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ind w:hanging="720"/>
        <w:rPr>
          <w:sz w:val="22"/>
          <w:szCs w:val="22"/>
        </w:rPr>
      </w:pPr>
      <w:r w:rsidRPr="004B7482">
        <w:rPr>
          <w:b/>
          <w:sz w:val="22"/>
          <w:szCs w:val="22"/>
        </w:rPr>
        <w:tab/>
      </w:r>
      <w:r w:rsidRPr="004B7482">
        <w:rPr>
          <w:bCs/>
          <w:sz w:val="22"/>
          <w:szCs w:val="22"/>
        </w:rPr>
        <w:t>5.5</w:t>
      </w:r>
      <w:r w:rsidRPr="004B7482">
        <w:rPr>
          <w:b/>
          <w:sz w:val="22"/>
          <w:szCs w:val="22"/>
        </w:rPr>
        <w:tab/>
      </w:r>
      <w:r w:rsidRPr="004B7482">
        <w:rPr>
          <w:b/>
          <w:sz w:val="22"/>
          <w:szCs w:val="22"/>
          <w:u w:val="single"/>
        </w:rPr>
        <w:t>Criteria for Evaluation.</w:t>
      </w:r>
      <w:r w:rsidR="00A04B75" w:rsidRPr="004B7482">
        <w:rPr>
          <w:b/>
          <w:sz w:val="22"/>
          <w:szCs w:val="22"/>
        </w:rPr>
        <w:t xml:space="preserve">   </w:t>
      </w:r>
      <w:r w:rsidR="008947EF" w:rsidRPr="004B7482">
        <w:rPr>
          <w:sz w:val="22"/>
          <w:szCs w:val="22"/>
        </w:rPr>
        <w:t>E</w:t>
      </w:r>
      <w:r w:rsidRPr="004B7482">
        <w:rPr>
          <w:sz w:val="22"/>
          <w:szCs w:val="22"/>
        </w:rPr>
        <w:t xml:space="preserve">valuation of </w:t>
      </w:r>
      <w:r w:rsidR="004D3EDF" w:rsidRPr="004B7482">
        <w:rPr>
          <w:sz w:val="22"/>
          <w:szCs w:val="22"/>
        </w:rPr>
        <w:t>Bids</w:t>
      </w:r>
      <w:r w:rsidRPr="004B7482">
        <w:rPr>
          <w:sz w:val="22"/>
          <w:szCs w:val="22"/>
        </w:rPr>
        <w:t xml:space="preserve"> and </w:t>
      </w:r>
      <w:r w:rsidR="008947EF" w:rsidRPr="004B7482">
        <w:rPr>
          <w:sz w:val="22"/>
          <w:szCs w:val="22"/>
        </w:rPr>
        <w:t xml:space="preserve">Selection of </w:t>
      </w:r>
      <w:r w:rsidR="004D3EDF" w:rsidRPr="004B7482">
        <w:rPr>
          <w:sz w:val="22"/>
          <w:szCs w:val="22"/>
        </w:rPr>
        <w:t>Bidder</w:t>
      </w:r>
      <w:r w:rsidRPr="004B7482">
        <w:rPr>
          <w:sz w:val="22"/>
          <w:szCs w:val="22"/>
        </w:rPr>
        <w:t xml:space="preserve"> will </w:t>
      </w:r>
      <w:r w:rsidR="00F15F8B" w:rsidRPr="004B7482">
        <w:rPr>
          <w:sz w:val="22"/>
          <w:szCs w:val="22"/>
        </w:rPr>
        <w:t xml:space="preserve">be </w:t>
      </w:r>
      <w:r w:rsidR="008947EF" w:rsidRPr="004B7482">
        <w:rPr>
          <w:sz w:val="22"/>
          <w:szCs w:val="22"/>
        </w:rPr>
        <w:t xml:space="preserve">awarded to the </w:t>
      </w:r>
      <w:r w:rsidR="00F15F8B" w:rsidRPr="004B7482">
        <w:rPr>
          <w:sz w:val="22"/>
          <w:szCs w:val="22"/>
        </w:rPr>
        <w:t>“Best</w:t>
      </w:r>
      <w:r w:rsidR="008947EF" w:rsidRPr="004B7482">
        <w:rPr>
          <w:sz w:val="22"/>
          <w:szCs w:val="22"/>
        </w:rPr>
        <w:t xml:space="preserve"> Qualified, Lowest Bid</w:t>
      </w:r>
      <w:r w:rsidR="00F15F8B" w:rsidRPr="004B7482">
        <w:rPr>
          <w:sz w:val="22"/>
          <w:szCs w:val="22"/>
        </w:rPr>
        <w:t>”</w:t>
      </w:r>
      <w:r w:rsidR="008947EF" w:rsidRPr="004B7482">
        <w:rPr>
          <w:sz w:val="22"/>
          <w:szCs w:val="22"/>
        </w:rPr>
        <w:t xml:space="preserve">, </w:t>
      </w:r>
      <w:r w:rsidRPr="004B7482">
        <w:rPr>
          <w:sz w:val="22"/>
          <w:szCs w:val="22"/>
        </w:rPr>
        <w:t xml:space="preserve">based </w:t>
      </w:r>
      <w:r w:rsidR="00EE6029" w:rsidRPr="004B7482">
        <w:rPr>
          <w:sz w:val="22"/>
          <w:szCs w:val="22"/>
        </w:rPr>
        <w:t xml:space="preserve">on </w:t>
      </w:r>
      <w:r w:rsidR="00E16FDE" w:rsidRPr="004B7482">
        <w:rPr>
          <w:sz w:val="22"/>
          <w:szCs w:val="22"/>
        </w:rPr>
        <w:t>qualifications,</w:t>
      </w:r>
      <w:r w:rsidRPr="004B7482">
        <w:rPr>
          <w:sz w:val="22"/>
          <w:szCs w:val="22"/>
        </w:rPr>
        <w:t xml:space="preserve"> </w:t>
      </w:r>
      <w:r w:rsidR="00E16FDE" w:rsidRPr="004B7482">
        <w:rPr>
          <w:sz w:val="22"/>
          <w:szCs w:val="22"/>
        </w:rPr>
        <w:t>pricing</w:t>
      </w:r>
      <w:r w:rsidR="00873B68" w:rsidRPr="004B7482">
        <w:rPr>
          <w:sz w:val="22"/>
          <w:szCs w:val="22"/>
        </w:rPr>
        <w:t>,</w:t>
      </w:r>
      <w:r w:rsidR="00E16FDE" w:rsidRPr="004B7482">
        <w:rPr>
          <w:sz w:val="22"/>
          <w:szCs w:val="22"/>
        </w:rPr>
        <w:t xml:space="preserve"> and proposed timeline for completion</w:t>
      </w:r>
      <w:r w:rsidR="00EE6029" w:rsidRPr="004B7482">
        <w:rPr>
          <w:sz w:val="22"/>
          <w:szCs w:val="22"/>
        </w:rPr>
        <w:t>.</w:t>
      </w:r>
      <w:r w:rsidRPr="004B7482">
        <w:rPr>
          <w:sz w:val="22"/>
          <w:szCs w:val="22"/>
        </w:rPr>
        <w:t xml:space="preserve"> </w:t>
      </w:r>
    </w:p>
    <w:p w14:paraId="5E59B136" w14:textId="77777777" w:rsidR="006B31F8" w:rsidRPr="004B7482" w:rsidRDefault="006B31F8" w:rsidP="006B31F8">
      <w:pPr>
        <w:tabs>
          <w:tab w:val="left" w:pos="0"/>
          <w:tab w:val="left" w:pos="630"/>
          <w:tab w:val="left" w:pos="2160"/>
          <w:tab w:val="left" w:pos="2880"/>
          <w:tab w:val="left" w:pos="3600"/>
          <w:tab w:val="left" w:pos="4320"/>
          <w:tab w:val="left" w:pos="4680"/>
          <w:tab w:val="left" w:pos="5040"/>
          <w:tab w:val="left" w:pos="5760"/>
          <w:tab w:val="left" w:pos="6480"/>
          <w:tab w:val="left" w:pos="7200"/>
          <w:tab w:val="left" w:pos="7920"/>
          <w:tab w:val="left" w:pos="8640"/>
        </w:tabs>
        <w:ind w:hanging="720"/>
        <w:rPr>
          <w:sz w:val="22"/>
          <w:szCs w:val="22"/>
        </w:rPr>
      </w:pPr>
      <w:r w:rsidRPr="004B7482">
        <w:rPr>
          <w:b/>
          <w:sz w:val="22"/>
          <w:szCs w:val="22"/>
        </w:rPr>
        <w:tab/>
      </w:r>
      <w:r w:rsidRPr="004B7482">
        <w:rPr>
          <w:bCs/>
          <w:sz w:val="22"/>
          <w:szCs w:val="22"/>
        </w:rPr>
        <w:t>5.6</w:t>
      </w:r>
      <w:r w:rsidRPr="004B7482">
        <w:rPr>
          <w:b/>
          <w:sz w:val="22"/>
          <w:szCs w:val="22"/>
        </w:rPr>
        <w:tab/>
      </w:r>
      <w:r w:rsidRPr="004B7482">
        <w:rPr>
          <w:b/>
          <w:sz w:val="22"/>
          <w:szCs w:val="22"/>
          <w:u w:val="single"/>
        </w:rPr>
        <w:t>Consideration of Additional Information.</w:t>
      </w:r>
      <w:r w:rsidRPr="004B7482">
        <w:rPr>
          <w:sz w:val="22"/>
          <w:szCs w:val="22"/>
        </w:rPr>
        <w:tab/>
        <w:t xml:space="preserve">The Corporation reserves the right to ask for and consider any additional information deemed beneficial to the University in evaluation of the </w:t>
      </w:r>
      <w:r w:rsidR="004D3EDF" w:rsidRPr="004B7482">
        <w:rPr>
          <w:sz w:val="22"/>
          <w:szCs w:val="22"/>
        </w:rPr>
        <w:t>Bids</w:t>
      </w:r>
      <w:r w:rsidRPr="004B7482">
        <w:rPr>
          <w:sz w:val="22"/>
          <w:szCs w:val="22"/>
        </w:rPr>
        <w:t>.</w:t>
      </w:r>
    </w:p>
    <w:p w14:paraId="31F050F7" w14:textId="77777777" w:rsidR="006B31F8" w:rsidRPr="004B7482" w:rsidRDefault="006B31F8" w:rsidP="006B31F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rPr>
          <w:sz w:val="22"/>
          <w:szCs w:val="22"/>
        </w:rPr>
      </w:pPr>
    </w:p>
    <w:p w14:paraId="6B5EE03B" w14:textId="77777777" w:rsidR="005B6334" w:rsidRPr="004B7482" w:rsidRDefault="005B6334" w:rsidP="006B31F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rPr>
          <w:sz w:val="22"/>
          <w:szCs w:val="22"/>
        </w:rPr>
      </w:pPr>
    </w:p>
    <w:p w14:paraId="31CD22BB" w14:textId="77777777" w:rsidR="005B6334" w:rsidRPr="004B7482" w:rsidRDefault="005B6334" w:rsidP="006B31F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rPr>
          <w:sz w:val="22"/>
          <w:szCs w:val="22"/>
        </w:rPr>
      </w:pPr>
    </w:p>
    <w:p w14:paraId="25BA3DF8" w14:textId="77777777" w:rsidR="006B31F8" w:rsidRPr="004B7482" w:rsidRDefault="006B31F8" w:rsidP="006B31F8">
      <w:pPr>
        <w:jc w:val="center"/>
        <w:rPr>
          <w:b/>
          <w:sz w:val="22"/>
          <w:szCs w:val="22"/>
          <w:u w:val="single"/>
        </w:rPr>
      </w:pPr>
      <w:r w:rsidRPr="004B7482">
        <w:rPr>
          <w:b/>
          <w:sz w:val="22"/>
          <w:szCs w:val="22"/>
          <w:u w:val="single"/>
        </w:rPr>
        <w:t>SECTION SIX</w:t>
      </w:r>
    </w:p>
    <w:p w14:paraId="74E82B5B" w14:textId="77777777" w:rsidR="006B31F8" w:rsidRPr="004B7482" w:rsidRDefault="006B31F8" w:rsidP="006B31F8">
      <w:pPr>
        <w:jc w:val="center"/>
        <w:rPr>
          <w:b/>
          <w:sz w:val="22"/>
          <w:szCs w:val="22"/>
          <w:u w:val="single"/>
        </w:rPr>
      </w:pPr>
      <w:r w:rsidRPr="004B7482">
        <w:rPr>
          <w:b/>
          <w:sz w:val="22"/>
          <w:szCs w:val="22"/>
          <w:u w:val="single"/>
        </w:rPr>
        <w:t>INSURANCE</w:t>
      </w:r>
    </w:p>
    <w:p w14:paraId="09D44137" w14:textId="77777777" w:rsidR="006B31F8" w:rsidRPr="004B7482" w:rsidRDefault="006B31F8" w:rsidP="006B3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2"/>
          <w:szCs w:val="22"/>
        </w:rPr>
      </w:pPr>
    </w:p>
    <w:p w14:paraId="2ED697E6" w14:textId="77777777" w:rsidR="006B31F8" w:rsidRPr="004B7482" w:rsidRDefault="006B31F8" w:rsidP="006B31F8">
      <w:pPr>
        <w:rPr>
          <w:b/>
          <w:sz w:val="22"/>
          <w:szCs w:val="22"/>
        </w:rPr>
      </w:pPr>
      <w:r w:rsidRPr="004B7482">
        <w:rPr>
          <w:b/>
          <w:sz w:val="22"/>
          <w:szCs w:val="22"/>
        </w:rPr>
        <w:t>6.1</w:t>
      </w:r>
      <w:r w:rsidRPr="004B7482">
        <w:rPr>
          <w:b/>
          <w:sz w:val="22"/>
          <w:szCs w:val="22"/>
        </w:rPr>
        <w:tab/>
      </w:r>
      <w:r w:rsidRPr="004B7482">
        <w:rPr>
          <w:b/>
          <w:sz w:val="22"/>
          <w:szCs w:val="22"/>
          <w:u w:val="single"/>
        </w:rPr>
        <w:t>Required Coverage</w:t>
      </w:r>
      <w:r w:rsidRPr="004B7482">
        <w:rPr>
          <w:b/>
          <w:sz w:val="22"/>
          <w:szCs w:val="22"/>
        </w:rPr>
        <w:t>.</w:t>
      </w:r>
      <w:r w:rsidRPr="004B7482">
        <w:rPr>
          <w:b/>
          <w:sz w:val="22"/>
          <w:szCs w:val="22"/>
        </w:rPr>
        <w:tab/>
      </w:r>
      <w:r w:rsidRPr="004B7482">
        <w:rPr>
          <w:sz w:val="22"/>
          <w:szCs w:val="22"/>
        </w:rPr>
        <w:t xml:space="preserve">For the duration of the agreement, for all renewal terms, and for purposes of indemnification obligations that are specified to survive termination or expiration of the agreement, </w:t>
      </w:r>
      <w:r w:rsidR="00F15F8B" w:rsidRPr="004B7482">
        <w:rPr>
          <w:sz w:val="22"/>
          <w:szCs w:val="22"/>
        </w:rPr>
        <w:t>Bidder</w:t>
      </w:r>
      <w:r w:rsidRPr="004B7482">
        <w:rPr>
          <w:sz w:val="22"/>
          <w:szCs w:val="22"/>
        </w:rPr>
        <w:t xml:space="preserve"> shall obtain, at its sole expense and at no cost to the </w:t>
      </w:r>
      <w:r w:rsidR="000C0BB4" w:rsidRPr="004B7482">
        <w:rPr>
          <w:sz w:val="22"/>
          <w:szCs w:val="22"/>
        </w:rPr>
        <w:t>Corporation</w:t>
      </w:r>
      <w:r w:rsidRPr="004B7482">
        <w:rPr>
          <w:sz w:val="22"/>
          <w:szCs w:val="22"/>
        </w:rPr>
        <w:t xml:space="preserve">, the following </w:t>
      </w:r>
      <w:r w:rsidR="00F15F8B" w:rsidRPr="004B7482">
        <w:rPr>
          <w:sz w:val="22"/>
          <w:szCs w:val="22"/>
        </w:rPr>
        <w:t xml:space="preserve">insurance </w:t>
      </w:r>
      <w:r w:rsidRPr="004B7482">
        <w:rPr>
          <w:sz w:val="22"/>
          <w:szCs w:val="22"/>
        </w:rPr>
        <w:t>coverage and shall maintain such coverage in full force and effect:</w:t>
      </w:r>
    </w:p>
    <w:p w14:paraId="798E1FE1" w14:textId="77777777" w:rsidR="006B31F8" w:rsidRPr="004B7482" w:rsidRDefault="006B31F8" w:rsidP="006B31F8">
      <w:pPr>
        <w:ind w:left="720" w:hanging="720"/>
        <w:jc w:val="both"/>
        <w:rPr>
          <w:b/>
          <w:sz w:val="22"/>
          <w:szCs w:val="22"/>
        </w:rPr>
      </w:pPr>
    </w:p>
    <w:p w14:paraId="5C69E5F6" w14:textId="77777777" w:rsidR="006B31F8" w:rsidRPr="004B7482" w:rsidRDefault="006B31F8" w:rsidP="001953EE">
      <w:pPr>
        <w:pStyle w:val="ListParagraph"/>
        <w:numPr>
          <w:ilvl w:val="1"/>
          <w:numId w:val="17"/>
        </w:numPr>
        <w:tabs>
          <w:tab w:val="left" w:pos="720"/>
        </w:tabs>
        <w:spacing w:after="120"/>
        <w:ind w:left="648"/>
        <w:contextualSpacing w:val="0"/>
        <w:rPr>
          <w:sz w:val="22"/>
          <w:szCs w:val="22"/>
        </w:rPr>
      </w:pPr>
      <w:r w:rsidRPr="004B7482">
        <w:rPr>
          <w:sz w:val="22"/>
          <w:szCs w:val="22"/>
          <w:u w:val="single"/>
        </w:rPr>
        <w:t>Workers' Compensation</w:t>
      </w:r>
      <w:r w:rsidRPr="004B7482">
        <w:rPr>
          <w:sz w:val="22"/>
          <w:szCs w:val="22"/>
        </w:rPr>
        <w:t xml:space="preserve">. Workers' Compensation covering all individuals who provide Services pursuant to the agreement at the request of the </w:t>
      </w:r>
      <w:r w:rsidR="004D3EDF" w:rsidRPr="004B7482">
        <w:rPr>
          <w:sz w:val="22"/>
          <w:szCs w:val="22"/>
        </w:rPr>
        <w:t>Bidder</w:t>
      </w:r>
      <w:r w:rsidRPr="004B7482">
        <w:rPr>
          <w:sz w:val="22"/>
          <w:szCs w:val="22"/>
        </w:rPr>
        <w:t xml:space="preserve">, at the statutory limits in effect as of the Effective Date of the Contract and as modified from time to time by the regulatory body or </w:t>
      </w:r>
      <w:r w:rsidRPr="004B7482">
        <w:rPr>
          <w:sz w:val="22"/>
          <w:szCs w:val="22"/>
        </w:rPr>
        <w:lastRenderedPageBreak/>
        <w:t>insurance carrier charged with administering Workers' Compensation for the State of West Virginia;</w:t>
      </w:r>
    </w:p>
    <w:p w14:paraId="65A7E582" w14:textId="77777777" w:rsidR="006B31F8" w:rsidRPr="004B7482" w:rsidRDefault="006B31F8" w:rsidP="001953EE">
      <w:pPr>
        <w:pStyle w:val="ListParagraph"/>
        <w:numPr>
          <w:ilvl w:val="1"/>
          <w:numId w:val="17"/>
        </w:numPr>
        <w:spacing w:after="120"/>
        <w:ind w:left="648"/>
        <w:contextualSpacing w:val="0"/>
        <w:rPr>
          <w:sz w:val="22"/>
          <w:szCs w:val="22"/>
        </w:rPr>
      </w:pPr>
      <w:r w:rsidRPr="004B7482">
        <w:rPr>
          <w:sz w:val="22"/>
          <w:szCs w:val="22"/>
          <w:u w:val="single"/>
        </w:rPr>
        <w:t>Commercial General Liability</w:t>
      </w:r>
      <w:r w:rsidRPr="004B7482">
        <w:rPr>
          <w:sz w:val="22"/>
          <w:szCs w:val="22"/>
        </w:rPr>
        <w:t>.  Commercial General Liability, including operations, Contractual liability, and products liability in the combined single limit of not less than one million dollars ($1,000,000) per occurrence and two million dollars ($2,000,000) in the aggregate;</w:t>
      </w:r>
    </w:p>
    <w:p w14:paraId="751C8F94" w14:textId="77777777" w:rsidR="006B31F8" w:rsidRPr="004B7482" w:rsidRDefault="006B31F8" w:rsidP="001953EE">
      <w:pPr>
        <w:pStyle w:val="ListParagraph"/>
        <w:numPr>
          <w:ilvl w:val="1"/>
          <w:numId w:val="17"/>
        </w:numPr>
        <w:spacing w:after="120"/>
        <w:ind w:left="648"/>
        <w:contextualSpacing w:val="0"/>
        <w:rPr>
          <w:sz w:val="22"/>
          <w:szCs w:val="22"/>
        </w:rPr>
      </w:pPr>
      <w:r w:rsidRPr="004B7482">
        <w:rPr>
          <w:sz w:val="22"/>
          <w:szCs w:val="22"/>
          <w:u w:val="single"/>
        </w:rPr>
        <w:t>Automobile</w:t>
      </w:r>
      <w:r w:rsidR="009B6EA5" w:rsidRPr="004B7482">
        <w:rPr>
          <w:sz w:val="22"/>
          <w:szCs w:val="22"/>
          <w:u w:val="single"/>
        </w:rPr>
        <w:t>/Vehicle</w:t>
      </w:r>
      <w:r w:rsidRPr="004B7482">
        <w:rPr>
          <w:sz w:val="22"/>
          <w:szCs w:val="22"/>
          <w:u w:val="single"/>
        </w:rPr>
        <w:t xml:space="preserve"> Liability</w:t>
      </w:r>
      <w:r w:rsidRPr="004B7482">
        <w:rPr>
          <w:sz w:val="22"/>
          <w:szCs w:val="22"/>
        </w:rPr>
        <w:t>.  Comprehensive Automobile</w:t>
      </w:r>
      <w:r w:rsidR="009B6EA5" w:rsidRPr="004B7482">
        <w:rPr>
          <w:sz w:val="22"/>
          <w:szCs w:val="22"/>
        </w:rPr>
        <w:t>/Vehicle</w:t>
      </w:r>
      <w:r w:rsidRPr="004B7482">
        <w:rPr>
          <w:sz w:val="22"/>
          <w:szCs w:val="22"/>
        </w:rPr>
        <w:t xml:space="preserve"> Liability Insurance in the combined single limit of not less than one million dollars ($1,000,000); and</w:t>
      </w:r>
    </w:p>
    <w:p w14:paraId="63BD1B6C" w14:textId="77777777" w:rsidR="006B31F8" w:rsidRPr="004B7482" w:rsidRDefault="006B31F8" w:rsidP="001953EE">
      <w:pPr>
        <w:pStyle w:val="ListParagraph"/>
        <w:numPr>
          <w:ilvl w:val="1"/>
          <w:numId w:val="17"/>
        </w:numPr>
        <w:spacing w:after="120"/>
        <w:ind w:left="648"/>
        <w:contextualSpacing w:val="0"/>
        <w:rPr>
          <w:sz w:val="22"/>
          <w:szCs w:val="22"/>
        </w:rPr>
      </w:pPr>
      <w:r w:rsidRPr="004B7482">
        <w:rPr>
          <w:sz w:val="22"/>
          <w:szCs w:val="22"/>
          <w:u w:val="single"/>
        </w:rPr>
        <w:t xml:space="preserve">Employer's </w:t>
      </w:r>
      <w:r w:rsidR="009B6EA5" w:rsidRPr="004B7482">
        <w:rPr>
          <w:sz w:val="22"/>
          <w:szCs w:val="22"/>
          <w:u w:val="single"/>
        </w:rPr>
        <w:t xml:space="preserve">(Bidder) </w:t>
      </w:r>
      <w:r w:rsidRPr="004B7482">
        <w:rPr>
          <w:sz w:val="22"/>
          <w:szCs w:val="22"/>
          <w:u w:val="single"/>
        </w:rPr>
        <w:t>Legal Liability</w:t>
      </w:r>
      <w:r w:rsidRPr="004B7482">
        <w:rPr>
          <w:sz w:val="22"/>
          <w:szCs w:val="22"/>
        </w:rPr>
        <w:t>.  Employer's Legal Liability in amounts of not less than five hundred thousand dollars ($500,000) per accident, five hundred thousand dollars ($500,000) for disease (policy limit), and $500,000 for disease (per person).</w:t>
      </w:r>
    </w:p>
    <w:p w14:paraId="68D1E569" w14:textId="77777777" w:rsidR="006B31F8" w:rsidRPr="004B7482" w:rsidRDefault="006B31F8" w:rsidP="006B31F8">
      <w:pPr>
        <w:ind w:left="1440" w:hanging="720"/>
        <w:jc w:val="both"/>
        <w:rPr>
          <w:sz w:val="22"/>
          <w:szCs w:val="22"/>
        </w:rPr>
      </w:pPr>
    </w:p>
    <w:p w14:paraId="575ACB8E" w14:textId="77777777" w:rsidR="006B31F8" w:rsidRPr="004B7482" w:rsidRDefault="006B31F8" w:rsidP="006B31F8">
      <w:pPr>
        <w:rPr>
          <w:sz w:val="22"/>
          <w:szCs w:val="22"/>
        </w:rPr>
      </w:pPr>
      <w:r w:rsidRPr="004B7482">
        <w:rPr>
          <w:bCs/>
          <w:sz w:val="22"/>
          <w:szCs w:val="22"/>
        </w:rPr>
        <w:t>6.2</w:t>
      </w:r>
      <w:r w:rsidRPr="004B7482">
        <w:rPr>
          <w:b/>
          <w:sz w:val="22"/>
          <w:szCs w:val="22"/>
        </w:rPr>
        <w:tab/>
      </w:r>
      <w:r w:rsidRPr="004B7482">
        <w:rPr>
          <w:b/>
          <w:sz w:val="22"/>
          <w:szCs w:val="22"/>
          <w:u w:val="single"/>
        </w:rPr>
        <w:t>Effect of Indemnification Obligations</w:t>
      </w:r>
      <w:r w:rsidRPr="004B7482">
        <w:rPr>
          <w:b/>
          <w:sz w:val="22"/>
          <w:szCs w:val="22"/>
        </w:rPr>
        <w:t xml:space="preserve">.  </w:t>
      </w:r>
      <w:r w:rsidRPr="004B7482">
        <w:rPr>
          <w:sz w:val="22"/>
          <w:szCs w:val="22"/>
        </w:rPr>
        <w:t xml:space="preserve">No provision, term, or condition in the Contract regarding indemnification obligations shall be construed to limit the application of insurance procured by the </w:t>
      </w:r>
      <w:r w:rsidR="009B6EA5" w:rsidRPr="004B7482">
        <w:rPr>
          <w:sz w:val="22"/>
          <w:szCs w:val="22"/>
        </w:rPr>
        <w:t>Bidder</w:t>
      </w:r>
      <w:r w:rsidRPr="004B7482">
        <w:rPr>
          <w:sz w:val="22"/>
          <w:szCs w:val="22"/>
        </w:rPr>
        <w:t xml:space="preserve"> in accordance with requirements set forth in the Contract.</w:t>
      </w:r>
    </w:p>
    <w:p w14:paraId="513FDB54" w14:textId="77777777" w:rsidR="006B31F8" w:rsidRPr="004B7482" w:rsidRDefault="006B31F8" w:rsidP="006B31F8">
      <w:pPr>
        <w:jc w:val="both"/>
        <w:rPr>
          <w:b/>
          <w:sz w:val="22"/>
          <w:szCs w:val="22"/>
        </w:rPr>
      </w:pPr>
    </w:p>
    <w:p w14:paraId="19CE1011" w14:textId="77777777" w:rsidR="006B31F8" w:rsidRPr="004B7482" w:rsidRDefault="006B31F8" w:rsidP="006B31F8">
      <w:pPr>
        <w:rPr>
          <w:sz w:val="22"/>
          <w:szCs w:val="22"/>
        </w:rPr>
      </w:pPr>
      <w:r w:rsidRPr="004B7482">
        <w:rPr>
          <w:bCs/>
          <w:sz w:val="22"/>
          <w:szCs w:val="22"/>
        </w:rPr>
        <w:t>6.3</w:t>
      </w:r>
      <w:r w:rsidRPr="004B7482">
        <w:rPr>
          <w:b/>
          <w:sz w:val="22"/>
          <w:szCs w:val="22"/>
        </w:rPr>
        <w:tab/>
      </w:r>
      <w:r w:rsidRPr="004B7482">
        <w:rPr>
          <w:b/>
          <w:sz w:val="22"/>
          <w:szCs w:val="22"/>
          <w:u w:val="single"/>
        </w:rPr>
        <w:t>Additional Named Insured, Subrogation</w:t>
      </w:r>
      <w:r w:rsidRPr="004B7482">
        <w:rPr>
          <w:b/>
          <w:sz w:val="22"/>
          <w:szCs w:val="22"/>
        </w:rPr>
        <w:t>.</w:t>
      </w:r>
      <w:r w:rsidRPr="004B7482">
        <w:rPr>
          <w:b/>
          <w:i/>
          <w:sz w:val="22"/>
          <w:szCs w:val="22"/>
        </w:rPr>
        <w:t xml:space="preserve"> </w:t>
      </w:r>
      <w:r w:rsidRPr="004B7482">
        <w:rPr>
          <w:sz w:val="22"/>
          <w:szCs w:val="22"/>
        </w:rPr>
        <w:t>With the exception of the Workers' Compensation policy, the Corporation shall be an additional-named insured on all policies, and subrogation against the Corporation must be waived.</w:t>
      </w:r>
    </w:p>
    <w:p w14:paraId="114B1AE5" w14:textId="77777777" w:rsidR="006B31F8" w:rsidRPr="004B7482" w:rsidRDefault="006B31F8" w:rsidP="006B31F8">
      <w:pPr>
        <w:ind w:left="1440" w:hanging="720"/>
        <w:jc w:val="both"/>
        <w:rPr>
          <w:sz w:val="22"/>
          <w:szCs w:val="22"/>
        </w:rPr>
      </w:pPr>
    </w:p>
    <w:p w14:paraId="095377F2" w14:textId="77777777" w:rsidR="006B31F8" w:rsidRPr="004B7482" w:rsidRDefault="006B31F8" w:rsidP="006B31F8">
      <w:pPr>
        <w:ind w:hanging="720"/>
        <w:rPr>
          <w:sz w:val="22"/>
          <w:szCs w:val="22"/>
        </w:rPr>
      </w:pPr>
      <w:r w:rsidRPr="004B7482">
        <w:rPr>
          <w:b/>
          <w:sz w:val="22"/>
          <w:szCs w:val="22"/>
        </w:rPr>
        <w:tab/>
      </w:r>
      <w:r w:rsidRPr="004B7482">
        <w:rPr>
          <w:bCs/>
          <w:sz w:val="22"/>
          <w:szCs w:val="22"/>
        </w:rPr>
        <w:t>6.4</w:t>
      </w:r>
      <w:r w:rsidRPr="004B7482">
        <w:rPr>
          <w:b/>
          <w:sz w:val="22"/>
          <w:szCs w:val="22"/>
        </w:rPr>
        <w:tab/>
      </w:r>
      <w:r w:rsidRPr="004B7482">
        <w:rPr>
          <w:b/>
          <w:sz w:val="22"/>
          <w:szCs w:val="22"/>
          <w:u w:val="single"/>
        </w:rPr>
        <w:t>Certificates of Coverage</w:t>
      </w:r>
      <w:r w:rsidRPr="004B7482">
        <w:rPr>
          <w:b/>
          <w:sz w:val="22"/>
          <w:szCs w:val="22"/>
        </w:rPr>
        <w:t xml:space="preserve">.  </w:t>
      </w:r>
      <w:r w:rsidR="00F15F8B" w:rsidRPr="004B7482">
        <w:rPr>
          <w:b/>
          <w:sz w:val="22"/>
          <w:szCs w:val="22"/>
        </w:rPr>
        <w:t>Proof of requested coverage must be obtained at the time the agreement is fully executed</w:t>
      </w:r>
      <w:r w:rsidR="00751E71" w:rsidRPr="004B7482">
        <w:rPr>
          <w:b/>
          <w:sz w:val="22"/>
          <w:szCs w:val="22"/>
        </w:rPr>
        <w:t>,</w:t>
      </w:r>
      <w:r w:rsidR="00751E71" w:rsidRPr="004B7482">
        <w:rPr>
          <w:sz w:val="22"/>
          <w:szCs w:val="22"/>
        </w:rPr>
        <w:t xml:space="preserve"> and at least fifteen (15</w:t>
      </w:r>
      <w:r w:rsidRPr="004B7482">
        <w:rPr>
          <w:sz w:val="22"/>
          <w:szCs w:val="22"/>
        </w:rPr>
        <w:t>) days prior to the commencement of any renewal Term of the Contract</w:t>
      </w:r>
      <w:r w:rsidR="005A4ECC" w:rsidRPr="004B7482">
        <w:rPr>
          <w:sz w:val="22"/>
          <w:szCs w:val="22"/>
        </w:rPr>
        <w:t>. The</w:t>
      </w:r>
      <w:r w:rsidRPr="004B7482">
        <w:rPr>
          <w:sz w:val="22"/>
          <w:szCs w:val="22"/>
        </w:rPr>
        <w:t xml:space="preserve"> </w:t>
      </w:r>
      <w:r w:rsidR="009B6EA5" w:rsidRPr="004B7482">
        <w:rPr>
          <w:sz w:val="22"/>
          <w:szCs w:val="22"/>
        </w:rPr>
        <w:t>Bidder</w:t>
      </w:r>
      <w:r w:rsidRPr="004B7482">
        <w:rPr>
          <w:sz w:val="22"/>
          <w:szCs w:val="22"/>
        </w:rPr>
        <w:t xml:space="preserve"> shall furnish the Contracting Office with certificates of insurance in a form acceptable to the </w:t>
      </w:r>
      <w:r w:rsidR="009B6EA5" w:rsidRPr="004B7482">
        <w:rPr>
          <w:sz w:val="22"/>
          <w:szCs w:val="22"/>
        </w:rPr>
        <w:t>Corporation’s</w:t>
      </w:r>
      <w:r w:rsidRPr="004B7482">
        <w:rPr>
          <w:sz w:val="22"/>
          <w:szCs w:val="22"/>
        </w:rPr>
        <w:t xml:space="preserve"> Risk Manager</w:t>
      </w:r>
      <w:r w:rsidR="009B6EA5" w:rsidRPr="004B7482">
        <w:rPr>
          <w:sz w:val="22"/>
          <w:szCs w:val="22"/>
        </w:rPr>
        <w:t xml:space="preserve"> (Business and Finance </w:t>
      </w:r>
      <w:r w:rsidR="00816037" w:rsidRPr="004B7482">
        <w:rPr>
          <w:sz w:val="22"/>
          <w:szCs w:val="22"/>
        </w:rPr>
        <w:t>Director</w:t>
      </w:r>
      <w:r w:rsidR="009B6EA5" w:rsidRPr="004B7482">
        <w:rPr>
          <w:sz w:val="22"/>
          <w:szCs w:val="22"/>
        </w:rPr>
        <w:t>)</w:t>
      </w:r>
      <w:r w:rsidRPr="004B7482">
        <w:rPr>
          <w:sz w:val="22"/>
          <w:szCs w:val="22"/>
        </w:rPr>
        <w:t xml:space="preserve">, certifying that the </w:t>
      </w:r>
      <w:r w:rsidR="00816037" w:rsidRPr="004B7482">
        <w:rPr>
          <w:sz w:val="22"/>
          <w:szCs w:val="22"/>
        </w:rPr>
        <w:t>Bidder</w:t>
      </w:r>
      <w:r w:rsidRPr="004B7482">
        <w:rPr>
          <w:sz w:val="22"/>
          <w:szCs w:val="22"/>
        </w:rPr>
        <w:t xml:space="preserve"> carries the required insurance </w:t>
      </w:r>
      <w:r w:rsidR="000C0BB4" w:rsidRPr="004B7482">
        <w:rPr>
          <w:sz w:val="22"/>
          <w:szCs w:val="22"/>
        </w:rPr>
        <w:t>policies</w:t>
      </w:r>
      <w:r w:rsidRPr="004B7482">
        <w:rPr>
          <w:sz w:val="22"/>
          <w:szCs w:val="22"/>
        </w:rPr>
        <w:t xml:space="preserve"> and coverage.  The certificates shall be </w:t>
      </w:r>
      <w:r w:rsidR="005A4ECC" w:rsidRPr="004B7482">
        <w:rPr>
          <w:sz w:val="22"/>
          <w:szCs w:val="22"/>
        </w:rPr>
        <w:t xml:space="preserve">submitted </w:t>
      </w:r>
      <w:r w:rsidRPr="004B7482">
        <w:rPr>
          <w:sz w:val="22"/>
          <w:szCs w:val="22"/>
        </w:rPr>
        <w:t xml:space="preserve">to the </w:t>
      </w:r>
      <w:r w:rsidR="00816037" w:rsidRPr="004B7482">
        <w:rPr>
          <w:sz w:val="22"/>
          <w:szCs w:val="22"/>
        </w:rPr>
        <w:t>Business and Finance Director</w:t>
      </w:r>
      <w:r w:rsidRPr="004B7482">
        <w:rPr>
          <w:sz w:val="22"/>
          <w:szCs w:val="22"/>
        </w:rPr>
        <w:t xml:space="preserve">, at the </w:t>
      </w:r>
      <w:r w:rsidR="005A4ECC" w:rsidRPr="004B7482">
        <w:rPr>
          <w:sz w:val="22"/>
          <w:szCs w:val="22"/>
        </w:rPr>
        <w:t>time the agreement i</w:t>
      </w:r>
      <w:r w:rsidR="00816037" w:rsidRPr="004B7482">
        <w:rPr>
          <w:sz w:val="22"/>
          <w:szCs w:val="22"/>
        </w:rPr>
        <w:t>s</w:t>
      </w:r>
      <w:r w:rsidR="005A4ECC" w:rsidRPr="004B7482">
        <w:rPr>
          <w:sz w:val="22"/>
          <w:szCs w:val="22"/>
        </w:rPr>
        <w:t xml:space="preserve"> fully executed</w:t>
      </w:r>
      <w:r w:rsidRPr="004B7482">
        <w:rPr>
          <w:sz w:val="22"/>
          <w:szCs w:val="22"/>
        </w:rPr>
        <w:t>.</w:t>
      </w:r>
      <w:r w:rsidR="005A4ECC" w:rsidRPr="004B7482">
        <w:rPr>
          <w:sz w:val="22"/>
          <w:szCs w:val="22"/>
        </w:rPr>
        <w:t xml:space="preserve"> If the Bidder fails to produce the requested documentation by the requested due date, the Corporation </w:t>
      </w:r>
      <w:r w:rsidR="00816037" w:rsidRPr="004B7482">
        <w:rPr>
          <w:sz w:val="22"/>
          <w:szCs w:val="22"/>
        </w:rPr>
        <w:t>reserves the right to</w:t>
      </w:r>
      <w:r w:rsidR="005A4ECC" w:rsidRPr="004B7482">
        <w:rPr>
          <w:sz w:val="22"/>
          <w:szCs w:val="22"/>
        </w:rPr>
        <w:t xml:space="preserve"> </w:t>
      </w:r>
      <w:r w:rsidR="00816037" w:rsidRPr="004B7482">
        <w:rPr>
          <w:sz w:val="22"/>
          <w:szCs w:val="22"/>
        </w:rPr>
        <w:t xml:space="preserve">rescind the award </w:t>
      </w:r>
      <w:r w:rsidR="005A4ECC" w:rsidRPr="004B7482">
        <w:rPr>
          <w:sz w:val="22"/>
          <w:szCs w:val="22"/>
        </w:rPr>
        <w:t xml:space="preserve">without further notice </w:t>
      </w:r>
      <w:r w:rsidR="00816037" w:rsidRPr="004B7482">
        <w:rPr>
          <w:sz w:val="22"/>
          <w:szCs w:val="22"/>
        </w:rPr>
        <w:t xml:space="preserve">or explanation to </w:t>
      </w:r>
      <w:r w:rsidR="005A4ECC" w:rsidRPr="004B7482">
        <w:rPr>
          <w:sz w:val="22"/>
          <w:szCs w:val="22"/>
        </w:rPr>
        <w:t xml:space="preserve">the </w:t>
      </w:r>
      <w:r w:rsidR="00816037" w:rsidRPr="004B7482">
        <w:rPr>
          <w:sz w:val="22"/>
          <w:szCs w:val="22"/>
        </w:rPr>
        <w:t>Bidder</w:t>
      </w:r>
      <w:r w:rsidR="005A4ECC" w:rsidRPr="004B7482">
        <w:rPr>
          <w:sz w:val="22"/>
          <w:szCs w:val="22"/>
        </w:rPr>
        <w:t>.</w:t>
      </w:r>
    </w:p>
    <w:p w14:paraId="622D2D98" w14:textId="77777777" w:rsidR="006B31F8" w:rsidRPr="004B7482" w:rsidRDefault="006B31F8" w:rsidP="006B31F8">
      <w:pPr>
        <w:ind w:left="1440" w:hanging="720"/>
        <w:jc w:val="both"/>
        <w:rPr>
          <w:sz w:val="22"/>
          <w:szCs w:val="22"/>
        </w:rPr>
      </w:pPr>
    </w:p>
    <w:p w14:paraId="7A3B0046" w14:textId="77777777" w:rsidR="006B31F8" w:rsidRPr="004B7482" w:rsidRDefault="006B31F8" w:rsidP="006B31F8">
      <w:pPr>
        <w:rPr>
          <w:sz w:val="22"/>
          <w:szCs w:val="22"/>
        </w:rPr>
      </w:pPr>
      <w:r w:rsidRPr="004B7482">
        <w:rPr>
          <w:bCs/>
          <w:sz w:val="22"/>
          <w:szCs w:val="22"/>
        </w:rPr>
        <w:t>6.5</w:t>
      </w:r>
      <w:r w:rsidRPr="004B7482">
        <w:rPr>
          <w:b/>
          <w:sz w:val="22"/>
          <w:szCs w:val="22"/>
        </w:rPr>
        <w:tab/>
      </w:r>
      <w:r w:rsidRPr="004B7482">
        <w:rPr>
          <w:b/>
          <w:sz w:val="22"/>
          <w:szCs w:val="22"/>
          <w:u w:val="single"/>
        </w:rPr>
        <w:t>Notification of Cancellation</w:t>
      </w:r>
      <w:r w:rsidRPr="004B7482">
        <w:rPr>
          <w:b/>
          <w:sz w:val="22"/>
          <w:szCs w:val="22"/>
        </w:rPr>
        <w:t>.</w:t>
      </w:r>
      <w:r w:rsidRPr="004B7482">
        <w:rPr>
          <w:sz w:val="22"/>
          <w:szCs w:val="22"/>
        </w:rPr>
        <w:t xml:space="preserve">  Each insurance policy shall contain a covenant by the insurance company issuing the policy that the policy will not be modifi</w:t>
      </w:r>
      <w:r w:rsidR="00751E71" w:rsidRPr="004B7482">
        <w:rPr>
          <w:sz w:val="22"/>
          <w:szCs w:val="22"/>
        </w:rPr>
        <w:t>ed or canceled unless fifteen (15</w:t>
      </w:r>
      <w:r w:rsidRPr="004B7482">
        <w:rPr>
          <w:sz w:val="22"/>
          <w:szCs w:val="22"/>
        </w:rPr>
        <w:t>)-days</w:t>
      </w:r>
      <w:r w:rsidR="00816037" w:rsidRPr="004B7482">
        <w:rPr>
          <w:sz w:val="22"/>
          <w:szCs w:val="22"/>
        </w:rPr>
        <w:t>’</w:t>
      </w:r>
      <w:r w:rsidRPr="004B7482">
        <w:rPr>
          <w:sz w:val="22"/>
          <w:szCs w:val="22"/>
        </w:rPr>
        <w:t xml:space="preserve"> prior written notice of modification or cancellation is given to the Corporation’s Business </w:t>
      </w:r>
      <w:r w:rsidR="00816037" w:rsidRPr="004B7482">
        <w:rPr>
          <w:sz w:val="22"/>
          <w:szCs w:val="22"/>
        </w:rPr>
        <w:t>and Finance Director</w:t>
      </w:r>
      <w:r w:rsidRPr="004B7482">
        <w:rPr>
          <w:sz w:val="22"/>
          <w:szCs w:val="22"/>
        </w:rPr>
        <w:t xml:space="preserve">.  In the event the </w:t>
      </w:r>
      <w:r w:rsidR="00816037" w:rsidRPr="004B7482">
        <w:rPr>
          <w:sz w:val="22"/>
          <w:szCs w:val="22"/>
        </w:rPr>
        <w:t>Bidder</w:t>
      </w:r>
      <w:r w:rsidRPr="004B7482">
        <w:rPr>
          <w:sz w:val="22"/>
          <w:szCs w:val="22"/>
        </w:rPr>
        <w:t xml:space="preserve"> receives notice of modification or cancellation of any of the policies required under the Contract, then, prior to the effective date of modification or cancellation of the policy, the </w:t>
      </w:r>
      <w:r w:rsidR="005A4ECC" w:rsidRPr="004B7482">
        <w:rPr>
          <w:sz w:val="22"/>
          <w:szCs w:val="22"/>
        </w:rPr>
        <w:t>Bidder</w:t>
      </w:r>
      <w:r w:rsidRPr="004B7482">
        <w:rPr>
          <w:sz w:val="22"/>
          <w:szCs w:val="22"/>
        </w:rPr>
        <w:t xml:space="preserve"> shall obtain a policy of insurance affording the required coverage from an insurance carrier acceptable to the Corporation’s Risk Manager.  If the </w:t>
      </w:r>
      <w:r w:rsidR="005A4ECC" w:rsidRPr="004B7482">
        <w:rPr>
          <w:sz w:val="22"/>
          <w:szCs w:val="22"/>
        </w:rPr>
        <w:t>selected Bidder</w:t>
      </w:r>
      <w:r w:rsidRPr="004B7482">
        <w:rPr>
          <w:sz w:val="22"/>
          <w:szCs w:val="22"/>
        </w:rPr>
        <w:t xml:space="preserve"> fails to obtain such an insurance policy, the Corporation may immediately terminate the Contract without further notice to the Proposer.</w:t>
      </w:r>
    </w:p>
    <w:p w14:paraId="44867863" w14:textId="77777777" w:rsidR="006B31F8" w:rsidRPr="004B7482" w:rsidRDefault="006B31F8" w:rsidP="006B31F8">
      <w:pPr>
        <w:rPr>
          <w:b/>
          <w:sz w:val="22"/>
          <w:szCs w:val="22"/>
          <w:u w:val="single"/>
        </w:rPr>
      </w:pPr>
    </w:p>
    <w:p w14:paraId="75C54AA6" w14:textId="77777777" w:rsidR="006B31F8" w:rsidRPr="004B7482" w:rsidRDefault="006B31F8" w:rsidP="006B31F8">
      <w:pPr>
        <w:rPr>
          <w:b/>
          <w:sz w:val="22"/>
          <w:szCs w:val="22"/>
          <w:u w:val="single"/>
        </w:rPr>
      </w:pPr>
    </w:p>
    <w:p w14:paraId="2CCDB698" w14:textId="77777777" w:rsidR="00816037" w:rsidRPr="004B7482" w:rsidRDefault="00816037" w:rsidP="006B31F8">
      <w:pPr>
        <w:rPr>
          <w:b/>
          <w:sz w:val="22"/>
          <w:szCs w:val="22"/>
          <w:u w:val="single"/>
        </w:rPr>
      </w:pPr>
    </w:p>
    <w:p w14:paraId="6AE2BB75" w14:textId="77777777" w:rsidR="00816037" w:rsidRPr="004B7482" w:rsidRDefault="00816037" w:rsidP="006B31F8">
      <w:pPr>
        <w:rPr>
          <w:b/>
          <w:sz w:val="22"/>
          <w:szCs w:val="22"/>
          <w:u w:val="single"/>
        </w:rPr>
      </w:pPr>
    </w:p>
    <w:p w14:paraId="173E7A55" w14:textId="77777777" w:rsidR="005B6334" w:rsidRPr="004B7482" w:rsidRDefault="005B6334" w:rsidP="006B31F8">
      <w:pPr>
        <w:rPr>
          <w:b/>
          <w:sz w:val="22"/>
          <w:szCs w:val="22"/>
          <w:u w:val="single"/>
        </w:rPr>
      </w:pPr>
    </w:p>
    <w:p w14:paraId="52E7C80C" w14:textId="77777777" w:rsidR="006B31F8" w:rsidRPr="004B7482" w:rsidRDefault="006B31F8" w:rsidP="006B31F8">
      <w:pPr>
        <w:jc w:val="center"/>
        <w:rPr>
          <w:b/>
          <w:sz w:val="22"/>
          <w:szCs w:val="22"/>
          <w:u w:val="single"/>
        </w:rPr>
      </w:pPr>
      <w:r w:rsidRPr="004B7482">
        <w:rPr>
          <w:b/>
          <w:sz w:val="22"/>
          <w:szCs w:val="22"/>
          <w:u w:val="single"/>
        </w:rPr>
        <w:t>SECTION SEVEN</w:t>
      </w:r>
    </w:p>
    <w:p w14:paraId="20F264E7" w14:textId="77777777" w:rsidR="006B31F8" w:rsidRPr="004B7482" w:rsidRDefault="006B31F8" w:rsidP="006B31F8">
      <w:pPr>
        <w:pStyle w:val="Heading7"/>
        <w:rPr>
          <w:rFonts w:ascii="Times New Roman" w:hAnsi="Times New Roman"/>
          <w:sz w:val="22"/>
          <w:szCs w:val="22"/>
        </w:rPr>
      </w:pPr>
      <w:r w:rsidRPr="004B7482">
        <w:rPr>
          <w:rFonts w:ascii="Times New Roman" w:hAnsi="Times New Roman"/>
          <w:sz w:val="22"/>
          <w:szCs w:val="22"/>
        </w:rPr>
        <w:t>GENERAL TERMS AND CONDITIONS</w:t>
      </w:r>
    </w:p>
    <w:p w14:paraId="0E15C504" w14:textId="77777777" w:rsidR="006B31F8" w:rsidRPr="004B7482" w:rsidRDefault="006B31F8" w:rsidP="006B31F8">
      <w:pPr>
        <w:jc w:val="both"/>
        <w:rPr>
          <w:sz w:val="22"/>
          <w:szCs w:val="22"/>
        </w:rPr>
      </w:pPr>
    </w:p>
    <w:p w14:paraId="7433EEC9" w14:textId="77777777" w:rsidR="006B31F8" w:rsidRPr="004B7482" w:rsidRDefault="006B31F8" w:rsidP="006B31F8">
      <w:pPr>
        <w:jc w:val="both"/>
        <w:rPr>
          <w:sz w:val="22"/>
          <w:szCs w:val="22"/>
        </w:rPr>
      </w:pPr>
    </w:p>
    <w:p w14:paraId="075C880A" w14:textId="77777777" w:rsidR="006B31F8" w:rsidRPr="004B7482" w:rsidRDefault="006B31F8" w:rsidP="006B31F8">
      <w:pPr>
        <w:ind w:right="-180"/>
        <w:rPr>
          <w:sz w:val="22"/>
          <w:szCs w:val="22"/>
        </w:rPr>
      </w:pPr>
      <w:r w:rsidRPr="004B7482">
        <w:rPr>
          <w:bCs/>
          <w:sz w:val="22"/>
          <w:szCs w:val="22"/>
        </w:rPr>
        <w:t>7.1</w:t>
      </w:r>
      <w:r w:rsidRPr="004B7482">
        <w:rPr>
          <w:b/>
          <w:sz w:val="22"/>
          <w:szCs w:val="22"/>
        </w:rPr>
        <w:tab/>
      </w:r>
      <w:r w:rsidRPr="004B7482">
        <w:rPr>
          <w:b/>
          <w:sz w:val="22"/>
          <w:szCs w:val="22"/>
          <w:u w:val="single"/>
        </w:rPr>
        <w:t xml:space="preserve">Initial Term; </w:t>
      </w:r>
      <w:r w:rsidR="00AD1B3D" w:rsidRPr="004B7482">
        <w:rPr>
          <w:b/>
          <w:sz w:val="22"/>
          <w:szCs w:val="22"/>
          <w:u w:val="single"/>
        </w:rPr>
        <w:t>Extension</w:t>
      </w:r>
      <w:r w:rsidRPr="004B7482">
        <w:rPr>
          <w:b/>
          <w:sz w:val="22"/>
          <w:szCs w:val="22"/>
          <w:u w:val="single"/>
        </w:rPr>
        <w:t xml:space="preserve"> Terms.</w:t>
      </w:r>
      <w:r w:rsidRPr="004B7482">
        <w:rPr>
          <w:sz w:val="22"/>
          <w:szCs w:val="22"/>
        </w:rPr>
        <w:t xml:space="preserve">  The Corporation anticipates </w:t>
      </w:r>
      <w:r w:rsidR="009B6EA5" w:rsidRPr="004B7482">
        <w:rPr>
          <w:sz w:val="22"/>
          <w:szCs w:val="22"/>
        </w:rPr>
        <w:t>completion</w:t>
      </w:r>
      <w:r w:rsidR="00AD1B3D" w:rsidRPr="004B7482">
        <w:rPr>
          <w:sz w:val="22"/>
          <w:szCs w:val="22"/>
        </w:rPr>
        <w:t xml:space="preserve"> </w:t>
      </w:r>
      <w:r w:rsidR="009B6EA5" w:rsidRPr="004B7482">
        <w:rPr>
          <w:sz w:val="22"/>
          <w:szCs w:val="22"/>
        </w:rPr>
        <w:t xml:space="preserve">of </w:t>
      </w:r>
      <w:r w:rsidR="00AD1B3D" w:rsidRPr="004B7482">
        <w:rPr>
          <w:sz w:val="22"/>
          <w:szCs w:val="22"/>
        </w:rPr>
        <w:t>this project within the timeframe proposed.  However, if appropriate, the term can be extended accordingly as per the meriting circumstances.</w:t>
      </w:r>
    </w:p>
    <w:p w14:paraId="03DB9438" w14:textId="77777777" w:rsidR="006B31F8" w:rsidRPr="004B7482" w:rsidRDefault="006B31F8" w:rsidP="006B31F8">
      <w:pPr>
        <w:ind w:right="-180"/>
        <w:rPr>
          <w:sz w:val="22"/>
          <w:szCs w:val="22"/>
        </w:rPr>
      </w:pPr>
    </w:p>
    <w:p w14:paraId="19D1DEBF" w14:textId="77777777" w:rsidR="006B31F8" w:rsidRPr="004B7482" w:rsidRDefault="006B31F8" w:rsidP="006B31F8">
      <w:pPr>
        <w:ind w:right="-180"/>
        <w:rPr>
          <w:sz w:val="22"/>
          <w:szCs w:val="22"/>
        </w:rPr>
      </w:pPr>
      <w:r w:rsidRPr="004B7482">
        <w:rPr>
          <w:sz w:val="22"/>
          <w:szCs w:val="22"/>
        </w:rPr>
        <w:t>7.2</w:t>
      </w:r>
      <w:r w:rsidRPr="004B7482">
        <w:rPr>
          <w:sz w:val="22"/>
          <w:szCs w:val="22"/>
        </w:rPr>
        <w:tab/>
      </w:r>
      <w:r w:rsidRPr="004B7482">
        <w:rPr>
          <w:b/>
          <w:bCs/>
          <w:sz w:val="22"/>
          <w:szCs w:val="22"/>
          <w:u w:val="single"/>
        </w:rPr>
        <w:t>Termination</w:t>
      </w:r>
      <w:r w:rsidRPr="004B7482">
        <w:rPr>
          <w:sz w:val="22"/>
          <w:szCs w:val="22"/>
          <w:u w:val="single"/>
        </w:rPr>
        <w:t>.</w:t>
      </w:r>
      <w:r w:rsidRPr="004B7482">
        <w:rPr>
          <w:sz w:val="22"/>
          <w:szCs w:val="22"/>
        </w:rPr>
        <w:t xml:space="preserve">  The Contract may be terminated </w:t>
      </w:r>
      <w:r w:rsidR="00FB5F22" w:rsidRPr="004B7482">
        <w:rPr>
          <w:sz w:val="22"/>
          <w:szCs w:val="22"/>
        </w:rPr>
        <w:t>if</w:t>
      </w:r>
      <w:r w:rsidRPr="004B7482">
        <w:rPr>
          <w:sz w:val="22"/>
          <w:szCs w:val="22"/>
        </w:rPr>
        <w:t xml:space="preserve"> the first </w:t>
      </w:r>
      <w:r w:rsidR="00FB5F22" w:rsidRPr="004B7482">
        <w:rPr>
          <w:sz w:val="22"/>
          <w:szCs w:val="22"/>
        </w:rPr>
        <w:t>instance of the following occurs</w:t>
      </w:r>
      <w:r w:rsidRPr="004B7482">
        <w:rPr>
          <w:sz w:val="22"/>
          <w:szCs w:val="22"/>
        </w:rPr>
        <w:t>:</w:t>
      </w:r>
    </w:p>
    <w:p w14:paraId="235AF3EB" w14:textId="77777777" w:rsidR="006B31F8" w:rsidRPr="004B7482" w:rsidRDefault="006B31F8" w:rsidP="006B31F8">
      <w:pPr>
        <w:ind w:left="360" w:right="-180"/>
        <w:rPr>
          <w:sz w:val="22"/>
          <w:szCs w:val="22"/>
        </w:rPr>
      </w:pPr>
    </w:p>
    <w:p w14:paraId="734C507D" w14:textId="77777777" w:rsidR="006B31F8" w:rsidRPr="004B7482" w:rsidRDefault="006B31F8" w:rsidP="001953EE">
      <w:pPr>
        <w:numPr>
          <w:ilvl w:val="0"/>
          <w:numId w:val="16"/>
        </w:numPr>
        <w:spacing w:after="120"/>
        <w:ind w:left="648"/>
        <w:rPr>
          <w:sz w:val="22"/>
          <w:szCs w:val="22"/>
          <w:u w:val="single"/>
        </w:rPr>
      </w:pPr>
      <w:r w:rsidRPr="004B7482">
        <w:rPr>
          <w:sz w:val="22"/>
          <w:szCs w:val="22"/>
          <w:u w:val="single"/>
        </w:rPr>
        <w:t>Termination without Cause.</w:t>
      </w:r>
      <w:r w:rsidRPr="004B7482">
        <w:rPr>
          <w:sz w:val="22"/>
          <w:szCs w:val="22"/>
        </w:rPr>
        <w:t xml:space="preserve">  In the event either the Corporation or the </w:t>
      </w:r>
      <w:r w:rsidR="009B6EA5" w:rsidRPr="004B7482">
        <w:rPr>
          <w:sz w:val="22"/>
          <w:szCs w:val="22"/>
        </w:rPr>
        <w:t>Bidder</w:t>
      </w:r>
      <w:r w:rsidRPr="004B7482">
        <w:rPr>
          <w:sz w:val="22"/>
          <w:szCs w:val="22"/>
        </w:rPr>
        <w:t xml:space="preserve"> shall, with or without cause, at any ti</w:t>
      </w:r>
      <w:r w:rsidR="00AD1B3D" w:rsidRPr="004B7482">
        <w:rPr>
          <w:sz w:val="22"/>
          <w:szCs w:val="22"/>
        </w:rPr>
        <w:t>me give to the other at least 15</w:t>
      </w:r>
      <w:r w:rsidRPr="004B7482">
        <w:rPr>
          <w:sz w:val="22"/>
          <w:szCs w:val="22"/>
        </w:rPr>
        <w:t xml:space="preserve"> days’ advance written notice, the Contract shall terminate on the future date specified in such notice.</w:t>
      </w:r>
    </w:p>
    <w:p w14:paraId="51B8CE9C" w14:textId="77777777" w:rsidR="006B31F8" w:rsidRPr="004B7482" w:rsidRDefault="006B31F8" w:rsidP="001953EE">
      <w:pPr>
        <w:numPr>
          <w:ilvl w:val="0"/>
          <w:numId w:val="16"/>
        </w:numPr>
        <w:spacing w:after="120"/>
        <w:ind w:left="648"/>
        <w:rPr>
          <w:sz w:val="22"/>
          <w:szCs w:val="22"/>
          <w:u w:val="single"/>
        </w:rPr>
      </w:pPr>
      <w:r w:rsidRPr="004B7482">
        <w:rPr>
          <w:sz w:val="22"/>
          <w:szCs w:val="22"/>
          <w:u w:val="single"/>
        </w:rPr>
        <w:t>Mutual Agreement.</w:t>
      </w:r>
      <w:r w:rsidRPr="004B7482">
        <w:rPr>
          <w:sz w:val="22"/>
          <w:szCs w:val="22"/>
        </w:rPr>
        <w:t xml:space="preserve">  In the event the Corporation or the </w:t>
      </w:r>
      <w:r w:rsidR="009B6EA5" w:rsidRPr="004B7482">
        <w:rPr>
          <w:sz w:val="22"/>
          <w:szCs w:val="22"/>
        </w:rPr>
        <w:t>Bidder</w:t>
      </w:r>
      <w:r w:rsidRPr="004B7482">
        <w:rPr>
          <w:sz w:val="22"/>
          <w:szCs w:val="22"/>
        </w:rPr>
        <w:t xml:space="preserve"> mutually agree in writing, the Contract may be terminated on the terms and date stipulated in the writing.</w:t>
      </w:r>
    </w:p>
    <w:p w14:paraId="39DB129C" w14:textId="77777777" w:rsidR="006B31F8" w:rsidRPr="004B7482" w:rsidRDefault="006B31F8" w:rsidP="001953EE">
      <w:pPr>
        <w:numPr>
          <w:ilvl w:val="0"/>
          <w:numId w:val="16"/>
        </w:numPr>
        <w:spacing w:after="120"/>
        <w:ind w:left="648"/>
        <w:rPr>
          <w:sz w:val="22"/>
          <w:szCs w:val="22"/>
        </w:rPr>
      </w:pPr>
      <w:r w:rsidRPr="004B7482">
        <w:rPr>
          <w:sz w:val="22"/>
          <w:szCs w:val="22"/>
          <w:u w:val="single"/>
        </w:rPr>
        <w:t>Termination by Default</w:t>
      </w:r>
      <w:r w:rsidRPr="004B7482">
        <w:rPr>
          <w:sz w:val="22"/>
          <w:szCs w:val="22"/>
        </w:rPr>
        <w:t xml:space="preserve">. In the event either Party shall give notice to the other that the other Party has substantially defaulted in the performance of any obligation under the Contract, and the default has not been cured within 10 business days following the receipt of such notice by the Party alleged to be in default, the Party giving notice shall have the right to terminate the Contract immediately, upon the close of </w:t>
      </w:r>
      <w:r w:rsidR="009B6EA5" w:rsidRPr="004B7482">
        <w:rPr>
          <w:sz w:val="22"/>
          <w:szCs w:val="22"/>
        </w:rPr>
        <w:t xml:space="preserve">the </w:t>
      </w:r>
      <w:r w:rsidRPr="004B7482">
        <w:rPr>
          <w:sz w:val="22"/>
          <w:szCs w:val="22"/>
        </w:rPr>
        <w:t>Corporation’s business, or at 5p.m., Eastern Standard Time on the 10</w:t>
      </w:r>
      <w:r w:rsidRPr="004B7482">
        <w:rPr>
          <w:sz w:val="22"/>
          <w:szCs w:val="22"/>
          <w:vertAlign w:val="superscript"/>
        </w:rPr>
        <w:t>th</w:t>
      </w:r>
      <w:r w:rsidRPr="004B7482">
        <w:rPr>
          <w:sz w:val="22"/>
          <w:szCs w:val="22"/>
        </w:rPr>
        <w:t xml:space="preserve"> business day after notice was received.</w:t>
      </w:r>
    </w:p>
    <w:p w14:paraId="2465BFA4" w14:textId="77777777" w:rsidR="006B31F8" w:rsidRPr="004B7482" w:rsidRDefault="006B31F8" w:rsidP="001953EE">
      <w:pPr>
        <w:numPr>
          <w:ilvl w:val="0"/>
          <w:numId w:val="16"/>
        </w:numPr>
        <w:spacing w:after="120"/>
        <w:ind w:left="648"/>
        <w:rPr>
          <w:sz w:val="22"/>
          <w:szCs w:val="22"/>
        </w:rPr>
      </w:pPr>
      <w:r w:rsidRPr="004B7482">
        <w:rPr>
          <w:sz w:val="22"/>
          <w:szCs w:val="22"/>
          <w:u w:val="single"/>
        </w:rPr>
        <w:t>Termination for Insolvency, Bankruptcy, Assignment to Creditors</w:t>
      </w:r>
      <w:r w:rsidRPr="004B7482">
        <w:rPr>
          <w:sz w:val="22"/>
          <w:szCs w:val="22"/>
        </w:rPr>
        <w:t xml:space="preserve">.  The Corporation may, without further notice, terminate this Agreement immediately if the </w:t>
      </w:r>
      <w:r w:rsidR="009B6EA5" w:rsidRPr="004B7482">
        <w:rPr>
          <w:sz w:val="22"/>
          <w:szCs w:val="22"/>
        </w:rPr>
        <w:t>Bidder</w:t>
      </w:r>
      <w:r w:rsidRPr="004B7482">
        <w:rPr>
          <w:sz w:val="22"/>
          <w:szCs w:val="22"/>
        </w:rPr>
        <w:t xml:space="preserve"> (i) petitions for reorganization under the Bankruptcy Code or is adjudged bankrupt; (ii) becomes insolvent or a receiver is appointed due to the insolvency; or (iii) makes a general assignments or sale of its assets or business for the benefit of creditors.</w:t>
      </w:r>
    </w:p>
    <w:p w14:paraId="6E75CFAA" w14:textId="77777777" w:rsidR="006B31F8" w:rsidRPr="004B7482" w:rsidRDefault="006B31F8" w:rsidP="001953EE">
      <w:pPr>
        <w:numPr>
          <w:ilvl w:val="0"/>
          <w:numId w:val="16"/>
        </w:numPr>
        <w:spacing w:after="120"/>
        <w:ind w:left="648"/>
        <w:rPr>
          <w:sz w:val="22"/>
          <w:szCs w:val="22"/>
        </w:rPr>
      </w:pPr>
      <w:r w:rsidRPr="004B7482">
        <w:rPr>
          <w:sz w:val="22"/>
          <w:szCs w:val="22"/>
          <w:u w:val="single"/>
        </w:rPr>
        <w:t>Funding Out</w:t>
      </w:r>
      <w:r w:rsidRPr="004B7482">
        <w:rPr>
          <w:sz w:val="22"/>
          <w:szCs w:val="22"/>
        </w:rPr>
        <w:t>.  The Corporation shall have the right to cancel this contract at the end of the then current fiscal period if funds are not allotted for the next fiscal year to continue this contract.  The Corporation may effect such cancellation by giving the Proposer written notice of its intention to</w:t>
      </w:r>
      <w:r w:rsidR="00AD1B3D" w:rsidRPr="004B7482">
        <w:rPr>
          <w:sz w:val="22"/>
          <w:szCs w:val="22"/>
        </w:rPr>
        <w:t xml:space="preserve"> cancel not less than </w:t>
      </w:r>
      <w:r w:rsidR="00AE74CF" w:rsidRPr="004B7482">
        <w:rPr>
          <w:sz w:val="22"/>
          <w:szCs w:val="22"/>
        </w:rPr>
        <w:t>fifteen</w:t>
      </w:r>
      <w:r w:rsidR="00AD1B3D" w:rsidRPr="004B7482">
        <w:rPr>
          <w:sz w:val="22"/>
          <w:szCs w:val="22"/>
        </w:rPr>
        <w:t xml:space="preserve"> (15</w:t>
      </w:r>
      <w:r w:rsidRPr="004B7482">
        <w:rPr>
          <w:sz w:val="22"/>
          <w:szCs w:val="22"/>
        </w:rPr>
        <w:t xml:space="preserve">) days prior to the end of the then current fiscal period, stating its reasons for cancellation.  Upon cancellation of this contract as provided in this section </w:t>
      </w:r>
      <w:r w:rsidR="009B6EA5" w:rsidRPr="004B7482">
        <w:rPr>
          <w:sz w:val="22"/>
          <w:szCs w:val="22"/>
        </w:rPr>
        <w:t>(</w:t>
      </w:r>
      <w:r w:rsidRPr="004B7482">
        <w:rPr>
          <w:sz w:val="22"/>
          <w:szCs w:val="22"/>
        </w:rPr>
        <w:t>7.2.E</w:t>
      </w:r>
      <w:r w:rsidR="009B6EA5" w:rsidRPr="004B7482">
        <w:rPr>
          <w:sz w:val="22"/>
          <w:szCs w:val="22"/>
        </w:rPr>
        <w:t>)</w:t>
      </w:r>
      <w:r w:rsidRPr="004B7482">
        <w:rPr>
          <w:sz w:val="22"/>
          <w:szCs w:val="22"/>
        </w:rPr>
        <w:t>, the Corporation shall not be responsible for the payment of any services received which occur after the end of the current contract period.</w:t>
      </w:r>
    </w:p>
    <w:p w14:paraId="38ACABD6" w14:textId="77777777" w:rsidR="006B31F8" w:rsidRPr="004B7482" w:rsidRDefault="006B31F8" w:rsidP="006B31F8">
      <w:pPr>
        <w:ind w:right="-180"/>
        <w:rPr>
          <w:sz w:val="22"/>
          <w:szCs w:val="22"/>
        </w:rPr>
      </w:pPr>
    </w:p>
    <w:p w14:paraId="53490CFA" w14:textId="36EE915C" w:rsidR="006B31F8" w:rsidRPr="004B7482" w:rsidRDefault="006B31F8" w:rsidP="006B31F8">
      <w:pPr>
        <w:ind w:right="-180"/>
        <w:rPr>
          <w:sz w:val="22"/>
          <w:szCs w:val="22"/>
        </w:rPr>
      </w:pPr>
      <w:r w:rsidRPr="004B7482">
        <w:rPr>
          <w:bCs/>
          <w:sz w:val="22"/>
          <w:szCs w:val="22"/>
        </w:rPr>
        <w:t>7.3</w:t>
      </w:r>
      <w:r w:rsidRPr="004B7482">
        <w:rPr>
          <w:b/>
          <w:sz w:val="22"/>
          <w:szCs w:val="22"/>
        </w:rPr>
        <w:tab/>
      </w:r>
      <w:r w:rsidRPr="004B7482">
        <w:rPr>
          <w:b/>
          <w:sz w:val="22"/>
          <w:szCs w:val="22"/>
          <w:u w:val="single"/>
        </w:rPr>
        <w:t>Requirements for Recordkeeping.</w:t>
      </w:r>
      <w:r w:rsidRPr="004B7482">
        <w:rPr>
          <w:sz w:val="22"/>
          <w:szCs w:val="22"/>
        </w:rPr>
        <w:t xml:space="preserve"> The </w:t>
      </w:r>
      <w:r w:rsidR="009B6EA5" w:rsidRPr="004B7482">
        <w:rPr>
          <w:sz w:val="22"/>
          <w:szCs w:val="22"/>
        </w:rPr>
        <w:t>Bidder</w:t>
      </w:r>
      <w:r w:rsidRPr="004B7482">
        <w:rPr>
          <w:sz w:val="22"/>
          <w:szCs w:val="22"/>
        </w:rPr>
        <w:t xml:space="preserve"> shall maintain records generated pursuant to Services rendered in accordance with the Contract for a period of at least </w:t>
      </w:r>
      <w:r w:rsidR="00FB5F22" w:rsidRPr="004B7482">
        <w:rPr>
          <w:sz w:val="22"/>
          <w:szCs w:val="22"/>
        </w:rPr>
        <w:t>three (3</w:t>
      </w:r>
      <w:r w:rsidRPr="004B7482">
        <w:rPr>
          <w:sz w:val="22"/>
          <w:szCs w:val="22"/>
        </w:rPr>
        <w:t>) years after submission of the last accounting report date on which Services were rendered, or until final resolution of any proceedings arising out of the Contract, whichever date is later in time.</w:t>
      </w:r>
      <w:r w:rsidR="002314A8">
        <w:rPr>
          <w:sz w:val="22"/>
          <w:szCs w:val="22"/>
        </w:rPr>
        <w:t xml:space="preserve"> </w:t>
      </w:r>
    </w:p>
    <w:p w14:paraId="3483C3AA" w14:textId="77777777" w:rsidR="006B31F8" w:rsidRPr="004B7482" w:rsidRDefault="006B31F8" w:rsidP="006B31F8">
      <w:pPr>
        <w:ind w:right="-180"/>
        <w:rPr>
          <w:sz w:val="22"/>
          <w:szCs w:val="22"/>
        </w:rPr>
      </w:pPr>
    </w:p>
    <w:p w14:paraId="3DF6195D" w14:textId="77777777" w:rsidR="006B31F8" w:rsidRPr="004B7482" w:rsidRDefault="006B31F8" w:rsidP="006B31F8">
      <w:pPr>
        <w:ind w:right="-180"/>
        <w:rPr>
          <w:sz w:val="22"/>
          <w:szCs w:val="22"/>
        </w:rPr>
      </w:pPr>
      <w:r w:rsidRPr="004B7482">
        <w:rPr>
          <w:sz w:val="22"/>
          <w:szCs w:val="22"/>
        </w:rPr>
        <w:t xml:space="preserve">7.4 </w:t>
      </w:r>
      <w:r w:rsidRPr="004B7482">
        <w:rPr>
          <w:sz w:val="22"/>
          <w:szCs w:val="22"/>
        </w:rPr>
        <w:tab/>
      </w:r>
      <w:r w:rsidRPr="004B7482">
        <w:rPr>
          <w:b/>
          <w:bCs/>
          <w:sz w:val="22"/>
          <w:szCs w:val="22"/>
          <w:u w:val="single"/>
        </w:rPr>
        <w:t xml:space="preserve">Indemnification by the </w:t>
      </w:r>
      <w:r w:rsidR="009B6EA5" w:rsidRPr="004B7482">
        <w:rPr>
          <w:b/>
          <w:bCs/>
          <w:sz w:val="22"/>
          <w:szCs w:val="22"/>
          <w:u w:val="single"/>
        </w:rPr>
        <w:t>Bidder</w:t>
      </w:r>
      <w:r w:rsidRPr="004B7482">
        <w:rPr>
          <w:sz w:val="22"/>
          <w:szCs w:val="22"/>
        </w:rPr>
        <w:t xml:space="preserve">. The </w:t>
      </w:r>
      <w:r w:rsidR="009B6EA5" w:rsidRPr="004B7482">
        <w:rPr>
          <w:sz w:val="22"/>
          <w:szCs w:val="22"/>
        </w:rPr>
        <w:t>Bidder</w:t>
      </w:r>
      <w:r w:rsidRPr="004B7482">
        <w:rPr>
          <w:sz w:val="22"/>
          <w:szCs w:val="22"/>
        </w:rPr>
        <w:t xml:space="preserve"> agrees to and shall indemnify and hold harmless the West Virginia State University Research and Development Corporation, and its Board of Directors; the University and its Board of Governors, officers, agents, employees, and personnel, from and against claims arising out of or attorneys’ fees and for general conduct, whether based upon Proposer, employment, apparent Proposer, joint venture, partnership, or any other legal theory by which liability is adjudged against Corporation and /or University for the acts, intentional acts, omissions, negligence, or gross negligence of the </w:t>
      </w:r>
      <w:r w:rsidR="008947EF" w:rsidRPr="004B7482">
        <w:rPr>
          <w:sz w:val="22"/>
          <w:szCs w:val="22"/>
        </w:rPr>
        <w:t>Bidder</w:t>
      </w:r>
      <w:r w:rsidRPr="004B7482">
        <w:rPr>
          <w:sz w:val="22"/>
          <w:szCs w:val="22"/>
        </w:rPr>
        <w:t xml:space="preserve"> and/or any personnel or individuals providing Services on behalf of the </w:t>
      </w:r>
      <w:r w:rsidR="008947EF" w:rsidRPr="004B7482">
        <w:rPr>
          <w:sz w:val="22"/>
          <w:szCs w:val="22"/>
        </w:rPr>
        <w:t>Bidder</w:t>
      </w:r>
      <w:r w:rsidRPr="004B7482">
        <w:rPr>
          <w:sz w:val="22"/>
          <w:szCs w:val="22"/>
        </w:rPr>
        <w:t xml:space="preserve"> pursuant to the Contract.  The indemnification obligations set forth in the Contract shall survive termination or expiration of the Contract.</w:t>
      </w:r>
    </w:p>
    <w:p w14:paraId="2537DF00" w14:textId="77777777" w:rsidR="006B31F8" w:rsidRPr="004B7482" w:rsidRDefault="006B31F8" w:rsidP="006B31F8">
      <w:pPr>
        <w:ind w:right="-180"/>
        <w:rPr>
          <w:sz w:val="22"/>
          <w:szCs w:val="22"/>
        </w:rPr>
      </w:pPr>
    </w:p>
    <w:p w14:paraId="6B72D126" w14:textId="53AD8FD9" w:rsidR="006B31F8" w:rsidRPr="002314A8" w:rsidRDefault="006B31F8" w:rsidP="002314A8">
      <w:pPr>
        <w:ind w:right="-180"/>
        <w:rPr>
          <w:sz w:val="22"/>
          <w:szCs w:val="22"/>
        </w:rPr>
      </w:pPr>
      <w:r w:rsidRPr="004B7482">
        <w:rPr>
          <w:bCs/>
          <w:sz w:val="22"/>
          <w:szCs w:val="22"/>
        </w:rPr>
        <w:t>7.5</w:t>
      </w:r>
      <w:r w:rsidRPr="004B7482">
        <w:rPr>
          <w:b/>
          <w:sz w:val="22"/>
          <w:szCs w:val="22"/>
        </w:rPr>
        <w:tab/>
      </w:r>
      <w:r w:rsidRPr="004B7482">
        <w:rPr>
          <w:b/>
          <w:sz w:val="22"/>
          <w:szCs w:val="22"/>
          <w:u w:val="single"/>
        </w:rPr>
        <w:t xml:space="preserve">Right to Inspect. </w:t>
      </w:r>
      <w:r w:rsidRPr="004B7482">
        <w:rPr>
          <w:sz w:val="22"/>
          <w:szCs w:val="22"/>
        </w:rPr>
        <w:t xml:space="preserve">The Corporation retains the right to examine, inspect, audit, and copy, regardless of location, any and all documents, records, files, data, and information generated or utilized by the </w:t>
      </w:r>
      <w:r w:rsidR="008947EF" w:rsidRPr="004B7482">
        <w:rPr>
          <w:sz w:val="22"/>
          <w:szCs w:val="22"/>
        </w:rPr>
        <w:t>Bidder</w:t>
      </w:r>
      <w:r w:rsidRPr="004B7482">
        <w:rPr>
          <w:sz w:val="22"/>
          <w:szCs w:val="22"/>
        </w:rPr>
        <w:t xml:space="preserve"> in the performance of the Contract</w:t>
      </w:r>
      <w:r w:rsidRPr="008F29F1">
        <w:rPr>
          <w:sz w:val="22"/>
          <w:szCs w:val="22"/>
        </w:rPr>
        <w:t>.</w:t>
      </w:r>
      <w:r w:rsidR="002314A8" w:rsidRPr="008F29F1">
        <w:rPr>
          <w:sz w:val="22"/>
          <w:szCs w:val="22"/>
        </w:rPr>
        <w:t xml:space="preserve"> In addition, the bidder must provide access to these records by </w:t>
      </w:r>
      <w:r w:rsidR="008F29F1">
        <w:rPr>
          <w:sz w:val="22"/>
          <w:szCs w:val="22"/>
        </w:rPr>
        <w:t xml:space="preserve">USDA </w:t>
      </w:r>
      <w:r w:rsidR="002314A8" w:rsidRPr="008F29F1">
        <w:rPr>
          <w:sz w:val="22"/>
          <w:szCs w:val="22"/>
        </w:rPr>
        <w:t>NIFA, the Comptroller General of the United States, the grantee, or their duly authorized representatives, for the purpose of inspection, audit, and copying during normal business hours.</w:t>
      </w:r>
    </w:p>
    <w:p w14:paraId="2ECE89F4" w14:textId="77777777" w:rsidR="006B31F8" w:rsidRPr="004B7482" w:rsidRDefault="006B31F8" w:rsidP="006B31F8">
      <w:pPr>
        <w:ind w:right="-180"/>
        <w:rPr>
          <w:sz w:val="22"/>
          <w:szCs w:val="22"/>
        </w:rPr>
      </w:pPr>
    </w:p>
    <w:p w14:paraId="448F25E4" w14:textId="2DB0F366" w:rsidR="006B31F8" w:rsidRDefault="006B31F8" w:rsidP="004975BA">
      <w:pPr>
        <w:ind w:right="-187"/>
        <w:rPr>
          <w:sz w:val="22"/>
          <w:szCs w:val="22"/>
        </w:rPr>
      </w:pPr>
      <w:r w:rsidRPr="004B7482">
        <w:rPr>
          <w:bCs/>
          <w:sz w:val="22"/>
          <w:szCs w:val="22"/>
        </w:rPr>
        <w:t>7.</w:t>
      </w:r>
      <w:r w:rsidR="00FB5F22" w:rsidRPr="004B7482">
        <w:rPr>
          <w:bCs/>
          <w:sz w:val="22"/>
          <w:szCs w:val="22"/>
        </w:rPr>
        <w:t>6</w:t>
      </w:r>
      <w:r w:rsidRPr="004B7482">
        <w:rPr>
          <w:bCs/>
          <w:sz w:val="22"/>
          <w:szCs w:val="22"/>
        </w:rPr>
        <w:tab/>
      </w:r>
      <w:r w:rsidRPr="004B7482">
        <w:rPr>
          <w:b/>
          <w:bCs/>
          <w:sz w:val="22"/>
          <w:szCs w:val="22"/>
          <w:u w:val="single"/>
        </w:rPr>
        <w:t>Corporation’s Method of Payment</w:t>
      </w:r>
      <w:r w:rsidRPr="004B7482">
        <w:rPr>
          <w:bCs/>
          <w:sz w:val="22"/>
          <w:szCs w:val="22"/>
        </w:rPr>
        <w:t xml:space="preserve">:  </w:t>
      </w:r>
      <w:r w:rsidRPr="004B7482">
        <w:rPr>
          <w:sz w:val="22"/>
          <w:szCs w:val="22"/>
        </w:rPr>
        <w:t>Payment of fees and expenses, not to exceed th</w:t>
      </w:r>
      <w:r w:rsidR="004975BA" w:rsidRPr="004B7482">
        <w:rPr>
          <w:sz w:val="22"/>
          <w:szCs w:val="22"/>
        </w:rPr>
        <w:t xml:space="preserve">e maximum </w:t>
      </w:r>
      <w:r w:rsidRPr="004B7482">
        <w:rPr>
          <w:sz w:val="22"/>
          <w:szCs w:val="22"/>
        </w:rPr>
        <w:t xml:space="preserve">proposed, will be made upon satisfactory completion of the required services.  Progress payments may be </w:t>
      </w:r>
      <w:r w:rsidR="004975BA" w:rsidRPr="004B7482">
        <w:rPr>
          <w:sz w:val="22"/>
          <w:szCs w:val="22"/>
        </w:rPr>
        <w:t xml:space="preserve">reviewed and </w:t>
      </w:r>
      <w:r w:rsidRPr="004B7482">
        <w:rPr>
          <w:sz w:val="22"/>
          <w:szCs w:val="22"/>
        </w:rPr>
        <w:t xml:space="preserve">approved at the discretion of the </w:t>
      </w:r>
      <w:r w:rsidR="008F29F1">
        <w:rPr>
          <w:sz w:val="22"/>
          <w:szCs w:val="22"/>
        </w:rPr>
        <w:t>Vice President</w:t>
      </w:r>
      <w:r w:rsidRPr="004B7482">
        <w:rPr>
          <w:sz w:val="22"/>
          <w:szCs w:val="22"/>
        </w:rPr>
        <w:t xml:space="preserve"> in charge of this RF</w:t>
      </w:r>
      <w:r w:rsidR="004975BA" w:rsidRPr="004B7482">
        <w:rPr>
          <w:sz w:val="22"/>
          <w:szCs w:val="22"/>
        </w:rPr>
        <w:t>B</w:t>
      </w:r>
      <w:r w:rsidR="008947EF" w:rsidRPr="004B7482">
        <w:rPr>
          <w:sz w:val="22"/>
          <w:szCs w:val="22"/>
        </w:rPr>
        <w:t>,</w:t>
      </w:r>
      <w:r w:rsidRPr="004B7482">
        <w:rPr>
          <w:sz w:val="22"/>
          <w:szCs w:val="22"/>
        </w:rPr>
        <w:t xml:space="preserve"> or designee.</w:t>
      </w:r>
    </w:p>
    <w:p w14:paraId="55A15710" w14:textId="77777777" w:rsidR="002314A8" w:rsidRPr="004B7482" w:rsidRDefault="002314A8" w:rsidP="004975BA">
      <w:pPr>
        <w:ind w:right="-187"/>
        <w:rPr>
          <w:sz w:val="22"/>
          <w:szCs w:val="22"/>
        </w:rPr>
      </w:pPr>
    </w:p>
    <w:p w14:paraId="226E7F1A" w14:textId="295CBBFB" w:rsidR="00233805" w:rsidRPr="002314A8" w:rsidRDefault="002314A8" w:rsidP="00233805">
      <w:pPr>
        <w:jc w:val="both"/>
        <w:rPr>
          <w:sz w:val="22"/>
          <w:szCs w:val="22"/>
        </w:rPr>
      </w:pPr>
      <w:r w:rsidRPr="002314A8">
        <w:rPr>
          <w:bCs/>
          <w:sz w:val="22"/>
          <w:szCs w:val="22"/>
        </w:rPr>
        <w:t>7.6</w:t>
      </w:r>
      <w:r w:rsidRPr="002314A8">
        <w:rPr>
          <w:bCs/>
          <w:sz w:val="22"/>
          <w:szCs w:val="22"/>
        </w:rPr>
        <w:tab/>
      </w:r>
      <w:r>
        <w:rPr>
          <w:b/>
          <w:bCs/>
          <w:sz w:val="22"/>
          <w:szCs w:val="22"/>
          <w:u w:val="single"/>
        </w:rPr>
        <w:t>Contingent Fees</w:t>
      </w:r>
      <w:r w:rsidRPr="002314A8">
        <w:rPr>
          <w:bCs/>
          <w:sz w:val="22"/>
          <w:szCs w:val="22"/>
        </w:rPr>
        <w:t xml:space="preserve">:  </w:t>
      </w:r>
      <w:r w:rsidR="00233805" w:rsidRPr="001B7812">
        <w:rPr>
          <w:color w:val="000000" w:themeColor="text1"/>
          <w:sz w:val="22"/>
          <w:szCs w:val="22"/>
        </w:rPr>
        <w:t>The Bidder affirms that no person or selling agency has been retained or employed to solicit or secure the contract for a commission, percentage, brokerage, or contingent fee except employees or bona fide established commercial or selling agencies maintained by the contractor for the purpose of securing business. Discretionary annulment of the contract or recovery of such fees in the event of breach or violation will be implemented.</w:t>
      </w:r>
    </w:p>
    <w:p w14:paraId="4E8B4F1C" w14:textId="040EC06C" w:rsidR="002314A8" w:rsidRPr="002314A8" w:rsidRDefault="002314A8" w:rsidP="002314A8">
      <w:pPr>
        <w:jc w:val="both"/>
        <w:rPr>
          <w:sz w:val="22"/>
          <w:szCs w:val="22"/>
        </w:rPr>
      </w:pPr>
    </w:p>
    <w:p w14:paraId="42AD63E9" w14:textId="77777777" w:rsidR="006B31F8" w:rsidRPr="004B7482" w:rsidRDefault="006B31F8" w:rsidP="006B31F8">
      <w:pPr>
        <w:jc w:val="both"/>
        <w:rPr>
          <w:sz w:val="22"/>
          <w:szCs w:val="22"/>
        </w:rPr>
      </w:pPr>
    </w:p>
    <w:p w14:paraId="10DEB172" w14:textId="77777777" w:rsidR="006B31F8" w:rsidRPr="004B7482" w:rsidRDefault="006B31F8" w:rsidP="006B31F8">
      <w:pPr>
        <w:jc w:val="both"/>
        <w:rPr>
          <w:b/>
          <w:sz w:val="22"/>
          <w:szCs w:val="22"/>
        </w:rPr>
      </w:pPr>
      <w:r w:rsidRPr="004B7482">
        <w:rPr>
          <w:bCs/>
          <w:sz w:val="22"/>
          <w:szCs w:val="22"/>
        </w:rPr>
        <w:t>7.</w:t>
      </w:r>
      <w:r w:rsidR="00FB5F22" w:rsidRPr="004B7482">
        <w:rPr>
          <w:bCs/>
          <w:sz w:val="22"/>
          <w:szCs w:val="22"/>
        </w:rPr>
        <w:t>7</w:t>
      </w:r>
      <w:r w:rsidRPr="004B7482">
        <w:rPr>
          <w:b/>
          <w:sz w:val="22"/>
          <w:szCs w:val="22"/>
        </w:rPr>
        <w:tab/>
      </w:r>
      <w:r w:rsidRPr="004B7482">
        <w:rPr>
          <w:b/>
          <w:sz w:val="22"/>
          <w:szCs w:val="22"/>
          <w:u w:val="single"/>
        </w:rPr>
        <w:t>Definition of Terms</w:t>
      </w:r>
      <w:r w:rsidRPr="004B7482">
        <w:rPr>
          <w:b/>
          <w:sz w:val="22"/>
          <w:szCs w:val="22"/>
        </w:rPr>
        <w:t>.</w:t>
      </w:r>
    </w:p>
    <w:p w14:paraId="4A4A270C" w14:textId="77777777" w:rsidR="006B31F8" w:rsidRPr="004B7482" w:rsidRDefault="006B31F8" w:rsidP="006B31F8">
      <w:pPr>
        <w:jc w:val="both"/>
        <w:rPr>
          <w:b/>
          <w:sz w:val="22"/>
          <w:szCs w:val="22"/>
        </w:rPr>
      </w:pPr>
    </w:p>
    <w:p w14:paraId="19C8DFE3" w14:textId="77777777" w:rsidR="006B31F8" w:rsidRPr="004B7482" w:rsidRDefault="006B31F8" w:rsidP="001953EE">
      <w:pPr>
        <w:numPr>
          <w:ilvl w:val="0"/>
          <w:numId w:val="4"/>
        </w:numPr>
        <w:spacing w:after="120"/>
        <w:ind w:left="648"/>
        <w:rPr>
          <w:sz w:val="22"/>
          <w:szCs w:val="22"/>
        </w:rPr>
      </w:pPr>
      <w:r w:rsidRPr="004B7482">
        <w:rPr>
          <w:b/>
          <w:sz w:val="22"/>
          <w:szCs w:val="22"/>
        </w:rPr>
        <w:t xml:space="preserve"> </w:t>
      </w:r>
      <w:r w:rsidRPr="004B7482">
        <w:rPr>
          <w:b/>
          <w:sz w:val="22"/>
          <w:szCs w:val="22"/>
          <w:u w:val="single"/>
        </w:rPr>
        <w:t>Contract.</w:t>
      </w:r>
      <w:r w:rsidR="00FF58FA" w:rsidRPr="004B7482">
        <w:rPr>
          <w:b/>
          <w:sz w:val="22"/>
          <w:szCs w:val="22"/>
        </w:rPr>
        <w:t xml:space="preserve">  </w:t>
      </w:r>
      <w:r w:rsidRPr="004B7482">
        <w:rPr>
          <w:sz w:val="22"/>
          <w:szCs w:val="22"/>
        </w:rPr>
        <w:t xml:space="preserve">The term "Contract" shall mean the written agreement, if any, executed by the authorized representatives of the University and the Selected </w:t>
      </w:r>
      <w:r w:rsidR="007A7077" w:rsidRPr="004B7482">
        <w:rPr>
          <w:sz w:val="22"/>
          <w:szCs w:val="22"/>
        </w:rPr>
        <w:t>Bidder</w:t>
      </w:r>
      <w:r w:rsidRPr="004B7482">
        <w:rPr>
          <w:sz w:val="22"/>
          <w:szCs w:val="22"/>
        </w:rPr>
        <w:t>(s) that formalizes the terms, provisions, covenants, and obligations, including but not limited to those contained in this RF</w:t>
      </w:r>
      <w:r w:rsidR="007A7077" w:rsidRPr="004B7482">
        <w:rPr>
          <w:sz w:val="22"/>
          <w:szCs w:val="22"/>
        </w:rPr>
        <w:t>B</w:t>
      </w:r>
      <w:r w:rsidRPr="004B7482">
        <w:rPr>
          <w:sz w:val="22"/>
          <w:szCs w:val="22"/>
        </w:rPr>
        <w:t>, of the respective parties to the arrangement for provision of Services.</w:t>
      </w:r>
    </w:p>
    <w:p w14:paraId="4A41C9DA" w14:textId="77777777" w:rsidR="006B31F8" w:rsidRPr="004B7482" w:rsidRDefault="006B31F8" w:rsidP="001953EE">
      <w:pPr>
        <w:numPr>
          <w:ilvl w:val="0"/>
          <w:numId w:val="4"/>
        </w:numPr>
        <w:spacing w:after="120"/>
        <w:ind w:left="648"/>
        <w:rPr>
          <w:sz w:val="22"/>
          <w:szCs w:val="22"/>
        </w:rPr>
      </w:pPr>
      <w:r w:rsidRPr="004B7482">
        <w:rPr>
          <w:b/>
          <w:sz w:val="22"/>
          <w:szCs w:val="22"/>
          <w:u w:val="single"/>
        </w:rPr>
        <w:t>Corporation’s Liaison.</w:t>
      </w:r>
      <w:r w:rsidRPr="004B7482">
        <w:rPr>
          <w:b/>
          <w:sz w:val="22"/>
          <w:szCs w:val="22"/>
        </w:rPr>
        <w:t xml:space="preserve"> </w:t>
      </w:r>
      <w:r w:rsidR="00FF58FA" w:rsidRPr="004B7482">
        <w:rPr>
          <w:b/>
          <w:sz w:val="22"/>
          <w:szCs w:val="22"/>
        </w:rPr>
        <w:t xml:space="preserve"> </w:t>
      </w:r>
      <w:r w:rsidRPr="004B7482">
        <w:rPr>
          <w:sz w:val="22"/>
          <w:szCs w:val="22"/>
        </w:rPr>
        <w:t>The term "University Liaison" shall be defined as the Executive Director (or appointee) for purposes of this RF</w:t>
      </w:r>
      <w:r w:rsidR="007A7077" w:rsidRPr="004B7482">
        <w:rPr>
          <w:sz w:val="22"/>
          <w:szCs w:val="22"/>
        </w:rPr>
        <w:t>B</w:t>
      </w:r>
      <w:r w:rsidRPr="004B7482">
        <w:rPr>
          <w:sz w:val="22"/>
          <w:szCs w:val="22"/>
        </w:rPr>
        <w:t>.</w:t>
      </w:r>
    </w:p>
    <w:p w14:paraId="58E9877C" w14:textId="77777777" w:rsidR="006B31F8" w:rsidRPr="004B7482" w:rsidRDefault="00B371E0" w:rsidP="001953EE">
      <w:pPr>
        <w:numPr>
          <w:ilvl w:val="0"/>
          <w:numId w:val="4"/>
        </w:numPr>
        <w:tabs>
          <w:tab w:val="left" w:pos="2880"/>
        </w:tabs>
        <w:spacing w:after="120"/>
        <w:ind w:left="648"/>
        <w:jc w:val="both"/>
        <w:outlineLvl w:val="0"/>
        <w:rPr>
          <w:sz w:val="22"/>
          <w:szCs w:val="22"/>
        </w:rPr>
      </w:pPr>
      <w:r w:rsidRPr="004B7482">
        <w:rPr>
          <w:b/>
          <w:sz w:val="22"/>
          <w:szCs w:val="22"/>
          <w:u w:val="single"/>
        </w:rPr>
        <w:t>Bidder’s</w:t>
      </w:r>
      <w:r w:rsidR="006B31F8" w:rsidRPr="004B7482">
        <w:rPr>
          <w:b/>
          <w:sz w:val="22"/>
          <w:szCs w:val="22"/>
          <w:u w:val="single"/>
        </w:rPr>
        <w:t xml:space="preserve"> Personnel.</w:t>
      </w:r>
      <w:r w:rsidR="006B31F8" w:rsidRPr="004B7482">
        <w:rPr>
          <w:sz w:val="22"/>
          <w:szCs w:val="22"/>
        </w:rPr>
        <w:t xml:space="preserve"> </w:t>
      </w:r>
      <w:r w:rsidR="00FF58FA" w:rsidRPr="004B7482">
        <w:rPr>
          <w:sz w:val="22"/>
          <w:szCs w:val="22"/>
        </w:rPr>
        <w:t xml:space="preserve"> </w:t>
      </w:r>
      <w:r w:rsidR="006B31F8" w:rsidRPr="004B7482">
        <w:rPr>
          <w:sz w:val="22"/>
          <w:szCs w:val="22"/>
        </w:rPr>
        <w:t>Th</w:t>
      </w:r>
      <w:r w:rsidR="007A7077" w:rsidRPr="004B7482">
        <w:rPr>
          <w:sz w:val="22"/>
          <w:szCs w:val="22"/>
        </w:rPr>
        <w:t>e term “Bidder</w:t>
      </w:r>
      <w:r w:rsidR="00FB5F22" w:rsidRPr="004B7482">
        <w:rPr>
          <w:sz w:val="22"/>
          <w:szCs w:val="22"/>
        </w:rPr>
        <w:t>’</w:t>
      </w:r>
      <w:r w:rsidR="006B31F8" w:rsidRPr="004B7482">
        <w:rPr>
          <w:sz w:val="22"/>
          <w:szCs w:val="22"/>
        </w:rPr>
        <w:t xml:space="preserve">s Personnel" shall mean and include any and/or all of the following, without limitation: employees, leased employees, agents, officers, directors, staff, independent contractors, contractors, or subcontractors, or any individuals furnished, referred, or provided by the </w:t>
      </w:r>
      <w:r w:rsidR="007A7077" w:rsidRPr="004B7482">
        <w:rPr>
          <w:sz w:val="22"/>
          <w:szCs w:val="22"/>
        </w:rPr>
        <w:t>Bidder</w:t>
      </w:r>
      <w:r w:rsidR="006B31F8" w:rsidRPr="004B7482">
        <w:rPr>
          <w:sz w:val="22"/>
          <w:szCs w:val="22"/>
        </w:rPr>
        <w:t xml:space="preserve"> for purposes arising out of or related to this RF</w:t>
      </w:r>
      <w:r w:rsidR="007A7077" w:rsidRPr="004B7482">
        <w:rPr>
          <w:sz w:val="22"/>
          <w:szCs w:val="22"/>
        </w:rPr>
        <w:t>B</w:t>
      </w:r>
      <w:r w:rsidR="006B31F8" w:rsidRPr="004B7482">
        <w:rPr>
          <w:sz w:val="22"/>
          <w:szCs w:val="22"/>
        </w:rPr>
        <w:t xml:space="preserve">, the </w:t>
      </w:r>
      <w:r w:rsidR="007A7077" w:rsidRPr="004B7482">
        <w:rPr>
          <w:sz w:val="22"/>
          <w:szCs w:val="22"/>
        </w:rPr>
        <w:t>Bidder’s</w:t>
      </w:r>
      <w:r w:rsidR="006B31F8" w:rsidRPr="004B7482">
        <w:rPr>
          <w:sz w:val="22"/>
          <w:szCs w:val="22"/>
        </w:rPr>
        <w:t xml:space="preserve"> Proposal, and the Contract, if any, that results from the award made by the Corporation to the Selected </w:t>
      </w:r>
      <w:r w:rsidRPr="004B7482">
        <w:rPr>
          <w:sz w:val="22"/>
          <w:szCs w:val="22"/>
        </w:rPr>
        <w:t>Bidder</w:t>
      </w:r>
      <w:r w:rsidR="006B31F8" w:rsidRPr="004B7482">
        <w:rPr>
          <w:sz w:val="22"/>
          <w:szCs w:val="22"/>
        </w:rPr>
        <w:t>.</w:t>
      </w:r>
    </w:p>
    <w:p w14:paraId="11FF9157" w14:textId="77777777" w:rsidR="002F5E39" w:rsidRPr="004B7482" w:rsidRDefault="002F5E39">
      <w:pPr>
        <w:rPr>
          <w:b/>
          <w:sz w:val="22"/>
          <w:szCs w:val="22"/>
          <w:u w:val="single"/>
        </w:rPr>
      </w:pPr>
    </w:p>
    <w:p w14:paraId="147782A9" w14:textId="77777777" w:rsidR="00EE6029" w:rsidRPr="004B7482" w:rsidRDefault="00EE6029">
      <w:pPr>
        <w:rPr>
          <w:b/>
          <w:sz w:val="22"/>
          <w:szCs w:val="22"/>
          <w:u w:val="single"/>
        </w:rPr>
      </w:pPr>
    </w:p>
    <w:p w14:paraId="47DC4EE2" w14:textId="77777777" w:rsidR="000A219D" w:rsidRPr="004B7482" w:rsidRDefault="000A219D" w:rsidP="000A219D">
      <w:pPr>
        <w:tabs>
          <w:tab w:val="left" w:pos="2880"/>
        </w:tabs>
        <w:spacing w:after="120"/>
        <w:jc w:val="both"/>
        <w:outlineLvl w:val="0"/>
        <w:rPr>
          <w:b/>
          <w:sz w:val="22"/>
          <w:szCs w:val="22"/>
        </w:rPr>
      </w:pPr>
      <w:r w:rsidRPr="004B7482">
        <w:rPr>
          <w:b/>
          <w:sz w:val="22"/>
          <w:szCs w:val="22"/>
        </w:rPr>
        <w:t>APPENDIXES</w:t>
      </w:r>
    </w:p>
    <w:p w14:paraId="69CB047F" w14:textId="77777777" w:rsidR="00EE6029" w:rsidRPr="004B7482" w:rsidRDefault="00EE6029" w:rsidP="000A219D">
      <w:pPr>
        <w:tabs>
          <w:tab w:val="left" w:pos="2880"/>
        </w:tabs>
        <w:spacing w:after="120"/>
        <w:jc w:val="both"/>
        <w:outlineLvl w:val="0"/>
        <w:rPr>
          <w:b/>
          <w:sz w:val="22"/>
          <w:szCs w:val="22"/>
        </w:rPr>
      </w:pPr>
    </w:p>
    <w:p w14:paraId="2C787885" w14:textId="77777777" w:rsidR="000A219D" w:rsidRPr="004B7482" w:rsidRDefault="007A5F86" w:rsidP="000A219D">
      <w:pPr>
        <w:tabs>
          <w:tab w:val="left" w:pos="2880"/>
        </w:tabs>
        <w:spacing w:after="120"/>
        <w:jc w:val="both"/>
        <w:outlineLvl w:val="0"/>
        <w:rPr>
          <w:sz w:val="22"/>
          <w:szCs w:val="22"/>
        </w:rPr>
      </w:pPr>
      <w:r w:rsidRPr="004B7482">
        <w:rPr>
          <w:b/>
          <w:sz w:val="22"/>
          <w:szCs w:val="22"/>
        </w:rPr>
        <w:t>Appendix A</w:t>
      </w:r>
      <w:r w:rsidR="000A219D" w:rsidRPr="004B7482">
        <w:rPr>
          <w:sz w:val="22"/>
          <w:szCs w:val="22"/>
        </w:rPr>
        <w:t xml:space="preserve">:  </w:t>
      </w:r>
      <w:r w:rsidR="00BC442B" w:rsidRPr="004B7482">
        <w:rPr>
          <w:sz w:val="22"/>
          <w:szCs w:val="22"/>
        </w:rPr>
        <w:t xml:space="preserve"> REQUEST FOR </w:t>
      </w:r>
      <w:r w:rsidR="000A219D" w:rsidRPr="004B7482">
        <w:rPr>
          <w:sz w:val="22"/>
          <w:szCs w:val="22"/>
        </w:rPr>
        <w:t>PROPOSAL SUBMISSION FORM</w:t>
      </w:r>
    </w:p>
    <w:p w14:paraId="24B44DE0" w14:textId="26812372" w:rsidR="00E7044C" w:rsidRPr="004B7482" w:rsidRDefault="00E7044C" w:rsidP="00B371E0">
      <w:pPr>
        <w:tabs>
          <w:tab w:val="left" w:pos="2880"/>
        </w:tabs>
        <w:spacing w:after="120"/>
        <w:jc w:val="both"/>
        <w:outlineLvl w:val="0"/>
        <w:rPr>
          <w:sz w:val="22"/>
          <w:szCs w:val="22"/>
        </w:rPr>
      </w:pPr>
      <w:r w:rsidRPr="004B7482">
        <w:rPr>
          <w:sz w:val="22"/>
          <w:szCs w:val="22"/>
        </w:rPr>
        <w:br w:type="page"/>
      </w:r>
    </w:p>
    <w:p w14:paraId="341C4FC2" w14:textId="77777777" w:rsidR="007A5F86" w:rsidRPr="004B7482" w:rsidRDefault="007A5F86" w:rsidP="007A5F86">
      <w:pPr>
        <w:rPr>
          <w:sz w:val="22"/>
          <w:szCs w:val="22"/>
        </w:rPr>
      </w:pPr>
      <w:r w:rsidRPr="004B7482">
        <w:rPr>
          <w:b/>
          <w:sz w:val="26"/>
          <w:szCs w:val="26"/>
          <w:u w:val="single"/>
        </w:rPr>
        <w:lastRenderedPageBreak/>
        <w:t>Appendix A</w:t>
      </w:r>
    </w:p>
    <w:p w14:paraId="3D2CA6F5" w14:textId="77777777" w:rsidR="00D06F80" w:rsidRPr="004B7482" w:rsidRDefault="00D06F80" w:rsidP="00D06F80">
      <w:pPr>
        <w:contextualSpacing/>
        <w:jc w:val="center"/>
        <w:rPr>
          <w:b/>
          <w:sz w:val="26"/>
          <w:szCs w:val="26"/>
        </w:rPr>
      </w:pPr>
      <w:r w:rsidRPr="004B7482">
        <w:rPr>
          <w:b/>
          <w:sz w:val="26"/>
          <w:szCs w:val="26"/>
        </w:rPr>
        <w:t>West Virginia State University</w:t>
      </w:r>
    </w:p>
    <w:p w14:paraId="750DEAE7" w14:textId="77777777" w:rsidR="00D06F80" w:rsidRPr="004B7482" w:rsidRDefault="00D06F80" w:rsidP="00D06F80">
      <w:pPr>
        <w:contextualSpacing/>
        <w:jc w:val="center"/>
        <w:rPr>
          <w:b/>
          <w:sz w:val="26"/>
          <w:szCs w:val="26"/>
        </w:rPr>
      </w:pPr>
      <w:r w:rsidRPr="004B7482">
        <w:rPr>
          <w:b/>
          <w:sz w:val="26"/>
          <w:szCs w:val="26"/>
        </w:rPr>
        <w:t>Research and Development Corporation</w:t>
      </w:r>
    </w:p>
    <w:p w14:paraId="31F9A152" w14:textId="77777777" w:rsidR="00D06F80" w:rsidRPr="004B7482" w:rsidRDefault="00D06F80" w:rsidP="00D06F80">
      <w:pPr>
        <w:contextualSpacing/>
        <w:jc w:val="center"/>
        <w:rPr>
          <w:sz w:val="24"/>
          <w:szCs w:val="24"/>
        </w:rPr>
      </w:pPr>
    </w:p>
    <w:p w14:paraId="50AE94F0" w14:textId="77777777" w:rsidR="00D06F80" w:rsidRPr="004B7482" w:rsidRDefault="00D06F80" w:rsidP="00D06F80">
      <w:pPr>
        <w:contextualSpacing/>
        <w:jc w:val="center"/>
        <w:rPr>
          <w:b/>
          <w:sz w:val="24"/>
          <w:szCs w:val="24"/>
          <w:u w:val="single"/>
        </w:rPr>
      </w:pPr>
      <w:r w:rsidRPr="004B7482">
        <w:rPr>
          <w:b/>
          <w:sz w:val="24"/>
          <w:szCs w:val="24"/>
          <w:u w:val="single"/>
        </w:rPr>
        <w:t xml:space="preserve">REQUEST FOR </w:t>
      </w:r>
      <w:r w:rsidR="00BB2CBE" w:rsidRPr="004B7482">
        <w:rPr>
          <w:b/>
          <w:sz w:val="24"/>
          <w:szCs w:val="24"/>
          <w:u w:val="single"/>
        </w:rPr>
        <w:t>BIDS</w:t>
      </w:r>
      <w:r w:rsidRPr="004B7482">
        <w:rPr>
          <w:b/>
          <w:sz w:val="24"/>
          <w:szCs w:val="24"/>
          <w:u w:val="single"/>
        </w:rPr>
        <w:t xml:space="preserve"> (RF</w:t>
      </w:r>
      <w:r w:rsidR="00BB2CBE" w:rsidRPr="004B7482">
        <w:rPr>
          <w:b/>
          <w:sz w:val="24"/>
          <w:szCs w:val="24"/>
          <w:u w:val="single"/>
        </w:rPr>
        <w:t>B</w:t>
      </w:r>
      <w:r w:rsidRPr="004B7482">
        <w:rPr>
          <w:b/>
          <w:sz w:val="24"/>
          <w:szCs w:val="24"/>
          <w:u w:val="single"/>
        </w:rPr>
        <w:t xml:space="preserve">) </w:t>
      </w:r>
      <w:r w:rsidR="00BC442B" w:rsidRPr="004B7482">
        <w:rPr>
          <w:b/>
          <w:sz w:val="24"/>
          <w:szCs w:val="24"/>
          <w:u w:val="single"/>
        </w:rPr>
        <w:t xml:space="preserve">SUBMISSION </w:t>
      </w:r>
      <w:r w:rsidRPr="004B7482">
        <w:rPr>
          <w:b/>
          <w:sz w:val="24"/>
          <w:szCs w:val="24"/>
          <w:u w:val="single"/>
        </w:rPr>
        <w:t>FORM</w:t>
      </w:r>
    </w:p>
    <w:p w14:paraId="5494A656" w14:textId="77777777" w:rsidR="00D06F80" w:rsidRPr="004B7482" w:rsidRDefault="00D06F80" w:rsidP="00D06F80">
      <w:pPr>
        <w:contextualSpacing/>
        <w:jc w:val="center"/>
        <w:rPr>
          <w:sz w:val="24"/>
          <w:szCs w:val="24"/>
        </w:rPr>
      </w:pPr>
    </w:p>
    <w:p w14:paraId="65BE0157" w14:textId="77777777" w:rsidR="00D06F80" w:rsidRPr="004B7482" w:rsidRDefault="00D06F80" w:rsidP="00D06F80">
      <w:pPr>
        <w:contextualSpacing/>
        <w:jc w:val="center"/>
        <w:rPr>
          <w:sz w:val="24"/>
          <w:szCs w:val="24"/>
        </w:rPr>
      </w:pPr>
      <w:r w:rsidRPr="004B7482">
        <w:rPr>
          <w:b/>
          <w:sz w:val="24"/>
          <w:szCs w:val="24"/>
        </w:rPr>
        <w:t>For</w:t>
      </w:r>
      <w:r w:rsidRPr="004B7482">
        <w:rPr>
          <w:sz w:val="24"/>
          <w:szCs w:val="24"/>
        </w:rPr>
        <w:t>:</w:t>
      </w:r>
    </w:p>
    <w:p w14:paraId="4546471D" w14:textId="28A33D76" w:rsidR="00115322" w:rsidRPr="004B7482" w:rsidRDefault="00115322" w:rsidP="00D06F80">
      <w:pPr>
        <w:contextualSpacing/>
        <w:jc w:val="center"/>
        <w:rPr>
          <w:sz w:val="22"/>
          <w:szCs w:val="22"/>
        </w:rPr>
      </w:pPr>
      <w:r w:rsidRPr="004B7482">
        <w:rPr>
          <w:sz w:val="22"/>
          <w:szCs w:val="22"/>
        </w:rPr>
        <w:t>“</w:t>
      </w:r>
      <w:r w:rsidR="00AC0B61" w:rsidRPr="004B7482">
        <w:rPr>
          <w:sz w:val="24"/>
          <w:szCs w:val="24"/>
        </w:rPr>
        <w:t>Completion and installation of greenhouse components.</w:t>
      </w:r>
      <w:r w:rsidRPr="004B7482">
        <w:rPr>
          <w:sz w:val="22"/>
          <w:szCs w:val="22"/>
        </w:rPr>
        <w:t>”</w:t>
      </w:r>
    </w:p>
    <w:p w14:paraId="3422FB94" w14:textId="77777777" w:rsidR="00D06F80" w:rsidRPr="004B7482" w:rsidRDefault="00D06F80" w:rsidP="00D06F80">
      <w:pPr>
        <w:contextualSpacing/>
        <w:jc w:val="center"/>
        <w:rPr>
          <w:sz w:val="24"/>
          <w:szCs w:val="24"/>
        </w:rPr>
      </w:pPr>
      <w:r w:rsidRPr="004B7482">
        <w:rPr>
          <w:sz w:val="24"/>
          <w:szCs w:val="24"/>
        </w:rPr>
        <w:t>Institute, WV</w:t>
      </w:r>
    </w:p>
    <w:p w14:paraId="3D1A20A7" w14:textId="77777777" w:rsidR="00D06F80" w:rsidRPr="004B7482" w:rsidRDefault="00D06F80" w:rsidP="00D06F80">
      <w:pPr>
        <w:contextualSpacing/>
        <w:rPr>
          <w:b/>
          <w:sz w:val="24"/>
          <w:szCs w:val="24"/>
          <w:u w:val="single"/>
        </w:rPr>
      </w:pPr>
    </w:p>
    <w:p w14:paraId="2E636FE0" w14:textId="77777777" w:rsidR="00D06F80" w:rsidRPr="004B7482" w:rsidRDefault="002F5E39" w:rsidP="00D06F80">
      <w:pPr>
        <w:contextualSpacing/>
        <w:rPr>
          <w:sz w:val="24"/>
          <w:szCs w:val="24"/>
        </w:rPr>
      </w:pPr>
      <w:r w:rsidRPr="004B7482">
        <w:rPr>
          <w:sz w:val="24"/>
          <w:szCs w:val="24"/>
        </w:rPr>
        <w:t xml:space="preserve">DATE: </w:t>
      </w:r>
      <w:r w:rsidRPr="004B7482">
        <w:rPr>
          <w:sz w:val="24"/>
          <w:szCs w:val="24"/>
        </w:rPr>
        <w:tab/>
      </w:r>
      <w:r w:rsidRPr="004B7482">
        <w:rPr>
          <w:sz w:val="24"/>
          <w:szCs w:val="24"/>
        </w:rPr>
        <w:tab/>
      </w:r>
      <w:r w:rsidR="00D06F80" w:rsidRPr="004B7482">
        <w:rPr>
          <w:sz w:val="24"/>
          <w:szCs w:val="24"/>
        </w:rPr>
        <w:t>________________</w:t>
      </w:r>
    </w:p>
    <w:p w14:paraId="37C7A99C" w14:textId="77777777" w:rsidR="00D06F80" w:rsidRPr="004B7482" w:rsidRDefault="00D06F80" w:rsidP="00D06F80">
      <w:pPr>
        <w:contextualSpacing/>
        <w:rPr>
          <w:sz w:val="24"/>
          <w:szCs w:val="24"/>
        </w:rPr>
      </w:pPr>
    </w:p>
    <w:p w14:paraId="01C29939" w14:textId="77777777" w:rsidR="00D06F80" w:rsidRPr="004B7482" w:rsidRDefault="00D06F80" w:rsidP="00D06F80">
      <w:pPr>
        <w:contextualSpacing/>
        <w:rPr>
          <w:sz w:val="24"/>
          <w:szCs w:val="24"/>
        </w:rPr>
      </w:pPr>
      <w:r w:rsidRPr="004B7482">
        <w:rPr>
          <w:sz w:val="24"/>
          <w:szCs w:val="24"/>
        </w:rPr>
        <w:t>TO THE OWNER:</w:t>
      </w:r>
      <w:r w:rsidRPr="004B7482">
        <w:rPr>
          <w:sz w:val="24"/>
          <w:szCs w:val="24"/>
        </w:rPr>
        <w:tab/>
        <w:t>West Virginia State University</w:t>
      </w:r>
    </w:p>
    <w:p w14:paraId="217CC121" w14:textId="77777777" w:rsidR="00D06F80" w:rsidRPr="004B7482" w:rsidRDefault="00D06F80" w:rsidP="00D06F80">
      <w:pPr>
        <w:contextualSpacing/>
        <w:rPr>
          <w:sz w:val="24"/>
          <w:szCs w:val="24"/>
        </w:rPr>
      </w:pPr>
      <w:r w:rsidRPr="004B7482">
        <w:rPr>
          <w:sz w:val="24"/>
          <w:szCs w:val="24"/>
        </w:rPr>
        <w:tab/>
      </w:r>
      <w:r w:rsidRPr="004B7482">
        <w:rPr>
          <w:sz w:val="24"/>
          <w:szCs w:val="24"/>
        </w:rPr>
        <w:tab/>
      </w:r>
      <w:r w:rsidRPr="004B7482">
        <w:rPr>
          <w:sz w:val="24"/>
          <w:szCs w:val="24"/>
        </w:rPr>
        <w:tab/>
        <w:t>Research &amp; Development Corporation</w:t>
      </w:r>
    </w:p>
    <w:p w14:paraId="4A09C2EA" w14:textId="57B351E5" w:rsidR="00D06F80" w:rsidRPr="004B7482" w:rsidRDefault="00D06F80" w:rsidP="00D06F80">
      <w:pPr>
        <w:contextualSpacing/>
        <w:rPr>
          <w:sz w:val="24"/>
          <w:szCs w:val="24"/>
        </w:rPr>
      </w:pPr>
      <w:r w:rsidRPr="004B7482">
        <w:rPr>
          <w:sz w:val="24"/>
          <w:szCs w:val="24"/>
        </w:rPr>
        <w:tab/>
      </w:r>
      <w:r w:rsidRPr="004B7482">
        <w:rPr>
          <w:sz w:val="24"/>
          <w:szCs w:val="24"/>
        </w:rPr>
        <w:tab/>
      </w:r>
      <w:r w:rsidRPr="004B7482">
        <w:rPr>
          <w:sz w:val="24"/>
          <w:szCs w:val="24"/>
        </w:rPr>
        <w:tab/>
        <w:t xml:space="preserve">200 </w:t>
      </w:r>
      <w:r w:rsidR="00D733C1">
        <w:rPr>
          <w:sz w:val="24"/>
          <w:szCs w:val="24"/>
        </w:rPr>
        <w:t>Byers Land-Grant</w:t>
      </w:r>
      <w:r w:rsidR="002F5E39" w:rsidRPr="004B7482">
        <w:rPr>
          <w:sz w:val="24"/>
          <w:szCs w:val="24"/>
        </w:rPr>
        <w:t xml:space="preserve"> Administration Building</w:t>
      </w:r>
    </w:p>
    <w:p w14:paraId="73877720" w14:textId="77777777" w:rsidR="00D06F80" w:rsidRPr="004B7482" w:rsidRDefault="00D06F80" w:rsidP="00D06F80">
      <w:pPr>
        <w:ind w:left="1440" w:firstLine="720"/>
        <w:contextualSpacing/>
        <w:rPr>
          <w:sz w:val="24"/>
          <w:szCs w:val="24"/>
        </w:rPr>
      </w:pPr>
      <w:r w:rsidRPr="004B7482">
        <w:rPr>
          <w:sz w:val="24"/>
          <w:szCs w:val="24"/>
        </w:rPr>
        <w:t>P.O.  Box 1000</w:t>
      </w:r>
    </w:p>
    <w:p w14:paraId="2EF20AF3" w14:textId="77777777" w:rsidR="00D06F80" w:rsidRPr="004B7482" w:rsidRDefault="00D06F80" w:rsidP="00D06F80">
      <w:pPr>
        <w:contextualSpacing/>
        <w:rPr>
          <w:sz w:val="24"/>
          <w:szCs w:val="24"/>
        </w:rPr>
      </w:pPr>
      <w:r w:rsidRPr="004B7482">
        <w:rPr>
          <w:sz w:val="24"/>
          <w:szCs w:val="24"/>
        </w:rPr>
        <w:tab/>
      </w:r>
      <w:r w:rsidRPr="004B7482">
        <w:rPr>
          <w:sz w:val="24"/>
          <w:szCs w:val="24"/>
        </w:rPr>
        <w:tab/>
      </w:r>
      <w:r w:rsidRPr="004B7482">
        <w:rPr>
          <w:sz w:val="24"/>
          <w:szCs w:val="24"/>
        </w:rPr>
        <w:tab/>
        <w:t>Institute, WV 25112-1000</w:t>
      </w:r>
    </w:p>
    <w:p w14:paraId="169ADDBA" w14:textId="77777777" w:rsidR="00D06F80" w:rsidRPr="004B7482" w:rsidRDefault="00D06F80" w:rsidP="00D06F80">
      <w:pPr>
        <w:contextualSpacing/>
        <w:rPr>
          <w:sz w:val="24"/>
          <w:szCs w:val="24"/>
        </w:rPr>
      </w:pPr>
    </w:p>
    <w:p w14:paraId="78EB0CAC" w14:textId="5D1E71FE" w:rsidR="00D06F80" w:rsidRPr="004B7482" w:rsidRDefault="00D06F80" w:rsidP="00D06F80">
      <w:pPr>
        <w:contextualSpacing/>
        <w:rPr>
          <w:sz w:val="24"/>
          <w:szCs w:val="24"/>
        </w:rPr>
      </w:pPr>
      <w:r w:rsidRPr="004B7482">
        <w:rPr>
          <w:sz w:val="24"/>
          <w:szCs w:val="24"/>
        </w:rPr>
        <w:t>PROJECT:</w:t>
      </w:r>
      <w:r w:rsidRPr="004B7482">
        <w:rPr>
          <w:sz w:val="24"/>
          <w:szCs w:val="24"/>
        </w:rPr>
        <w:tab/>
      </w:r>
      <w:r w:rsidRPr="004B7482">
        <w:rPr>
          <w:sz w:val="24"/>
          <w:szCs w:val="24"/>
        </w:rPr>
        <w:tab/>
      </w:r>
      <w:r w:rsidR="003A29B9" w:rsidRPr="004B7482">
        <w:rPr>
          <w:sz w:val="24"/>
          <w:szCs w:val="24"/>
        </w:rPr>
        <w:t>“</w:t>
      </w:r>
      <w:r w:rsidR="00AC0B61" w:rsidRPr="004B7482">
        <w:rPr>
          <w:sz w:val="24"/>
          <w:szCs w:val="24"/>
        </w:rPr>
        <w:t>Completion and installation of greenhouse components.</w:t>
      </w:r>
      <w:r w:rsidR="003A29B9" w:rsidRPr="004B7482">
        <w:rPr>
          <w:sz w:val="24"/>
          <w:szCs w:val="24"/>
        </w:rPr>
        <w:t>”</w:t>
      </w:r>
    </w:p>
    <w:p w14:paraId="6C521379" w14:textId="77777777" w:rsidR="00D06F80" w:rsidRPr="004B7482" w:rsidRDefault="00D06F80" w:rsidP="00D06F80">
      <w:pPr>
        <w:contextualSpacing/>
        <w:rPr>
          <w:sz w:val="24"/>
          <w:szCs w:val="24"/>
        </w:rPr>
      </w:pPr>
      <w:r w:rsidRPr="004B7482">
        <w:rPr>
          <w:sz w:val="24"/>
          <w:szCs w:val="24"/>
        </w:rPr>
        <w:t xml:space="preserve">The undersigned, hereinafter called the </w:t>
      </w:r>
      <w:r w:rsidR="00115322" w:rsidRPr="004B7482">
        <w:rPr>
          <w:sz w:val="24"/>
          <w:szCs w:val="24"/>
        </w:rPr>
        <w:t>Bidder</w:t>
      </w:r>
      <w:r w:rsidR="00A95274" w:rsidRPr="004B7482">
        <w:rPr>
          <w:sz w:val="24"/>
          <w:szCs w:val="24"/>
        </w:rPr>
        <w:t xml:space="preserve">, </w:t>
      </w:r>
      <w:r w:rsidRPr="004B7482">
        <w:rPr>
          <w:sz w:val="24"/>
          <w:szCs w:val="24"/>
        </w:rPr>
        <w:t>Offeror</w:t>
      </w:r>
      <w:r w:rsidR="00A95274" w:rsidRPr="004B7482">
        <w:rPr>
          <w:sz w:val="24"/>
          <w:szCs w:val="24"/>
        </w:rPr>
        <w:t>,</w:t>
      </w:r>
      <w:r w:rsidRPr="004B7482">
        <w:rPr>
          <w:sz w:val="24"/>
          <w:szCs w:val="24"/>
        </w:rPr>
        <w:t xml:space="preserve"> or Proposer, being familiar with and understanding the RF</w:t>
      </w:r>
      <w:r w:rsidR="00115322" w:rsidRPr="004B7482">
        <w:rPr>
          <w:sz w:val="24"/>
          <w:szCs w:val="24"/>
        </w:rPr>
        <w:t>B</w:t>
      </w:r>
      <w:r w:rsidRPr="004B7482">
        <w:rPr>
          <w:sz w:val="24"/>
          <w:szCs w:val="24"/>
        </w:rPr>
        <w:t xml:space="preserve"> Documents as well as being familiar with all conditions affecting the above project, hereby proposes to furnish all labor, material, equipment, supplies and transportation, and to perform all Work in accordance with the </w:t>
      </w:r>
      <w:r w:rsidR="00115322" w:rsidRPr="004B7482">
        <w:rPr>
          <w:sz w:val="24"/>
          <w:szCs w:val="24"/>
        </w:rPr>
        <w:t xml:space="preserve">Scope of Work as indicated in this </w:t>
      </w:r>
      <w:r w:rsidRPr="004B7482">
        <w:rPr>
          <w:sz w:val="24"/>
          <w:szCs w:val="24"/>
        </w:rPr>
        <w:t>RF</w:t>
      </w:r>
      <w:r w:rsidR="00115322" w:rsidRPr="004B7482">
        <w:rPr>
          <w:sz w:val="24"/>
          <w:szCs w:val="24"/>
        </w:rPr>
        <w:t>B</w:t>
      </w:r>
      <w:r w:rsidRPr="004B7482">
        <w:rPr>
          <w:sz w:val="24"/>
          <w:szCs w:val="24"/>
        </w:rPr>
        <w:t>.</w:t>
      </w:r>
    </w:p>
    <w:p w14:paraId="23C205DD" w14:textId="77777777" w:rsidR="00D06F80" w:rsidRPr="004B7482" w:rsidRDefault="00D06F80" w:rsidP="00D06F80">
      <w:pPr>
        <w:contextualSpacing/>
        <w:rPr>
          <w:sz w:val="24"/>
          <w:szCs w:val="24"/>
        </w:rPr>
      </w:pPr>
    </w:p>
    <w:p w14:paraId="6567C154" w14:textId="77777777" w:rsidR="00D06F80" w:rsidRPr="004B7482" w:rsidRDefault="00D06F80" w:rsidP="00D06F80">
      <w:pPr>
        <w:contextualSpacing/>
        <w:rPr>
          <w:sz w:val="24"/>
          <w:szCs w:val="24"/>
        </w:rPr>
      </w:pPr>
      <w:r w:rsidRPr="004B7482">
        <w:rPr>
          <w:sz w:val="24"/>
          <w:szCs w:val="24"/>
        </w:rPr>
        <w:t>I (We) also acknowledge the following Addenda</w:t>
      </w:r>
      <w:r w:rsidR="000C0BB4" w:rsidRPr="004B7482">
        <w:rPr>
          <w:sz w:val="24"/>
          <w:szCs w:val="24"/>
        </w:rPr>
        <w:t xml:space="preserve"> (if any)</w:t>
      </w:r>
      <w:r w:rsidRPr="004B7482">
        <w:rPr>
          <w:sz w:val="24"/>
          <w:szCs w:val="24"/>
        </w:rPr>
        <w:t>:</w:t>
      </w:r>
    </w:p>
    <w:p w14:paraId="5870AFBF" w14:textId="77777777" w:rsidR="00D06F80" w:rsidRPr="004B7482" w:rsidRDefault="00D06F80" w:rsidP="00D06F80">
      <w:pPr>
        <w:contextualSpacing/>
        <w:rPr>
          <w:sz w:val="24"/>
          <w:szCs w:val="24"/>
        </w:rPr>
      </w:pPr>
    </w:p>
    <w:p w14:paraId="7613125E" w14:textId="77777777" w:rsidR="00D06F80" w:rsidRPr="004B7482" w:rsidRDefault="00D06F80" w:rsidP="00D06F80">
      <w:pPr>
        <w:contextualSpacing/>
        <w:jc w:val="center"/>
        <w:rPr>
          <w:b/>
          <w:sz w:val="24"/>
          <w:szCs w:val="24"/>
          <w:u w:val="single"/>
        </w:rPr>
      </w:pPr>
      <w:r w:rsidRPr="004B7482">
        <w:rPr>
          <w:b/>
          <w:sz w:val="24"/>
          <w:szCs w:val="24"/>
          <w:u w:val="single"/>
        </w:rPr>
        <w:t>ADDENDUM</w:t>
      </w:r>
    </w:p>
    <w:p w14:paraId="54B49423" w14:textId="77777777" w:rsidR="00D06F80" w:rsidRPr="004B7482" w:rsidRDefault="00D06F80" w:rsidP="00D06F80">
      <w:pPr>
        <w:contextualSpacing/>
        <w:jc w:val="center"/>
        <w:rPr>
          <w:b/>
          <w:sz w:val="24"/>
          <w:szCs w:val="24"/>
          <w:u w:val="single"/>
        </w:rPr>
      </w:pPr>
    </w:p>
    <w:p w14:paraId="2EA3E373" w14:textId="77777777" w:rsidR="00D06F80" w:rsidRPr="004B7482" w:rsidRDefault="00D06F80" w:rsidP="00D06F80">
      <w:pPr>
        <w:contextualSpacing/>
        <w:rPr>
          <w:sz w:val="24"/>
          <w:szCs w:val="24"/>
          <w:u w:val="single"/>
        </w:rPr>
      </w:pPr>
      <w:r w:rsidRPr="004B7482">
        <w:rPr>
          <w:sz w:val="24"/>
          <w:szCs w:val="24"/>
        </w:rPr>
        <w:tab/>
      </w:r>
      <w:r w:rsidRPr="004B7482">
        <w:rPr>
          <w:sz w:val="24"/>
          <w:szCs w:val="24"/>
        </w:rPr>
        <w:tab/>
      </w:r>
      <w:r w:rsidRPr="004B7482">
        <w:rPr>
          <w:sz w:val="24"/>
          <w:szCs w:val="24"/>
          <w:u w:val="single"/>
        </w:rPr>
        <w:t>NOS.</w:t>
      </w:r>
      <w:r w:rsidRPr="004B7482">
        <w:rPr>
          <w:sz w:val="24"/>
          <w:szCs w:val="24"/>
        </w:rPr>
        <w:tab/>
      </w:r>
      <w:r w:rsidRPr="004B7482">
        <w:rPr>
          <w:sz w:val="24"/>
          <w:szCs w:val="24"/>
        </w:rPr>
        <w:tab/>
      </w:r>
      <w:r w:rsidRPr="004B7482">
        <w:rPr>
          <w:sz w:val="24"/>
          <w:szCs w:val="24"/>
        </w:rPr>
        <w:tab/>
      </w:r>
      <w:r w:rsidRPr="004B7482">
        <w:rPr>
          <w:sz w:val="24"/>
          <w:szCs w:val="24"/>
        </w:rPr>
        <w:tab/>
      </w:r>
      <w:r w:rsidRPr="004B7482">
        <w:rPr>
          <w:sz w:val="24"/>
          <w:szCs w:val="24"/>
        </w:rPr>
        <w:tab/>
      </w:r>
      <w:r w:rsidRPr="004B7482">
        <w:rPr>
          <w:sz w:val="24"/>
          <w:szCs w:val="24"/>
        </w:rPr>
        <w:tab/>
      </w:r>
      <w:r w:rsidRPr="004B7482">
        <w:rPr>
          <w:sz w:val="24"/>
          <w:szCs w:val="24"/>
        </w:rPr>
        <w:tab/>
      </w:r>
      <w:r w:rsidRPr="004B7482">
        <w:rPr>
          <w:sz w:val="24"/>
          <w:szCs w:val="24"/>
        </w:rPr>
        <w:tab/>
      </w:r>
      <w:r w:rsidRPr="004B7482">
        <w:rPr>
          <w:sz w:val="24"/>
          <w:szCs w:val="24"/>
          <w:u w:val="single"/>
        </w:rPr>
        <w:t>DATE</w:t>
      </w:r>
    </w:p>
    <w:p w14:paraId="6059795C" w14:textId="77777777" w:rsidR="00D06F80" w:rsidRPr="004B7482" w:rsidRDefault="00D06F80" w:rsidP="00D06F80">
      <w:pPr>
        <w:contextualSpacing/>
        <w:rPr>
          <w:sz w:val="24"/>
          <w:szCs w:val="24"/>
          <w:u w:val="single"/>
        </w:rPr>
      </w:pPr>
    </w:p>
    <w:p w14:paraId="63919C4E" w14:textId="77777777" w:rsidR="00D06F80" w:rsidRPr="004B7482" w:rsidRDefault="00D06F80" w:rsidP="00D06F80">
      <w:pPr>
        <w:contextualSpacing/>
        <w:rPr>
          <w:sz w:val="24"/>
          <w:szCs w:val="24"/>
        </w:rPr>
      </w:pPr>
      <w:r w:rsidRPr="004B7482">
        <w:rPr>
          <w:sz w:val="24"/>
          <w:szCs w:val="24"/>
        </w:rPr>
        <w:t>(1) ________________________________</w:t>
      </w:r>
      <w:r w:rsidRPr="004B7482">
        <w:rPr>
          <w:sz w:val="24"/>
          <w:szCs w:val="24"/>
        </w:rPr>
        <w:tab/>
      </w:r>
      <w:r w:rsidRPr="004B7482">
        <w:rPr>
          <w:sz w:val="24"/>
          <w:szCs w:val="24"/>
        </w:rPr>
        <w:tab/>
      </w:r>
      <w:r w:rsidRPr="004B7482">
        <w:rPr>
          <w:sz w:val="24"/>
          <w:szCs w:val="24"/>
        </w:rPr>
        <w:tab/>
        <w:t>_________________________</w:t>
      </w:r>
    </w:p>
    <w:p w14:paraId="64264D07" w14:textId="77777777" w:rsidR="00D06F80" w:rsidRPr="004B7482" w:rsidRDefault="00D06F80" w:rsidP="00D06F80">
      <w:pPr>
        <w:contextualSpacing/>
        <w:rPr>
          <w:sz w:val="24"/>
          <w:szCs w:val="24"/>
        </w:rPr>
      </w:pPr>
    </w:p>
    <w:p w14:paraId="2C65E694" w14:textId="77777777" w:rsidR="00D06F80" w:rsidRPr="004B7482" w:rsidRDefault="00D06F80" w:rsidP="00D06F80">
      <w:pPr>
        <w:contextualSpacing/>
        <w:rPr>
          <w:sz w:val="24"/>
          <w:szCs w:val="24"/>
        </w:rPr>
      </w:pPr>
      <w:r w:rsidRPr="004B7482">
        <w:rPr>
          <w:sz w:val="24"/>
          <w:szCs w:val="24"/>
        </w:rPr>
        <w:t>(2) ________________________________</w:t>
      </w:r>
      <w:r w:rsidRPr="004B7482">
        <w:rPr>
          <w:sz w:val="24"/>
          <w:szCs w:val="24"/>
        </w:rPr>
        <w:tab/>
      </w:r>
      <w:r w:rsidRPr="004B7482">
        <w:rPr>
          <w:sz w:val="24"/>
          <w:szCs w:val="24"/>
        </w:rPr>
        <w:tab/>
      </w:r>
      <w:r w:rsidRPr="004B7482">
        <w:rPr>
          <w:sz w:val="24"/>
          <w:szCs w:val="24"/>
        </w:rPr>
        <w:tab/>
        <w:t>_________________________</w:t>
      </w:r>
    </w:p>
    <w:p w14:paraId="5C4B77DB" w14:textId="77777777" w:rsidR="00D06F80" w:rsidRPr="004B7482" w:rsidRDefault="00D06F80" w:rsidP="00D06F80">
      <w:pPr>
        <w:contextualSpacing/>
        <w:rPr>
          <w:sz w:val="24"/>
          <w:szCs w:val="24"/>
        </w:rPr>
      </w:pPr>
    </w:p>
    <w:p w14:paraId="56420052" w14:textId="77777777" w:rsidR="00D06F80" w:rsidRPr="004B7482" w:rsidRDefault="00D06F80" w:rsidP="00D06F80">
      <w:pPr>
        <w:contextualSpacing/>
        <w:rPr>
          <w:sz w:val="24"/>
          <w:szCs w:val="24"/>
        </w:rPr>
      </w:pPr>
      <w:r w:rsidRPr="004B7482">
        <w:rPr>
          <w:sz w:val="24"/>
          <w:szCs w:val="24"/>
        </w:rPr>
        <w:t>I (We) understand that failure to confirm the receipt of the addendum (addenda) is cause for rejection of this proposal.</w:t>
      </w:r>
    </w:p>
    <w:p w14:paraId="3D133BFB" w14:textId="77777777" w:rsidR="00D06F80" w:rsidRPr="004B7482" w:rsidRDefault="00D06F80" w:rsidP="00D06F80">
      <w:pPr>
        <w:contextualSpacing/>
        <w:rPr>
          <w:sz w:val="24"/>
          <w:szCs w:val="24"/>
        </w:rPr>
      </w:pPr>
    </w:p>
    <w:p w14:paraId="25F0DF22" w14:textId="0A312010" w:rsidR="00115322" w:rsidRPr="004B7482" w:rsidRDefault="00D06F80" w:rsidP="00115322">
      <w:pPr>
        <w:contextualSpacing/>
        <w:rPr>
          <w:sz w:val="22"/>
          <w:szCs w:val="22"/>
        </w:rPr>
      </w:pPr>
      <w:r w:rsidRPr="004B7482">
        <w:rPr>
          <w:sz w:val="24"/>
          <w:szCs w:val="24"/>
          <w:u w:val="single"/>
        </w:rPr>
        <w:t>BASE PRICE:</w:t>
      </w:r>
      <w:r w:rsidRPr="004B7482">
        <w:rPr>
          <w:sz w:val="24"/>
          <w:szCs w:val="24"/>
        </w:rPr>
        <w:t xml:space="preserve"> </w:t>
      </w:r>
      <w:r w:rsidR="00AC0B61" w:rsidRPr="004B7482">
        <w:rPr>
          <w:sz w:val="24"/>
          <w:szCs w:val="24"/>
        </w:rPr>
        <w:t>“Completion and installation of greenhouse components.”</w:t>
      </w:r>
    </w:p>
    <w:p w14:paraId="24ACD1C0" w14:textId="77777777" w:rsidR="00D06F80" w:rsidRPr="004B7482" w:rsidRDefault="00D06F80" w:rsidP="00D06F80">
      <w:pPr>
        <w:contextualSpacing/>
        <w:rPr>
          <w:sz w:val="24"/>
          <w:szCs w:val="24"/>
        </w:rPr>
      </w:pPr>
    </w:p>
    <w:p w14:paraId="14F787A6" w14:textId="77777777" w:rsidR="00D06F80" w:rsidRPr="004B7482" w:rsidRDefault="00D06F80" w:rsidP="00D06F80">
      <w:pPr>
        <w:contextualSpacing/>
        <w:rPr>
          <w:sz w:val="24"/>
          <w:szCs w:val="24"/>
        </w:rPr>
      </w:pPr>
      <w:r w:rsidRPr="004B7482">
        <w:rPr>
          <w:sz w:val="24"/>
          <w:szCs w:val="24"/>
        </w:rPr>
        <w:t xml:space="preserve">I (We) agree to perform all work required </w:t>
      </w:r>
      <w:r w:rsidR="000C0BB4" w:rsidRPr="004B7482">
        <w:rPr>
          <w:sz w:val="24"/>
          <w:szCs w:val="24"/>
        </w:rPr>
        <w:t>in this</w:t>
      </w:r>
      <w:r w:rsidRPr="004B7482">
        <w:rPr>
          <w:sz w:val="24"/>
          <w:szCs w:val="24"/>
        </w:rPr>
        <w:t xml:space="preserve"> project, located in Institute, WV, all in accordance with the Contract Documents for the sum of:</w:t>
      </w:r>
    </w:p>
    <w:p w14:paraId="771B970F" w14:textId="77777777" w:rsidR="000C0BB4" w:rsidRPr="004B7482" w:rsidRDefault="000C0BB4" w:rsidP="00D06F80">
      <w:pPr>
        <w:contextualSpacing/>
        <w:rPr>
          <w:sz w:val="24"/>
          <w:szCs w:val="24"/>
        </w:rPr>
      </w:pPr>
    </w:p>
    <w:p w14:paraId="787F1DA5" w14:textId="77777777" w:rsidR="00D06F80" w:rsidRPr="004B7482" w:rsidRDefault="00D06F80" w:rsidP="00115322">
      <w:pPr>
        <w:spacing w:before="240" w:line="360" w:lineRule="auto"/>
        <w:contextualSpacing/>
        <w:rPr>
          <w:sz w:val="24"/>
          <w:szCs w:val="24"/>
        </w:rPr>
      </w:pPr>
      <w:r w:rsidRPr="004B7482">
        <w:rPr>
          <w:sz w:val="24"/>
          <w:szCs w:val="24"/>
        </w:rPr>
        <w:t>_______________________________________________________________________ Dollars ($______________)</w:t>
      </w:r>
    </w:p>
    <w:p w14:paraId="180F459B" w14:textId="77777777" w:rsidR="00BD06F5" w:rsidRDefault="00BD06F5" w:rsidP="007A7077">
      <w:pPr>
        <w:contextualSpacing/>
        <w:jc w:val="center"/>
        <w:rPr>
          <w:b/>
          <w:sz w:val="24"/>
          <w:szCs w:val="24"/>
          <w:u w:val="single"/>
        </w:rPr>
      </w:pPr>
    </w:p>
    <w:p w14:paraId="3FA1453E" w14:textId="1F9AFE02" w:rsidR="007A7077" w:rsidRPr="004B7482" w:rsidRDefault="007A7077" w:rsidP="007A7077">
      <w:pPr>
        <w:contextualSpacing/>
        <w:jc w:val="center"/>
        <w:rPr>
          <w:b/>
          <w:sz w:val="24"/>
          <w:szCs w:val="24"/>
          <w:u w:val="single"/>
        </w:rPr>
      </w:pPr>
      <w:r w:rsidRPr="004B7482">
        <w:rPr>
          <w:b/>
          <w:sz w:val="24"/>
          <w:szCs w:val="24"/>
          <w:u w:val="single"/>
        </w:rPr>
        <w:lastRenderedPageBreak/>
        <w:t>ALTERNATES</w:t>
      </w:r>
    </w:p>
    <w:p w14:paraId="28EA3092" w14:textId="77777777" w:rsidR="007A7077" w:rsidRPr="004B7482" w:rsidRDefault="007A7077" w:rsidP="00D06F80">
      <w:pPr>
        <w:contextualSpacing/>
        <w:rPr>
          <w:sz w:val="24"/>
          <w:szCs w:val="24"/>
        </w:rPr>
      </w:pPr>
    </w:p>
    <w:p w14:paraId="3B560ABC" w14:textId="77777777" w:rsidR="007A7077" w:rsidRPr="004B7482" w:rsidRDefault="007A7077" w:rsidP="007A7077">
      <w:pPr>
        <w:ind w:left="720" w:firstLine="720"/>
        <w:contextualSpacing/>
        <w:rPr>
          <w:sz w:val="24"/>
          <w:szCs w:val="24"/>
          <w:u w:val="single"/>
        </w:rPr>
      </w:pPr>
      <w:r w:rsidRPr="004B7482">
        <w:rPr>
          <w:sz w:val="24"/>
          <w:szCs w:val="24"/>
          <w:u w:val="single"/>
        </w:rPr>
        <w:t>NOS.</w:t>
      </w:r>
      <w:r w:rsidRPr="004B7482">
        <w:rPr>
          <w:sz w:val="24"/>
          <w:szCs w:val="24"/>
        </w:rPr>
        <w:tab/>
      </w:r>
      <w:r w:rsidRPr="004B7482">
        <w:rPr>
          <w:sz w:val="24"/>
          <w:szCs w:val="24"/>
        </w:rPr>
        <w:tab/>
      </w:r>
      <w:r w:rsidRPr="004B7482">
        <w:rPr>
          <w:sz w:val="24"/>
          <w:szCs w:val="24"/>
        </w:rPr>
        <w:tab/>
      </w:r>
      <w:r w:rsidRPr="004B7482">
        <w:rPr>
          <w:sz w:val="24"/>
          <w:szCs w:val="24"/>
        </w:rPr>
        <w:tab/>
      </w:r>
      <w:r w:rsidRPr="004B7482">
        <w:rPr>
          <w:sz w:val="24"/>
          <w:szCs w:val="24"/>
        </w:rPr>
        <w:tab/>
      </w:r>
      <w:r w:rsidRPr="004B7482">
        <w:rPr>
          <w:sz w:val="24"/>
          <w:szCs w:val="24"/>
        </w:rPr>
        <w:tab/>
      </w:r>
      <w:r w:rsidRPr="004B7482">
        <w:rPr>
          <w:sz w:val="24"/>
          <w:szCs w:val="24"/>
        </w:rPr>
        <w:tab/>
      </w:r>
      <w:r w:rsidRPr="004B7482">
        <w:rPr>
          <w:sz w:val="24"/>
          <w:szCs w:val="24"/>
          <w:u w:val="single"/>
        </w:rPr>
        <w:t>AMOUNT ($)</w:t>
      </w:r>
    </w:p>
    <w:p w14:paraId="6EE6A2E3" w14:textId="77777777" w:rsidR="007A7077" w:rsidRPr="004B7482" w:rsidRDefault="007A7077" w:rsidP="007A7077">
      <w:pPr>
        <w:contextualSpacing/>
        <w:rPr>
          <w:sz w:val="24"/>
          <w:szCs w:val="24"/>
        </w:rPr>
      </w:pPr>
    </w:p>
    <w:p w14:paraId="2103E171" w14:textId="77777777" w:rsidR="007A7077" w:rsidRPr="004B7482" w:rsidRDefault="007A7077" w:rsidP="007A7077">
      <w:pPr>
        <w:contextualSpacing/>
        <w:rPr>
          <w:sz w:val="24"/>
          <w:szCs w:val="24"/>
        </w:rPr>
      </w:pPr>
    </w:p>
    <w:p w14:paraId="2CEC7302" w14:textId="77777777" w:rsidR="007A7077" w:rsidRPr="004B7482" w:rsidRDefault="007A7077" w:rsidP="007A7077">
      <w:pPr>
        <w:contextualSpacing/>
        <w:rPr>
          <w:sz w:val="24"/>
          <w:szCs w:val="24"/>
        </w:rPr>
      </w:pPr>
      <w:r w:rsidRPr="004B7482">
        <w:rPr>
          <w:sz w:val="24"/>
          <w:szCs w:val="24"/>
        </w:rPr>
        <w:t>(1) ________________________________</w:t>
      </w:r>
      <w:r w:rsidRPr="004B7482">
        <w:rPr>
          <w:sz w:val="24"/>
          <w:szCs w:val="24"/>
        </w:rPr>
        <w:tab/>
      </w:r>
      <w:r w:rsidRPr="004B7482">
        <w:rPr>
          <w:sz w:val="24"/>
          <w:szCs w:val="24"/>
        </w:rPr>
        <w:tab/>
      </w:r>
      <w:r w:rsidRPr="004B7482">
        <w:rPr>
          <w:sz w:val="24"/>
          <w:szCs w:val="24"/>
        </w:rPr>
        <w:tab/>
        <w:t>_________________________</w:t>
      </w:r>
    </w:p>
    <w:p w14:paraId="0604EE18" w14:textId="77777777" w:rsidR="007A7077" w:rsidRPr="004B7482" w:rsidRDefault="007A7077" w:rsidP="007A7077">
      <w:pPr>
        <w:contextualSpacing/>
        <w:rPr>
          <w:sz w:val="24"/>
          <w:szCs w:val="24"/>
        </w:rPr>
      </w:pPr>
    </w:p>
    <w:p w14:paraId="062EC472" w14:textId="77777777" w:rsidR="007A7077" w:rsidRPr="004B7482" w:rsidRDefault="007A7077" w:rsidP="007A7077">
      <w:pPr>
        <w:contextualSpacing/>
        <w:rPr>
          <w:sz w:val="24"/>
          <w:szCs w:val="24"/>
        </w:rPr>
      </w:pPr>
      <w:r w:rsidRPr="004B7482">
        <w:rPr>
          <w:sz w:val="24"/>
          <w:szCs w:val="24"/>
        </w:rPr>
        <w:t>(2) ________________________________</w:t>
      </w:r>
      <w:r w:rsidRPr="004B7482">
        <w:rPr>
          <w:sz w:val="24"/>
          <w:szCs w:val="24"/>
        </w:rPr>
        <w:tab/>
      </w:r>
      <w:r w:rsidRPr="004B7482">
        <w:rPr>
          <w:sz w:val="24"/>
          <w:szCs w:val="24"/>
        </w:rPr>
        <w:tab/>
      </w:r>
      <w:r w:rsidRPr="004B7482">
        <w:rPr>
          <w:sz w:val="24"/>
          <w:szCs w:val="24"/>
        </w:rPr>
        <w:tab/>
        <w:t>_________________________</w:t>
      </w:r>
    </w:p>
    <w:p w14:paraId="4B3305F5" w14:textId="77777777" w:rsidR="007A7077" w:rsidRPr="004B7482" w:rsidRDefault="007A7077" w:rsidP="00D06F80">
      <w:pPr>
        <w:contextualSpacing/>
        <w:rPr>
          <w:sz w:val="24"/>
          <w:szCs w:val="24"/>
        </w:rPr>
      </w:pPr>
    </w:p>
    <w:p w14:paraId="7F7858D9" w14:textId="77777777" w:rsidR="007A7077" w:rsidRPr="004B7482" w:rsidRDefault="007A7077" w:rsidP="00D06F80">
      <w:pPr>
        <w:contextualSpacing/>
        <w:rPr>
          <w:sz w:val="24"/>
          <w:szCs w:val="24"/>
        </w:rPr>
      </w:pPr>
    </w:p>
    <w:p w14:paraId="46F57CA9" w14:textId="77777777" w:rsidR="007A7077" w:rsidRPr="004B7482" w:rsidRDefault="007A7077" w:rsidP="00D06F80">
      <w:pPr>
        <w:contextualSpacing/>
        <w:rPr>
          <w:sz w:val="24"/>
          <w:szCs w:val="24"/>
        </w:rPr>
      </w:pPr>
    </w:p>
    <w:p w14:paraId="52BC34BD" w14:textId="77777777" w:rsidR="007A7077" w:rsidRPr="004B7482" w:rsidRDefault="007A7077" w:rsidP="00D06F80">
      <w:pPr>
        <w:contextualSpacing/>
        <w:rPr>
          <w:sz w:val="24"/>
          <w:szCs w:val="24"/>
        </w:rPr>
      </w:pPr>
    </w:p>
    <w:p w14:paraId="19400C3B" w14:textId="77777777" w:rsidR="00D06F80" w:rsidRPr="004B7482" w:rsidRDefault="00D06F80" w:rsidP="00D06F80">
      <w:pPr>
        <w:contextualSpacing/>
        <w:rPr>
          <w:sz w:val="24"/>
          <w:szCs w:val="24"/>
        </w:rPr>
      </w:pPr>
      <w:r w:rsidRPr="004B7482">
        <w:rPr>
          <w:sz w:val="24"/>
          <w:szCs w:val="24"/>
        </w:rPr>
        <w:t>In the event of a difference between the written amount and the number amount, the written amount shall prevail.</w:t>
      </w:r>
    </w:p>
    <w:p w14:paraId="4921F78B" w14:textId="77777777" w:rsidR="00D06F80" w:rsidRPr="004B7482" w:rsidRDefault="00D06F80" w:rsidP="00D06F80">
      <w:pPr>
        <w:contextualSpacing/>
        <w:rPr>
          <w:sz w:val="24"/>
          <w:szCs w:val="24"/>
        </w:rPr>
      </w:pPr>
    </w:p>
    <w:p w14:paraId="37226D9B" w14:textId="46D60D0C" w:rsidR="00D06F80" w:rsidRPr="004B7482" w:rsidRDefault="00D06F80" w:rsidP="00D06F80">
      <w:pPr>
        <w:contextualSpacing/>
        <w:rPr>
          <w:sz w:val="24"/>
          <w:szCs w:val="24"/>
        </w:rPr>
      </w:pPr>
      <w:r w:rsidRPr="004B7482">
        <w:rPr>
          <w:sz w:val="24"/>
          <w:szCs w:val="24"/>
        </w:rPr>
        <w:t xml:space="preserve">It is expressly agreed that the work shall be started </w:t>
      </w:r>
      <w:r w:rsidR="00D918E6" w:rsidRPr="004B7482">
        <w:rPr>
          <w:sz w:val="24"/>
          <w:szCs w:val="24"/>
        </w:rPr>
        <w:t xml:space="preserve">at least </w:t>
      </w:r>
      <w:r w:rsidRPr="004B7482">
        <w:rPr>
          <w:sz w:val="24"/>
          <w:szCs w:val="24"/>
        </w:rPr>
        <w:t xml:space="preserve">within seven (7) days of the Owner’s Notice to Proceed.  The Proposer, if successful and awarded a Contract, agrees that all Work is to be Completed </w:t>
      </w:r>
      <w:r w:rsidR="00F238D0" w:rsidRPr="004B7482">
        <w:rPr>
          <w:sz w:val="24"/>
          <w:szCs w:val="24"/>
        </w:rPr>
        <w:t xml:space="preserve">by </w:t>
      </w:r>
      <w:r w:rsidR="005A1C8E">
        <w:rPr>
          <w:sz w:val="22"/>
          <w:szCs w:val="22"/>
          <w:u w:val="single"/>
        </w:rPr>
        <w:t>A</w:t>
      </w:r>
      <w:r w:rsidR="006660AB">
        <w:rPr>
          <w:sz w:val="22"/>
          <w:szCs w:val="22"/>
          <w:u w:val="single"/>
        </w:rPr>
        <w:t>4</w:t>
      </w:r>
      <w:r w:rsidR="00AC0B61" w:rsidRPr="004B7482">
        <w:rPr>
          <w:sz w:val="22"/>
          <w:szCs w:val="22"/>
          <w:u w:val="single"/>
        </w:rPr>
        <w:t>,</w:t>
      </w:r>
      <w:r w:rsidR="00E756F8" w:rsidRPr="004B7482">
        <w:rPr>
          <w:sz w:val="22"/>
          <w:szCs w:val="22"/>
          <w:u w:val="single"/>
        </w:rPr>
        <w:t xml:space="preserve"> </w:t>
      </w:r>
      <w:r w:rsidR="00AC0B61" w:rsidRPr="004B7482">
        <w:rPr>
          <w:sz w:val="22"/>
          <w:szCs w:val="22"/>
          <w:u w:val="single"/>
        </w:rPr>
        <w:t>2023 (5:00 pm EST)</w:t>
      </w:r>
      <w:r w:rsidR="00F238D0" w:rsidRPr="004B7482">
        <w:rPr>
          <w:sz w:val="24"/>
          <w:szCs w:val="24"/>
        </w:rPr>
        <w:t>, as specified in this RFB</w:t>
      </w:r>
      <w:r w:rsidRPr="004B7482">
        <w:rPr>
          <w:sz w:val="24"/>
          <w:szCs w:val="24"/>
        </w:rPr>
        <w:t xml:space="preserve">.  </w:t>
      </w:r>
    </w:p>
    <w:p w14:paraId="3ED3B28B" w14:textId="77777777" w:rsidR="00D06F80" w:rsidRPr="004B7482" w:rsidRDefault="00D06F80" w:rsidP="00D06F80">
      <w:pPr>
        <w:contextualSpacing/>
        <w:rPr>
          <w:sz w:val="24"/>
          <w:szCs w:val="24"/>
        </w:rPr>
      </w:pPr>
    </w:p>
    <w:p w14:paraId="5A75532A" w14:textId="77777777" w:rsidR="00D06F80" w:rsidRPr="004B7482" w:rsidRDefault="00D06F80" w:rsidP="00D06F80">
      <w:pPr>
        <w:contextualSpacing/>
        <w:rPr>
          <w:sz w:val="24"/>
          <w:szCs w:val="24"/>
        </w:rPr>
      </w:pPr>
      <w:r w:rsidRPr="004B7482">
        <w:rPr>
          <w:sz w:val="24"/>
          <w:szCs w:val="24"/>
        </w:rPr>
        <w:t>Any work performed prior to receipt of the Owner’s written Notice to Proceed and/or Purchase Order shall be at the Proposer’s risk.</w:t>
      </w:r>
    </w:p>
    <w:p w14:paraId="620455D6" w14:textId="77777777" w:rsidR="00D06F80" w:rsidRPr="004B7482" w:rsidRDefault="00D06F80" w:rsidP="00D06F80">
      <w:pPr>
        <w:contextualSpacing/>
        <w:rPr>
          <w:sz w:val="24"/>
          <w:szCs w:val="24"/>
        </w:rPr>
      </w:pPr>
    </w:p>
    <w:p w14:paraId="5B5DDBF1" w14:textId="4DF25C3C" w:rsidR="00D06F80" w:rsidRPr="004B7482" w:rsidRDefault="00D06F80" w:rsidP="00D06F80">
      <w:pPr>
        <w:contextualSpacing/>
        <w:rPr>
          <w:sz w:val="24"/>
          <w:szCs w:val="24"/>
        </w:rPr>
      </w:pPr>
      <w:r w:rsidRPr="004B7482">
        <w:rPr>
          <w:sz w:val="24"/>
          <w:szCs w:val="24"/>
        </w:rPr>
        <w:t>Upon receipt of the Owner’s written noti</w:t>
      </w:r>
      <w:r w:rsidR="00896848">
        <w:rPr>
          <w:sz w:val="24"/>
          <w:szCs w:val="24"/>
        </w:rPr>
        <w:t>ce of the acceptance of this RFB</w:t>
      </w:r>
      <w:r w:rsidRPr="004B7482">
        <w:rPr>
          <w:sz w:val="24"/>
          <w:szCs w:val="24"/>
        </w:rPr>
        <w:t xml:space="preserve"> </w:t>
      </w:r>
      <w:r w:rsidR="000C0BB4" w:rsidRPr="004B7482">
        <w:rPr>
          <w:sz w:val="24"/>
          <w:szCs w:val="24"/>
        </w:rPr>
        <w:t xml:space="preserve">(and associated </w:t>
      </w:r>
      <w:r w:rsidRPr="004B7482">
        <w:rPr>
          <w:sz w:val="24"/>
          <w:szCs w:val="24"/>
        </w:rPr>
        <w:t>price</w:t>
      </w:r>
      <w:r w:rsidR="000C0BB4" w:rsidRPr="004B7482">
        <w:rPr>
          <w:sz w:val="24"/>
          <w:szCs w:val="24"/>
        </w:rPr>
        <w:t>)</w:t>
      </w:r>
      <w:r w:rsidRPr="004B7482">
        <w:rPr>
          <w:sz w:val="24"/>
          <w:szCs w:val="24"/>
        </w:rPr>
        <w:t xml:space="preserve">, the Proposer agrees </w:t>
      </w:r>
      <w:r w:rsidR="000C0BB4" w:rsidRPr="004B7482">
        <w:rPr>
          <w:sz w:val="24"/>
          <w:szCs w:val="24"/>
        </w:rPr>
        <w:t>to</w:t>
      </w:r>
      <w:r w:rsidRPr="004B7482">
        <w:rPr>
          <w:sz w:val="24"/>
          <w:szCs w:val="24"/>
        </w:rPr>
        <w:t xml:space="preserve"> deliver </w:t>
      </w:r>
      <w:r w:rsidR="00D918E6" w:rsidRPr="004B7482">
        <w:rPr>
          <w:sz w:val="24"/>
          <w:szCs w:val="24"/>
        </w:rPr>
        <w:t xml:space="preserve">Documents to the Owner including </w:t>
      </w:r>
      <w:r w:rsidR="000C0BB4" w:rsidRPr="004B7482">
        <w:rPr>
          <w:sz w:val="24"/>
          <w:szCs w:val="24"/>
        </w:rPr>
        <w:t xml:space="preserve">copies of </w:t>
      </w:r>
      <w:r w:rsidRPr="004B7482">
        <w:rPr>
          <w:sz w:val="24"/>
          <w:szCs w:val="24"/>
        </w:rPr>
        <w:t>insurance certificates, copy of WV Contractors License, No</w:t>
      </w:r>
      <w:r w:rsidR="00D918E6" w:rsidRPr="004B7482">
        <w:rPr>
          <w:sz w:val="24"/>
          <w:szCs w:val="24"/>
        </w:rPr>
        <w:t>.</w:t>
      </w:r>
      <w:r w:rsidRPr="004B7482">
        <w:rPr>
          <w:sz w:val="24"/>
          <w:szCs w:val="24"/>
        </w:rPr>
        <w:t xml:space="preserve"> Dept</w:t>
      </w:r>
      <w:r w:rsidR="00816037" w:rsidRPr="004B7482">
        <w:rPr>
          <w:sz w:val="24"/>
          <w:szCs w:val="24"/>
        </w:rPr>
        <w:t>.</w:t>
      </w:r>
      <w:r w:rsidRPr="004B7482">
        <w:rPr>
          <w:sz w:val="24"/>
          <w:szCs w:val="24"/>
        </w:rPr>
        <w:t xml:space="preserve"> to WV Affidavit, and Proof of Workers Compensation </w:t>
      </w:r>
      <w:r w:rsidR="00F238D0" w:rsidRPr="004B7482">
        <w:rPr>
          <w:sz w:val="24"/>
          <w:szCs w:val="24"/>
        </w:rPr>
        <w:t>before or by the time the agreement is fully executed, as set forth in this</w:t>
      </w:r>
      <w:r w:rsidRPr="004B7482">
        <w:rPr>
          <w:sz w:val="24"/>
          <w:szCs w:val="24"/>
        </w:rPr>
        <w:t xml:space="preserve"> R</w:t>
      </w:r>
      <w:r w:rsidR="000E7610">
        <w:rPr>
          <w:sz w:val="24"/>
          <w:szCs w:val="24"/>
        </w:rPr>
        <w:t>FB</w:t>
      </w:r>
      <w:r w:rsidRPr="004B7482">
        <w:rPr>
          <w:sz w:val="24"/>
          <w:szCs w:val="24"/>
        </w:rPr>
        <w:t>.</w:t>
      </w:r>
    </w:p>
    <w:p w14:paraId="3ACB874A" w14:textId="77777777" w:rsidR="00D06F80" w:rsidRPr="004B7482" w:rsidRDefault="00D06F80" w:rsidP="00D06F80">
      <w:pPr>
        <w:contextualSpacing/>
        <w:rPr>
          <w:sz w:val="24"/>
          <w:szCs w:val="24"/>
        </w:rPr>
      </w:pPr>
    </w:p>
    <w:p w14:paraId="2D11FA73" w14:textId="77777777" w:rsidR="00D06F80" w:rsidRPr="004B7482" w:rsidRDefault="00D06F80" w:rsidP="00D06F80">
      <w:pPr>
        <w:contextualSpacing/>
        <w:rPr>
          <w:sz w:val="24"/>
          <w:szCs w:val="24"/>
        </w:rPr>
      </w:pPr>
    </w:p>
    <w:p w14:paraId="25C1DC14" w14:textId="77777777" w:rsidR="00D06F80" w:rsidRPr="004B7482" w:rsidRDefault="00D06F80" w:rsidP="00D06F80">
      <w:pPr>
        <w:contextualSpacing/>
        <w:rPr>
          <w:sz w:val="24"/>
          <w:szCs w:val="24"/>
        </w:rPr>
      </w:pPr>
      <w:r w:rsidRPr="004B7482">
        <w:rPr>
          <w:sz w:val="24"/>
          <w:szCs w:val="24"/>
        </w:rPr>
        <w:t>RESPECTFULLY SUBMITTED:</w:t>
      </w:r>
    </w:p>
    <w:p w14:paraId="1924BDFD" w14:textId="77777777" w:rsidR="00D06F80" w:rsidRPr="004B7482" w:rsidRDefault="00D06F80" w:rsidP="00D06F80">
      <w:pPr>
        <w:contextualSpacing/>
        <w:rPr>
          <w:sz w:val="24"/>
          <w:szCs w:val="24"/>
        </w:rPr>
      </w:pPr>
    </w:p>
    <w:p w14:paraId="31995AC5" w14:textId="77777777" w:rsidR="00D06F80" w:rsidRPr="004B7482" w:rsidRDefault="00D06F80" w:rsidP="00D06F80">
      <w:pPr>
        <w:contextualSpacing/>
        <w:rPr>
          <w:sz w:val="24"/>
          <w:szCs w:val="24"/>
        </w:rPr>
      </w:pPr>
      <w:r w:rsidRPr="004B7482">
        <w:rPr>
          <w:sz w:val="24"/>
          <w:szCs w:val="24"/>
        </w:rPr>
        <w:t xml:space="preserve">DATE:  </w:t>
      </w:r>
      <w:r w:rsidRPr="004B7482">
        <w:rPr>
          <w:sz w:val="24"/>
          <w:szCs w:val="24"/>
        </w:rPr>
        <w:tab/>
      </w:r>
      <w:r w:rsidRPr="004B7482">
        <w:rPr>
          <w:sz w:val="24"/>
          <w:szCs w:val="24"/>
        </w:rPr>
        <w:tab/>
      </w:r>
      <w:r w:rsidRPr="004B7482">
        <w:rPr>
          <w:sz w:val="24"/>
          <w:szCs w:val="24"/>
        </w:rPr>
        <w:tab/>
      </w:r>
      <w:r w:rsidRPr="004B7482">
        <w:rPr>
          <w:sz w:val="24"/>
          <w:szCs w:val="24"/>
        </w:rPr>
        <w:tab/>
        <w:t>_________________________________________</w:t>
      </w:r>
    </w:p>
    <w:p w14:paraId="633BF275" w14:textId="77777777" w:rsidR="00D06F80" w:rsidRPr="004B7482" w:rsidRDefault="00D06F80" w:rsidP="00D06F80">
      <w:pPr>
        <w:contextualSpacing/>
        <w:rPr>
          <w:sz w:val="24"/>
          <w:szCs w:val="24"/>
        </w:rPr>
      </w:pPr>
      <w:r w:rsidRPr="004B7482">
        <w:rPr>
          <w:sz w:val="24"/>
          <w:szCs w:val="24"/>
        </w:rPr>
        <w:t xml:space="preserve">WV VENDOR NO: </w:t>
      </w:r>
      <w:r w:rsidRPr="004B7482">
        <w:rPr>
          <w:sz w:val="24"/>
          <w:szCs w:val="24"/>
        </w:rPr>
        <w:tab/>
      </w:r>
      <w:r w:rsidRPr="004B7482">
        <w:rPr>
          <w:sz w:val="24"/>
          <w:szCs w:val="24"/>
        </w:rPr>
        <w:tab/>
      </w:r>
      <w:r w:rsidR="007A5F86" w:rsidRPr="004B7482">
        <w:rPr>
          <w:sz w:val="24"/>
          <w:szCs w:val="24"/>
        </w:rPr>
        <w:tab/>
      </w:r>
      <w:r w:rsidRPr="004B7482">
        <w:rPr>
          <w:sz w:val="24"/>
          <w:szCs w:val="24"/>
        </w:rPr>
        <w:t>_________________________________________</w:t>
      </w:r>
    </w:p>
    <w:p w14:paraId="0DD169DE" w14:textId="77777777" w:rsidR="00D06F80" w:rsidRPr="004B7482" w:rsidRDefault="00D06F80" w:rsidP="00D06F80">
      <w:pPr>
        <w:contextualSpacing/>
        <w:rPr>
          <w:sz w:val="24"/>
          <w:szCs w:val="24"/>
        </w:rPr>
      </w:pPr>
      <w:r w:rsidRPr="004B7482">
        <w:rPr>
          <w:sz w:val="24"/>
          <w:szCs w:val="24"/>
        </w:rPr>
        <w:t xml:space="preserve">CONTRACTOR LICENSE NO:  </w:t>
      </w:r>
      <w:r w:rsidRPr="004B7482">
        <w:rPr>
          <w:sz w:val="24"/>
          <w:szCs w:val="24"/>
        </w:rPr>
        <w:tab/>
        <w:t>_________________________________________</w:t>
      </w:r>
    </w:p>
    <w:p w14:paraId="35D72AB0" w14:textId="77777777" w:rsidR="00D06F80" w:rsidRPr="004B7482" w:rsidRDefault="00D06F80" w:rsidP="00D06F80">
      <w:pPr>
        <w:contextualSpacing/>
        <w:rPr>
          <w:sz w:val="24"/>
          <w:szCs w:val="24"/>
        </w:rPr>
      </w:pPr>
      <w:r w:rsidRPr="004B7482">
        <w:rPr>
          <w:sz w:val="24"/>
          <w:szCs w:val="24"/>
        </w:rPr>
        <w:t xml:space="preserve">BY:  </w:t>
      </w:r>
      <w:r w:rsidRPr="004B7482">
        <w:rPr>
          <w:sz w:val="24"/>
          <w:szCs w:val="24"/>
        </w:rPr>
        <w:tab/>
      </w:r>
      <w:r w:rsidRPr="004B7482">
        <w:rPr>
          <w:sz w:val="24"/>
          <w:szCs w:val="24"/>
        </w:rPr>
        <w:tab/>
      </w:r>
      <w:r w:rsidRPr="004B7482">
        <w:rPr>
          <w:sz w:val="24"/>
          <w:szCs w:val="24"/>
        </w:rPr>
        <w:tab/>
      </w:r>
      <w:r w:rsidRPr="004B7482">
        <w:rPr>
          <w:sz w:val="24"/>
          <w:szCs w:val="24"/>
        </w:rPr>
        <w:tab/>
      </w:r>
    </w:p>
    <w:p w14:paraId="1A8D6EE4" w14:textId="77777777" w:rsidR="00D06F80" w:rsidRPr="004B7482" w:rsidRDefault="00D06F80" w:rsidP="007A5F86">
      <w:pPr>
        <w:ind w:left="2880" w:firstLine="720"/>
        <w:contextualSpacing/>
        <w:rPr>
          <w:sz w:val="24"/>
          <w:szCs w:val="24"/>
        </w:rPr>
      </w:pPr>
      <w:r w:rsidRPr="004B7482">
        <w:rPr>
          <w:sz w:val="24"/>
          <w:szCs w:val="24"/>
        </w:rPr>
        <w:t>_________________________________________</w:t>
      </w:r>
    </w:p>
    <w:p w14:paraId="3EE3E936" w14:textId="77777777" w:rsidR="00D06F80" w:rsidRPr="004B7482" w:rsidRDefault="00D06F80" w:rsidP="00D06F80">
      <w:pPr>
        <w:contextualSpacing/>
        <w:rPr>
          <w:sz w:val="24"/>
          <w:szCs w:val="24"/>
        </w:rPr>
      </w:pPr>
      <w:r w:rsidRPr="004B7482">
        <w:rPr>
          <w:sz w:val="24"/>
          <w:szCs w:val="24"/>
        </w:rPr>
        <w:tab/>
      </w:r>
      <w:r w:rsidRPr="004B7482">
        <w:rPr>
          <w:sz w:val="24"/>
          <w:szCs w:val="24"/>
        </w:rPr>
        <w:tab/>
      </w:r>
      <w:r w:rsidRPr="004B7482">
        <w:rPr>
          <w:sz w:val="24"/>
          <w:szCs w:val="24"/>
        </w:rPr>
        <w:tab/>
      </w:r>
      <w:r w:rsidRPr="004B7482">
        <w:rPr>
          <w:sz w:val="24"/>
          <w:szCs w:val="24"/>
        </w:rPr>
        <w:tab/>
      </w:r>
      <w:r w:rsidR="007A5F86" w:rsidRPr="004B7482">
        <w:rPr>
          <w:sz w:val="24"/>
          <w:szCs w:val="24"/>
        </w:rPr>
        <w:tab/>
      </w:r>
      <w:r w:rsidRPr="004B7482">
        <w:rPr>
          <w:sz w:val="24"/>
          <w:szCs w:val="24"/>
        </w:rPr>
        <w:t>(Signature in Ink)</w:t>
      </w:r>
    </w:p>
    <w:p w14:paraId="487681ED" w14:textId="77777777" w:rsidR="00D06F80" w:rsidRPr="004B7482" w:rsidRDefault="00D06F80" w:rsidP="00D06F80">
      <w:pPr>
        <w:contextualSpacing/>
        <w:rPr>
          <w:sz w:val="24"/>
          <w:szCs w:val="24"/>
        </w:rPr>
      </w:pPr>
      <w:r w:rsidRPr="004B7482">
        <w:rPr>
          <w:sz w:val="24"/>
          <w:szCs w:val="24"/>
        </w:rPr>
        <w:t xml:space="preserve">TITLE:  </w:t>
      </w:r>
      <w:r w:rsidRPr="004B7482">
        <w:rPr>
          <w:sz w:val="24"/>
          <w:szCs w:val="24"/>
        </w:rPr>
        <w:tab/>
      </w:r>
      <w:r w:rsidRPr="004B7482">
        <w:rPr>
          <w:sz w:val="24"/>
          <w:szCs w:val="24"/>
        </w:rPr>
        <w:tab/>
      </w:r>
      <w:r w:rsidRPr="004B7482">
        <w:rPr>
          <w:sz w:val="24"/>
          <w:szCs w:val="24"/>
        </w:rPr>
        <w:tab/>
      </w:r>
      <w:r w:rsidRPr="004B7482">
        <w:rPr>
          <w:sz w:val="24"/>
          <w:szCs w:val="24"/>
        </w:rPr>
        <w:tab/>
        <w:t>__________________________________________</w:t>
      </w:r>
    </w:p>
    <w:p w14:paraId="05633B9D" w14:textId="77777777" w:rsidR="00D06F80" w:rsidRPr="004B7482" w:rsidRDefault="00D06F80" w:rsidP="00D06F80">
      <w:pPr>
        <w:contextualSpacing/>
        <w:rPr>
          <w:sz w:val="24"/>
          <w:szCs w:val="24"/>
        </w:rPr>
      </w:pPr>
      <w:r w:rsidRPr="004B7482">
        <w:rPr>
          <w:sz w:val="24"/>
          <w:szCs w:val="24"/>
        </w:rPr>
        <w:t xml:space="preserve">FIRM NAME:  </w:t>
      </w:r>
      <w:r w:rsidRPr="004B7482">
        <w:rPr>
          <w:sz w:val="24"/>
          <w:szCs w:val="24"/>
        </w:rPr>
        <w:tab/>
      </w:r>
      <w:r w:rsidRPr="004B7482">
        <w:rPr>
          <w:sz w:val="24"/>
          <w:szCs w:val="24"/>
        </w:rPr>
        <w:tab/>
      </w:r>
      <w:r w:rsidRPr="004B7482">
        <w:rPr>
          <w:sz w:val="24"/>
          <w:szCs w:val="24"/>
        </w:rPr>
        <w:tab/>
        <w:t>__________________________________________</w:t>
      </w:r>
    </w:p>
    <w:p w14:paraId="4AF2B9B2" w14:textId="77777777" w:rsidR="00D06F80" w:rsidRPr="006F0793" w:rsidRDefault="00D06F80" w:rsidP="00D06F80">
      <w:pPr>
        <w:contextualSpacing/>
        <w:rPr>
          <w:sz w:val="24"/>
          <w:szCs w:val="24"/>
        </w:rPr>
      </w:pPr>
      <w:r w:rsidRPr="004B7482">
        <w:rPr>
          <w:sz w:val="24"/>
          <w:szCs w:val="24"/>
        </w:rPr>
        <w:t xml:space="preserve">ADDRESS: </w:t>
      </w:r>
      <w:r w:rsidRPr="004B7482">
        <w:rPr>
          <w:sz w:val="24"/>
          <w:szCs w:val="24"/>
        </w:rPr>
        <w:tab/>
      </w:r>
      <w:r w:rsidRPr="004B7482">
        <w:rPr>
          <w:sz w:val="24"/>
          <w:szCs w:val="24"/>
        </w:rPr>
        <w:tab/>
      </w:r>
      <w:r w:rsidRPr="004B7482">
        <w:rPr>
          <w:sz w:val="24"/>
          <w:szCs w:val="24"/>
        </w:rPr>
        <w:tab/>
      </w:r>
      <w:r w:rsidR="007A5F86" w:rsidRPr="004B7482">
        <w:rPr>
          <w:sz w:val="24"/>
          <w:szCs w:val="24"/>
        </w:rPr>
        <w:tab/>
      </w:r>
      <w:r w:rsidRPr="004B7482">
        <w:rPr>
          <w:sz w:val="24"/>
          <w:szCs w:val="24"/>
        </w:rPr>
        <w:t>__________________________________________</w:t>
      </w:r>
    </w:p>
    <w:p w14:paraId="5CCABC53" w14:textId="77777777" w:rsidR="00D06F80" w:rsidRPr="006F0793" w:rsidRDefault="00D06F80" w:rsidP="00D06F80">
      <w:pPr>
        <w:contextualSpacing/>
        <w:rPr>
          <w:sz w:val="24"/>
          <w:szCs w:val="24"/>
        </w:rPr>
      </w:pPr>
    </w:p>
    <w:p w14:paraId="68A7B41C" w14:textId="77777777" w:rsidR="00D06F80" w:rsidRPr="006F0793" w:rsidRDefault="00D06F80" w:rsidP="00D06F80">
      <w:pPr>
        <w:contextualSpacing/>
        <w:rPr>
          <w:sz w:val="24"/>
          <w:szCs w:val="24"/>
        </w:rPr>
      </w:pPr>
    </w:p>
    <w:p w14:paraId="04B58EF6" w14:textId="77777777" w:rsidR="00D06F80" w:rsidRDefault="00D06F80" w:rsidP="00BC442B">
      <w:pPr>
        <w:rPr>
          <w:sz w:val="22"/>
          <w:szCs w:val="22"/>
        </w:rPr>
      </w:pPr>
    </w:p>
    <w:p w14:paraId="443A1F5A" w14:textId="77777777" w:rsidR="004A5079" w:rsidRDefault="004A5079" w:rsidP="00BC442B">
      <w:pPr>
        <w:rPr>
          <w:sz w:val="22"/>
          <w:szCs w:val="22"/>
        </w:rPr>
      </w:pPr>
    </w:p>
    <w:p w14:paraId="04D18B14" w14:textId="77777777" w:rsidR="004A5079" w:rsidRDefault="004A5079" w:rsidP="00BC442B">
      <w:pPr>
        <w:rPr>
          <w:sz w:val="22"/>
          <w:szCs w:val="22"/>
        </w:rPr>
      </w:pPr>
    </w:p>
    <w:p w14:paraId="75D12766" w14:textId="77777777" w:rsidR="004A5079" w:rsidRDefault="004A5079" w:rsidP="00BC442B">
      <w:pPr>
        <w:rPr>
          <w:sz w:val="22"/>
          <w:szCs w:val="22"/>
        </w:rPr>
      </w:pPr>
    </w:p>
    <w:p w14:paraId="73E1698A" w14:textId="77777777" w:rsidR="004A5079" w:rsidRDefault="004A5079" w:rsidP="00BC442B">
      <w:pPr>
        <w:rPr>
          <w:sz w:val="22"/>
          <w:szCs w:val="22"/>
        </w:rPr>
      </w:pPr>
    </w:p>
    <w:p w14:paraId="4F3023C4" w14:textId="3BFB7332" w:rsidR="004A5079" w:rsidRPr="006F0793" w:rsidRDefault="004A5079" w:rsidP="00BC442B">
      <w:pPr>
        <w:rPr>
          <w:sz w:val="22"/>
          <w:szCs w:val="22"/>
        </w:rPr>
      </w:pPr>
    </w:p>
    <w:sectPr w:rsidR="004A5079" w:rsidRPr="006F0793" w:rsidSect="009747BF">
      <w:footerReference w:type="default" r:id="rId11"/>
      <w:type w:val="continuous"/>
      <w:pgSz w:w="12240" w:h="15840" w:code="1"/>
      <w:pgMar w:top="1166" w:right="1440" w:bottom="907" w:left="1440" w:header="720" w:footer="994" w:gutter="0"/>
      <w:pgNumType w:start="1"/>
      <w:cols w:space="144"/>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EF5B0" w14:textId="77777777" w:rsidR="001D5E92" w:rsidRDefault="001D5E92">
      <w:r>
        <w:separator/>
      </w:r>
    </w:p>
  </w:endnote>
  <w:endnote w:type="continuationSeparator" w:id="0">
    <w:p w14:paraId="7C7E8B8B" w14:textId="77777777" w:rsidR="001D5E92" w:rsidRDefault="001D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Verdana,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033485"/>
      <w:docPartObj>
        <w:docPartGallery w:val="Page Numbers (Bottom of Page)"/>
        <w:docPartUnique/>
      </w:docPartObj>
    </w:sdtPr>
    <w:sdtEndPr>
      <w:rPr>
        <w:color w:val="7F7F7F" w:themeColor="background1" w:themeShade="7F"/>
        <w:spacing w:val="60"/>
        <w:sz w:val="18"/>
        <w:szCs w:val="18"/>
      </w:rPr>
    </w:sdtEndPr>
    <w:sdtContent>
      <w:p w14:paraId="25DC108C" w14:textId="696BBF42" w:rsidR="00814184" w:rsidRPr="00E7044C" w:rsidRDefault="00814184">
        <w:pPr>
          <w:pStyle w:val="Footer"/>
          <w:pBdr>
            <w:top w:val="single" w:sz="4" w:space="1" w:color="D9D9D9" w:themeColor="background1" w:themeShade="D9"/>
          </w:pBdr>
          <w:jc w:val="right"/>
          <w:rPr>
            <w:sz w:val="18"/>
            <w:szCs w:val="18"/>
          </w:rPr>
        </w:pPr>
        <w:r w:rsidRPr="00E7044C">
          <w:rPr>
            <w:sz w:val="18"/>
            <w:szCs w:val="18"/>
          </w:rPr>
          <w:fldChar w:fldCharType="begin"/>
        </w:r>
        <w:r w:rsidRPr="00E7044C">
          <w:rPr>
            <w:sz w:val="18"/>
            <w:szCs w:val="18"/>
          </w:rPr>
          <w:instrText xml:space="preserve"> PAGE   \* MERGEFORMAT </w:instrText>
        </w:r>
        <w:r w:rsidRPr="00E7044C">
          <w:rPr>
            <w:sz w:val="18"/>
            <w:szCs w:val="18"/>
          </w:rPr>
          <w:fldChar w:fldCharType="separate"/>
        </w:r>
        <w:r w:rsidR="003072BC">
          <w:rPr>
            <w:noProof/>
            <w:sz w:val="18"/>
            <w:szCs w:val="18"/>
          </w:rPr>
          <w:t>4</w:t>
        </w:r>
        <w:r w:rsidRPr="00E7044C">
          <w:rPr>
            <w:sz w:val="18"/>
            <w:szCs w:val="18"/>
          </w:rPr>
          <w:fldChar w:fldCharType="end"/>
        </w:r>
        <w:r w:rsidRPr="00E7044C">
          <w:rPr>
            <w:sz w:val="18"/>
            <w:szCs w:val="18"/>
          </w:rPr>
          <w:t xml:space="preserve"> | </w:t>
        </w:r>
        <w:r w:rsidRPr="00E7044C">
          <w:rPr>
            <w:color w:val="7F7F7F" w:themeColor="background1" w:themeShade="7F"/>
            <w:spacing w:val="60"/>
            <w:sz w:val="18"/>
            <w:szCs w:val="18"/>
          </w:rPr>
          <w:t>Page</w:t>
        </w:r>
      </w:p>
    </w:sdtContent>
  </w:sdt>
  <w:p w14:paraId="06739558" w14:textId="77777777" w:rsidR="00814184" w:rsidRDefault="00814184">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6457F" w14:textId="77777777" w:rsidR="001D5E92" w:rsidRDefault="001D5E92">
      <w:r>
        <w:separator/>
      </w:r>
    </w:p>
  </w:footnote>
  <w:footnote w:type="continuationSeparator" w:id="0">
    <w:p w14:paraId="61B81577" w14:textId="77777777" w:rsidR="001D5E92" w:rsidRDefault="001D5E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5"/>
      <w:numFmt w:val="decimal"/>
      <w:pStyle w:val="Heading1"/>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137912"/>
    <w:multiLevelType w:val="singleLevel"/>
    <w:tmpl w:val="10642CCE"/>
    <w:lvl w:ilvl="0">
      <w:start w:val="4"/>
      <w:numFmt w:val="decimal"/>
      <w:lvlText w:val="%1."/>
      <w:lvlJc w:val="left"/>
      <w:pPr>
        <w:tabs>
          <w:tab w:val="num" w:pos="2159"/>
        </w:tabs>
        <w:ind w:left="2159" w:hanging="720"/>
      </w:pPr>
      <w:rPr>
        <w:rFonts w:hint="default"/>
        <w:b/>
      </w:rPr>
    </w:lvl>
  </w:abstractNum>
  <w:abstractNum w:abstractNumId="2" w15:restartNumberingAfterBreak="0">
    <w:nsid w:val="08141EB5"/>
    <w:multiLevelType w:val="hybridMultilevel"/>
    <w:tmpl w:val="7B108CF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B07EC6"/>
    <w:multiLevelType w:val="multilevel"/>
    <w:tmpl w:val="377615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AFE59B7"/>
    <w:multiLevelType w:val="singleLevel"/>
    <w:tmpl w:val="6A909A10"/>
    <w:lvl w:ilvl="0">
      <w:start w:val="1"/>
      <w:numFmt w:val="upperLetter"/>
      <w:lvlText w:val="%1."/>
      <w:lvlJc w:val="left"/>
      <w:pPr>
        <w:ind w:left="1080" w:hanging="360"/>
      </w:pPr>
      <w:rPr>
        <w:rFonts w:hint="default"/>
        <w:b w:val="0"/>
      </w:rPr>
    </w:lvl>
  </w:abstractNum>
  <w:abstractNum w:abstractNumId="5" w15:restartNumberingAfterBreak="0">
    <w:nsid w:val="11C56D9A"/>
    <w:multiLevelType w:val="hybridMultilevel"/>
    <w:tmpl w:val="B89A9E56"/>
    <w:lvl w:ilvl="0" w:tplc="848ECDA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F0477"/>
    <w:multiLevelType w:val="hybridMultilevel"/>
    <w:tmpl w:val="0EE0E8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574ADE"/>
    <w:multiLevelType w:val="hybridMultilevel"/>
    <w:tmpl w:val="B2DC4D8C"/>
    <w:lvl w:ilvl="0" w:tplc="04090019">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9D41CB2"/>
    <w:multiLevelType w:val="singleLevel"/>
    <w:tmpl w:val="6AAA6A6C"/>
    <w:lvl w:ilvl="0">
      <w:start w:val="7"/>
      <w:numFmt w:val="decimal"/>
      <w:lvlText w:val="%1."/>
      <w:lvlJc w:val="left"/>
      <w:pPr>
        <w:tabs>
          <w:tab w:val="num" w:pos="2159"/>
        </w:tabs>
        <w:ind w:left="2159" w:hanging="720"/>
      </w:pPr>
      <w:rPr>
        <w:rFonts w:hint="default"/>
        <w:b/>
      </w:rPr>
    </w:lvl>
  </w:abstractNum>
  <w:abstractNum w:abstractNumId="9" w15:restartNumberingAfterBreak="0">
    <w:nsid w:val="21736208"/>
    <w:multiLevelType w:val="hybridMultilevel"/>
    <w:tmpl w:val="E3A282F4"/>
    <w:lvl w:ilvl="0" w:tplc="0A9426FC">
      <w:start w:val="7"/>
      <w:numFmt w:val="decimal"/>
      <w:lvlText w:val="%1"/>
      <w:lvlJc w:val="left"/>
      <w:pPr>
        <w:tabs>
          <w:tab w:val="num" w:pos="2519"/>
        </w:tabs>
        <w:ind w:left="2519" w:hanging="360"/>
      </w:pPr>
      <w:rPr>
        <w:rFonts w:hint="default"/>
      </w:rPr>
    </w:lvl>
    <w:lvl w:ilvl="1" w:tplc="04090019" w:tentative="1">
      <w:start w:val="1"/>
      <w:numFmt w:val="lowerLetter"/>
      <w:lvlText w:val="%2."/>
      <w:lvlJc w:val="left"/>
      <w:pPr>
        <w:tabs>
          <w:tab w:val="num" w:pos="3239"/>
        </w:tabs>
        <w:ind w:left="3239" w:hanging="360"/>
      </w:pPr>
    </w:lvl>
    <w:lvl w:ilvl="2" w:tplc="0409001B" w:tentative="1">
      <w:start w:val="1"/>
      <w:numFmt w:val="lowerRoman"/>
      <w:lvlText w:val="%3."/>
      <w:lvlJc w:val="right"/>
      <w:pPr>
        <w:tabs>
          <w:tab w:val="num" w:pos="3959"/>
        </w:tabs>
        <w:ind w:left="3959" w:hanging="180"/>
      </w:pPr>
    </w:lvl>
    <w:lvl w:ilvl="3" w:tplc="0409000F" w:tentative="1">
      <w:start w:val="1"/>
      <w:numFmt w:val="decimal"/>
      <w:lvlText w:val="%4."/>
      <w:lvlJc w:val="left"/>
      <w:pPr>
        <w:tabs>
          <w:tab w:val="num" w:pos="4679"/>
        </w:tabs>
        <w:ind w:left="4679" w:hanging="360"/>
      </w:pPr>
    </w:lvl>
    <w:lvl w:ilvl="4" w:tplc="04090019" w:tentative="1">
      <w:start w:val="1"/>
      <w:numFmt w:val="lowerLetter"/>
      <w:lvlText w:val="%5."/>
      <w:lvlJc w:val="left"/>
      <w:pPr>
        <w:tabs>
          <w:tab w:val="num" w:pos="5399"/>
        </w:tabs>
        <w:ind w:left="5399" w:hanging="360"/>
      </w:pPr>
    </w:lvl>
    <w:lvl w:ilvl="5" w:tplc="0409001B" w:tentative="1">
      <w:start w:val="1"/>
      <w:numFmt w:val="lowerRoman"/>
      <w:lvlText w:val="%6."/>
      <w:lvlJc w:val="right"/>
      <w:pPr>
        <w:tabs>
          <w:tab w:val="num" w:pos="6119"/>
        </w:tabs>
        <w:ind w:left="6119" w:hanging="180"/>
      </w:pPr>
    </w:lvl>
    <w:lvl w:ilvl="6" w:tplc="0409000F" w:tentative="1">
      <w:start w:val="1"/>
      <w:numFmt w:val="decimal"/>
      <w:lvlText w:val="%7."/>
      <w:lvlJc w:val="left"/>
      <w:pPr>
        <w:tabs>
          <w:tab w:val="num" w:pos="6839"/>
        </w:tabs>
        <w:ind w:left="6839" w:hanging="360"/>
      </w:pPr>
    </w:lvl>
    <w:lvl w:ilvl="7" w:tplc="04090019" w:tentative="1">
      <w:start w:val="1"/>
      <w:numFmt w:val="lowerLetter"/>
      <w:lvlText w:val="%8."/>
      <w:lvlJc w:val="left"/>
      <w:pPr>
        <w:tabs>
          <w:tab w:val="num" w:pos="7559"/>
        </w:tabs>
        <w:ind w:left="7559" w:hanging="360"/>
      </w:pPr>
    </w:lvl>
    <w:lvl w:ilvl="8" w:tplc="0409001B" w:tentative="1">
      <w:start w:val="1"/>
      <w:numFmt w:val="lowerRoman"/>
      <w:lvlText w:val="%9."/>
      <w:lvlJc w:val="right"/>
      <w:pPr>
        <w:tabs>
          <w:tab w:val="num" w:pos="8279"/>
        </w:tabs>
        <w:ind w:left="8279" w:hanging="180"/>
      </w:pPr>
    </w:lvl>
  </w:abstractNum>
  <w:abstractNum w:abstractNumId="10" w15:restartNumberingAfterBreak="0">
    <w:nsid w:val="35733AF4"/>
    <w:multiLevelType w:val="multilevel"/>
    <w:tmpl w:val="CE0646F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5F421F1"/>
    <w:multiLevelType w:val="hybridMultilevel"/>
    <w:tmpl w:val="AEA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63A59"/>
    <w:multiLevelType w:val="hybridMultilevel"/>
    <w:tmpl w:val="73BC4D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E0FE7"/>
    <w:multiLevelType w:val="hybridMultilevel"/>
    <w:tmpl w:val="73BC4D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427B7"/>
    <w:multiLevelType w:val="hybridMultilevel"/>
    <w:tmpl w:val="A406EAB0"/>
    <w:lvl w:ilvl="0" w:tplc="7166C63C">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C78F4"/>
    <w:multiLevelType w:val="hybridMultilevel"/>
    <w:tmpl w:val="FB7C4D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1596D"/>
    <w:multiLevelType w:val="hybridMultilevel"/>
    <w:tmpl w:val="E3FCCB4A"/>
    <w:lvl w:ilvl="0" w:tplc="8752C0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37315"/>
    <w:multiLevelType w:val="multilevel"/>
    <w:tmpl w:val="5D7825C0"/>
    <w:lvl w:ilvl="0">
      <w:start w:val="1"/>
      <w:numFmt w:val="decimal"/>
      <w:lvlText w:val="%1"/>
      <w:lvlJc w:val="left"/>
      <w:pPr>
        <w:tabs>
          <w:tab w:val="num" w:pos="360"/>
        </w:tabs>
        <w:ind w:left="360" w:hanging="360"/>
      </w:pPr>
      <w:rPr>
        <w:rFonts w:hint="default"/>
        <w:b/>
        <w:u w:val="single"/>
      </w:rPr>
    </w:lvl>
    <w:lvl w:ilvl="1">
      <w:start w:val="5"/>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8" w15:restartNumberingAfterBreak="0">
    <w:nsid w:val="6C1D6404"/>
    <w:multiLevelType w:val="hybridMultilevel"/>
    <w:tmpl w:val="924E2B84"/>
    <w:lvl w:ilvl="0" w:tplc="71EA9562">
      <w:start w:val="1"/>
      <w:numFmt w:val="decimal"/>
      <w:lvlText w:val="(%1)"/>
      <w:lvlJc w:val="left"/>
      <w:pPr>
        <w:ind w:left="720" w:hanging="360"/>
      </w:pPr>
      <w:rPr>
        <w:rFonts w:hint="default"/>
        <w:color w:val="0100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96BAF"/>
    <w:multiLevelType w:val="hybridMultilevel"/>
    <w:tmpl w:val="C8282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150B1"/>
    <w:multiLevelType w:val="multilevel"/>
    <w:tmpl w:val="34D08A5E"/>
    <w:lvl w:ilvl="0">
      <w:start w:val="1"/>
      <w:numFmt w:val="decimal"/>
      <w:lvlText w:val="SECTION %1"/>
      <w:lvlJc w:val="left"/>
      <w:pPr>
        <w:tabs>
          <w:tab w:val="num" w:pos="659"/>
        </w:tabs>
        <w:ind w:left="659" w:hanging="389"/>
      </w:pPr>
      <w:rPr>
        <w:rFonts w:hint="default"/>
        <w:b/>
      </w:rPr>
    </w:lvl>
    <w:lvl w:ilvl="1">
      <w:start w:val="1"/>
      <w:numFmt w:val="decimal"/>
      <w:lvlText w:val="%1.%2"/>
      <w:lvlJc w:val="left"/>
      <w:pPr>
        <w:tabs>
          <w:tab w:val="num" w:pos="1080"/>
        </w:tabs>
        <w:ind w:left="1080" w:hanging="519"/>
      </w:pPr>
      <w:rPr>
        <w:rFonts w:hint="default"/>
        <w:b w:val="0"/>
      </w:rPr>
    </w:lvl>
    <w:lvl w:ilvl="2">
      <w:start w:val="1"/>
      <w:numFmt w:val="decimal"/>
      <w:lvlText w:val="%1.%2.%3."/>
      <w:lvlJc w:val="left"/>
      <w:pPr>
        <w:tabs>
          <w:tab w:val="num" w:pos="1080"/>
        </w:tabs>
        <w:ind w:left="1800" w:hanging="720"/>
      </w:pPr>
      <w:rPr>
        <w:rFonts w:hint="default"/>
      </w:rPr>
    </w:lvl>
    <w:lvl w:ilvl="3">
      <w:start w:val="1"/>
      <w:numFmt w:val="decimal"/>
      <w:lvlText w:val="%1.%2.%3.%4."/>
      <w:lvlJc w:val="left"/>
      <w:pPr>
        <w:tabs>
          <w:tab w:val="num" w:pos="1800"/>
        </w:tabs>
        <w:ind w:left="1728" w:firstLine="2376"/>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B513768"/>
    <w:multiLevelType w:val="hybridMultilevel"/>
    <w:tmpl w:val="B4FA836C"/>
    <w:lvl w:ilvl="0" w:tplc="04090015">
      <w:start w:val="1"/>
      <w:numFmt w:val="upperLetter"/>
      <w:lvlText w:val="%1."/>
      <w:lvlJc w:val="left"/>
      <w:pPr>
        <w:ind w:left="720" w:hanging="360"/>
      </w:pPr>
    </w:lvl>
    <w:lvl w:ilvl="1" w:tplc="61627B1A">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C567D"/>
    <w:multiLevelType w:val="hybridMultilevel"/>
    <w:tmpl w:val="73A28F7A"/>
    <w:lvl w:ilvl="0" w:tplc="04090019">
      <w:start w:val="1"/>
      <w:numFmt w:val="lowerLetter"/>
      <w:lvlText w:val="%1."/>
      <w:lvlJc w:val="left"/>
      <w:pPr>
        <w:ind w:left="1152" w:hanging="360"/>
      </w:pPr>
      <w:rPr>
        <w:rFonts w:hint="default"/>
      </w:rPr>
    </w:lvl>
    <w:lvl w:ilvl="1" w:tplc="D5EEB6F0">
      <w:start w:val="1"/>
      <w:numFmt w:val="upperLetter"/>
      <w:lvlText w:val="%2."/>
      <w:lvlJc w:val="left"/>
      <w:pPr>
        <w:ind w:left="1872" w:hanging="360"/>
      </w:pPr>
      <w:rPr>
        <w:rFonts w:hint="default"/>
        <w:b/>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7EC46998"/>
    <w:multiLevelType w:val="hybridMultilevel"/>
    <w:tmpl w:val="EF4E4C2C"/>
    <w:lvl w:ilvl="0" w:tplc="1480BE8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8"/>
  </w:num>
  <w:num w:numId="4">
    <w:abstractNumId w:val="4"/>
  </w:num>
  <w:num w:numId="5">
    <w:abstractNumId w:val="23"/>
  </w:num>
  <w:num w:numId="6">
    <w:abstractNumId w:val="17"/>
  </w:num>
  <w:num w:numId="7">
    <w:abstractNumId w:val="10"/>
  </w:num>
  <w:num w:numId="8">
    <w:abstractNumId w:val="5"/>
  </w:num>
  <w:num w:numId="9">
    <w:abstractNumId w:val="3"/>
  </w:num>
  <w:num w:numId="10">
    <w:abstractNumId w:val="9"/>
  </w:num>
  <w:num w:numId="11">
    <w:abstractNumId w:val="18"/>
  </w:num>
  <w:num w:numId="12">
    <w:abstractNumId w:val="7"/>
  </w:num>
  <w:num w:numId="13">
    <w:abstractNumId w:val="22"/>
  </w:num>
  <w:num w:numId="14">
    <w:abstractNumId w:val="6"/>
  </w:num>
  <w:num w:numId="15">
    <w:abstractNumId w:val="20"/>
  </w:num>
  <w:num w:numId="16">
    <w:abstractNumId w:val="16"/>
  </w:num>
  <w:num w:numId="17">
    <w:abstractNumId w:val="21"/>
  </w:num>
  <w:num w:numId="18">
    <w:abstractNumId w:val="11"/>
  </w:num>
  <w:num w:numId="19">
    <w:abstractNumId w:val="19"/>
  </w:num>
  <w:num w:numId="20">
    <w:abstractNumId w:val="2"/>
  </w:num>
  <w:num w:numId="21">
    <w:abstractNumId w:val="15"/>
  </w:num>
  <w:num w:numId="22">
    <w:abstractNumId w:val="14"/>
  </w:num>
  <w:num w:numId="23">
    <w:abstractNumId w:val="13"/>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52"/>
    <w:rsid w:val="00027C11"/>
    <w:rsid w:val="000522B0"/>
    <w:rsid w:val="00064ECA"/>
    <w:rsid w:val="000A219D"/>
    <w:rsid w:val="000B0516"/>
    <w:rsid w:val="000B09C1"/>
    <w:rsid w:val="000B2928"/>
    <w:rsid w:val="000B6DFE"/>
    <w:rsid w:val="000C0BB4"/>
    <w:rsid w:val="000E2066"/>
    <w:rsid w:val="000E686B"/>
    <w:rsid w:val="000E7610"/>
    <w:rsid w:val="001022A3"/>
    <w:rsid w:val="00115322"/>
    <w:rsid w:val="00126789"/>
    <w:rsid w:val="0013011E"/>
    <w:rsid w:val="00137B1B"/>
    <w:rsid w:val="0014314F"/>
    <w:rsid w:val="00154CF4"/>
    <w:rsid w:val="00156BB2"/>
    <w:rsid w:val="00156E9A"/>
    <w:rsid w:val="00167D2E"/>
    <w:rsid w:val="001953EE"/>
    <w:rsid w:val="001A1CF6"/>
    <w:rsid w:val="001B0BCD"/>
    <w:rsid w:val="001B7812"/>
    <w:rsid w:val="001D2C9F"/>
    <w:rsid w:val="001D5E92"/>
    <w:rsid w:val="001F036D"/>
    <w:rsid w:val="001F73AB"/>
    <w:rsid w:val="00200B62"/>
    <w:rsid w:val="0020664B"/>
    <w:rsid w:val="00206DD4"/>
    <w:rsid w:val="002156EC"/>
    <w:rsid w:val="002314A8"/>
    <w:rsid w:val="00233805"/>
    <w:rsid w:val="00235CC6"/>
    <w:rsid w:val="00236A57"/>
    <w:rsid w:val="0024067C"/>
    <w:rsid w:val="002449C4"/>
    <w:rsid w:val="002514C1"/>
    <w:rsid w:val="00277C16"/>
    <w:rsid w:val="00297E9B"/>
    <w:rsid w:val="002A07FF"/>
    <w:rsid w:val="002B5CEB"/>
    <w:rsid w:val="002C0209"/>
    <w:rsid w:val="002C028D"/>
    <w:rsid w:val="002C3CAD"/>
    <w:rsid w:val="002D0AB4"/>
    <w:rsid w:val="002F361A"/>
    <w:rsid w:val="002F5B32"/>
    <w:rsid w:val="002F5E39"/>
    <w:rsid w:val="003072BC"/>
    <w:rsid w:val="0031226A"/>
    <w:rsid w:val="00320D93"/>
    <w:rsid w:val="00323DD6"/>
    <w:rsid w:val="003479B0"/>
    <w:rsid w:val="00363D61"/>
    <w:rsid w:val="00366D0E"/>
    <w:rsid w:val="00383F03"/>
    <w:rsid w:val="003A2466"/>
    <w:rsid w:val="003A29B9"/>
    <w:rsid w:val="003B6E1D"/>
    <w:rsid w:val="003E7A13"/>
    <w:rsid w:val="004048DE"/>
    <w:rsid w:val="00404954"/>
    <w:rsid w:val="00411550"/>
    <w:rsid w:val="00422F9A"/>
    <w:rsid w:val="00436001"/>
    <w:rsid w:val="0044018D"/>
    <w:rsid w:val="00441844"/>
    <w:rsid w:val="00450442"/>
    <w:rsid w:val="0045137A"/>
    <w:rsid w:val="00451B3F"/>
    <w:rsid w:val="00453D4C"/>
    <w:rsid w:val="004753A3"/>
    <w:rsid w:val="004815D0"/>
    <w:rsid w:val="00494007"/>
    <w:rsid w:val="004975BA"/>
    <w:rsid w:val="004A5079"/>
    <w:rsid w:val="004A6F2A"/>
    <w:rsid w:val="004B7482"/>
    <w:rsid w:val="004C28BF"/>
    <w:rsid w:val="004D3EDF"/>
    <w:rsid w:val="004F35B3"/>
    <w:rsid w:val="00510714"/>
    <w:rsid w:val="0051778E"/>
    <w:rsid w:val="00524A58"/>
    <w:rsid w:val="00554207"/>
    <w:rsid w:val="00573A62"/>
    <w:rsid w:val="00574A57"/>
    <w:rsid w:val="0058567B"/>
    <w:rsid w:val="0059100C"/>
    <w:rsid w:val="005A1C8E"/>
    <w:rsid w:val="005A4ECC"/>
    <w:rsid w:val="005B2A7D"/>
    <w:rsid w:val="005B6334"/>
    <w:rsid w:val="005D47BB"/>
    <w:rsid w:val="005E475A"/>
    <w:rsid w:val="00603636"/>
    <w:rsid w:val="00603F8D"/>
    <w:rsid w:val="00615FBD"/>
    <w:rsid w:val="006307EF"/>
    <w:rsid w:val="00633750"/>
    <w:rsid w:val="006530F4"/>
    <w:rsid w:val="00662875"/>
    <w:rsid w:val="0066349D"/>
    <w:rsid w:val="006660AB"/>
    <w:rsid w:val="006665AB"/>
    <w:rsid w:val="0066740B"/>
    <w:rsid w:val="006765BD"/>
    <w:rsid w:val="00695F6D"/>
    <w:rsid w:val="006A247A"/>
    <w:rsid w:val="006A6C44"/>
    <w:rsid w:val="006A77A6"/>
    <w:rsid w:val="006B00BF"/>
    <w:rsid w:val="006B31F8"/>
    <w:rsid w:val="006B603A"/>
    <w:rsid w:val="006B7751"/>
    <w:rsid w:val="006C4C85"/>
    <w:rsid w:val="006F0793"/>
    <w:rsid w:val="006F2845"/>
    <w:rsid w:val="00705315"/>
    <w:rsid w:val="00715A84"/>
    <w:rsid w:val="00721EEE"/>
    <w:rsid w:val="00724DA7"/>
    <w:rsid w:val="00730270"/>
    <w:rsid w:val="00735750"/>
    <w:rsid w:val="00735E30"/>
    <w:rsid w:val="00751A75"/>
    <w:rsid w:val="00751E71"/>
    <w:rsid w:val="00764BFA"/>
    <w:rsid w:val="00764CDE"/>
    <w:rsid w:val="00770269"/>
    <w:rsid w:val="00792B55"/>
    <w:rsid w:val="0079375B"/>
    <w:rsid w:val="007A4AF9"/>
    <w:rsid w:val="007A5F86"/>
    <w:rsid w:val="007A7077"/>
    <w:rsid w:val="007B2897"/>
    <w:rsid w:val="007B50EB"/>
    <w:rsid w:val="007C4945"/>
    <w:rsid w:val="007D635A"/>
    <w:rsid w:val="007E5266"/>
    <w:rsid w:val="007F5EF8"/>
    <w:rsid w:val="00813A66"/>
    <w:rsid w:val="00814184"/>
    <w:rsid w:val="00815440"/>
    <w:rsid w:val="00816037"/>
    <w:rsid w:val="00850054"/>
    <w:rsid w:val="00863CEA"/>
    <w:rsid w:val="00867863"/>
    <w:rsid w:val="00873B68"/>
    <w:rsid w:val="008947EF"/>
    <w:rsid w:val="00896848"/>
    <w:rsid w:val="008A23D4"/>
    <w:rsid w:val="008B19FD"/>
    <w:rsid w:val="008B261A"/>
    <w:rsid w:val="008B4F12"/>
    <w:rsid w:val="008B61FB"/>
    <w:rsid w:val="008D2DAF"/>
    <w:rsid w:val="008D59D2"/>
    <w:rsid w:val="008D5F44"/>
    <w:rsid w:val="008E5CF6"/>
    <w:rsid w:val="008F29F1"/>
    <w:rsid w:val="008F3CAD"/>
    <w:rsid w:val="009046C7"/>
    <w:rsid w:val="009133E0"/>
    <w:rsid w:val="0093355A"/>
    <w:rsid w:val="009366B1"/>
    <w:rsid w:val="009535C1"/>
    <w:rsid w:val="009556B6"/>
    <w:rsid w:val="00956E8B"/>
    <w:rsid w:val="009747BF"/>
    <w:rsid w:val="00987051"/>
    <w:rsid w:val="009A44C4"/>
    <w:rsid w:val="009B6EA5"/>
    <w:rsid w:val="009E181B"/>
    <w:rsid w:val="009E1CB2"/>
    <w:rsid w:val="009E40DC"/>
    <w:rsid w:val="00A0461E"/>
    <w:rsid w:val="00A04B75"/>
    <w:rsid w:val="00A10246"/>
    <w:rsid w:val="00A24A06"/>
    <w:rsid w:val="00A34425"/>
    <w:rsid w:val="00A43AE4"/>
    <w:rsid w:val="00A441FC"/>
    <w:rsid w:val="00A5346E"/>
    <w:rsid w:val="00A562BC"/>
    <w:rsid w:val="00A57635"/>
    <w:rsid w:val="00A95274"/>
    <w:rsid w:val="00AA3279"/>
    <w:rsid w:val="00AA4038"/>
    <w:rsid w:val="00AB6424"/>
    <w:rsid w:val="00AC0868"/>
    <w:rsid w:val="00AC0B61"/>
    <w:rsid w:val="00AC2CF3"/>
    <w:rsid w:val="00AD1B3D"/>
    <w:rsid w:val="00AD2F15"/>
    <w:rsid w:val="00AD6571"/>
    <w:rsid w:val="00AE40FE"/>
    <w:rsid w:val="00AE4A6F"/>
    <w:rsid w:val="00AE5A91"/>
    <w:rsid w:val="00AE74CF"/>
    <w:rsid w:val="00AF2034"/>
    <w:rsid w:val="00AF20AD"/>
    <w:rsid w:val="00AF59CF"/>
    <w:rsid w:val="00B32C28"/>
    <w:rsid w:val="00B3317A"/>
    <w:rsid w:val="00B371E0"/>
    <w:rsid w:val="00B450E3"/>
    <w:rsid w:val="00B519F9"/>
    <w:rsid w:val="00B63AE4"/>
    <w:rsid w:val="00B75100"/>
    <w:rsid w:val="00B81946"/>
    <w:rsid w:val="00B82A75"/>
    <w:rsid w:val="00B8458B"/>
    <w:rsid w:val="00B864BF"/>
    <w:rsid w:val="00BA64CE"/>
    <w:rsid w:val="00BB2CBE"/>
    <w:rsid w:val="00BB3062"/>
    <w:rsid w:val="00BC1AAE"/>
    <w:rsid w:val="00BC442B"/>
    <w:rsid w:val="00BD06F5"/>
    <w:rsid w:val="00BD6D10"/>
    <w:rsid w:val="00BE0687"/>
    <w:rsid w:val="00C01C75"/>
    <w:rsid w:val="00C16A39"/>
    <w:rsid w:val="00C254E6"/>
    <w:rsid w:val="00C33AED"/>
    <w:rsid w:val="00C4381C"/>
    <w:rsid w:val="00C5031D"/>
    <w:rsid w:val="00C51939"/>
    <w:rsid w:val="00C633A4"/>
    <w:rsid w:val="00C77BBA"/>
    <w:rsid w:val="00C85C78"/>
    <w:rsid w:val="00C9047B"/>
    <w:rsid w:val="00C9446D"/>
    <w:rsid w:val="00C956FF"/>
    <w:rsid w:val="00C96A7E"/>
    <w:rsid w:val="00CA2FA3"/>
    <w:rsid w:val="00CB1E10"/>
    <w:rsid w:val="00CD79A0"/>
    <w:rsid w:val="00CE12F3"/>
    <w:rsid w:val="00CE2476"/>
    <w:rsid w:val="00CE4B4C"/>
    <w:rsid w:val="00CE723A"/>
    <w:rsid w:val="00CF3034"/>
    <w:rsid w:val="00D0365A"/>
    <w:rsid w:val="00D06F80"/>
    <w:rsid w:val="00D26775"/>
    <w:rsid w:val="00D327D8"/>
    <w:rsid w:val="00D44602"/>
    <w:rsid w:val="00D5761F"/>
    <w:rsid w:val="00D63DCB"/>
    <w:rsid w:val="00D65D0B"/>
    <w:rsid w:val="00D733BE"/>
    <w:rsid w:val="00D733C1"/>
    <w:rsid w:val="00D8263A"/>
    <w:rsid w:val="00D851CA"/>
    <w:rsid w:val="00D85333"/>
    <w:rsid w:val="00D918E6"/>
    <w:rsid w:val="00DA4748"/>
    <w:rsid w:val="00DC5B06"/>
    <w:rsid w:val="00DC70CC"/>
    <w:rsid w:val="00DD1719"/>
    <w:rsid w:val="00DD4D41"/>
    <w:rsid w:val="00DE49E2"/>
    <w:rsid w:val="00DE63B0"/>
    <w:rsid w:val="00E00C42"/>
    <w:rsid w:val="00E01D63"/>
    <w:rsid w:val="00E022E1"/>
    <w:rsid w:val="00E02FFC"/>
    <w:rsid w:val="00E04F56"/>
    <w:rsid w:val="00E16FDE"/>
    <w:rsid w:val="00E2318C"/>
    <w:rsid w:val="00E2492C"/>
    <w:rsid w:val="00E33CE5"/>
    <w:rsid w:val="00E56550"/>
    <w:rsid w:val="00E6041F"/>
    <w:rsid w:val="00E6081D"/>
    <w:rsid w:val="00E62252"/>
    <w:rsid w:val="00E66C16"/>
    <w:rsid w:val="00E67BB7"/>
    <w:rsid w:val="00E7044C"/>
    <w:rsid w:val="00E756F8"/>
    <w:rsid w:val="00EA1538"/>
    <w:rsid w:val="00EC5B67"/>
    <w:rsid w:val="00ED1DA6"/>
    <w:rsid w:val="00ED23FD"/>
    <w:rsid w:val="00ED4028"/>
    <w:rsid w:val="00EE3E90"/>
    <w:rsid w:val="00EE6029"/>
    <w:rsid w:val="00EF58D7"/>
    <w:rsid w:val="00F05852"/>
    <w:rsid w:val="00F15F8B"/>
    <w:rsid w:val="00F17470"/>
    <w:rsid w:val="00F238D0"/>
    <w:rsid w:val="00F27835"/>
    <w:rsid w:val="00F362DE"/>
    <w:rsid w:val="00F41574"/>
    <w:rsid w:val="00F4370E"/>
    <w:rsid w:val="00FB5F22"/>
    <w:rsid w:val="00FD73C0"/>
    <w:rsid w:val="00FE65FF"/>
    <w:rsid w:val="00FF0F20"/>
    <w:rsid w:val="00FF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55331"/>
  <w15:docId w15:val="{22C0B09A-B188-49E1-A038-A2D61B68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FD"/>
    <w:rPr>
      <w:snapToGrid w:val="0"/>
    </w:rPr>
  </w:style>
  <w:style w:type="paragraph" w:styleId="Heading1">
    <w:name w:val="heading 1"/>
    <w:basedOn w:val="Normal"/>
    <w:next w:val="Normal"/>
    <w:qFormat/>
    <w:rsid w:val="00E6081D"/>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napToGrid/>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E6081D"/>
    <w:pPr>
      <w:keepNext/>
      <w:tabs>
        <w:tab w:val="left" w:pos="720"/>
        <w:tab w:val="left" w:pos="1440"/>
      </w:tabs>
      <w:jc w:val="center"/>
      <w:outlineLvl w:val="1"/>
    </w:pPr>
    <w:rPr>
      <w:rFonts w:ascii="Arial" w:hAnsi="Arial"/>
      <w:b/>
      <w:snapToGrid/>
      <w:color w:val="FF0000"/>
      <w:u w:val="single"/>
    </w:rPr>
  </w:style>
  <w:style w:type="paragraph" w:styleId="Heading3">
    <w:name w:val="heading 3"/>
    <w:basedOn w:val="Normal"/>
    <w:next w:val="Normal"/>
    <w:qFormat/>
    <w:rsid w:val="00E6081D"/>
    <w:pPr>
      <w:keepNext/>
      <w:widowControl w:val="0"/>
      <w:autoSpaceDE w:val="0"/>
      <w:autoSpaceDN w:val="0"/>
      <w:adjustRightInd w:val="0"/>
      <w:jc w:val="right"/>
      <w:outlineLvl w:val="2"/>
    </w:pPr>
    <w:rPr>
      <w:rFonts w:ascii="Arial" w:hAnsi="Arial" w:cs="Arial"/>
      <w:b/>
      <w:bCs/>
      <w:snapToGrid/>
      <w:sz w:val="28"/>
      <w:szCs w:val="24"/>
    </w:rPr>
  </w:style>
  <w:style w:type="paragraph" w:styleId="Heading4">
    <w:name w:val="heading 4"/>
    <w:basedOn w:val="Normal"/>
    <w:next w:val="Normal"/>
    <w:qFormat/>
    <w:rsid w:val="00E6081D"/>
    <w:pPr>
      <w:keepNext/>
      <w:widowControl w:val="0"/>
      <w:jc w:val="center"/>
      <w:outlineLvl w:val="3"/>
    </w:pPr>
    <w:rPr>
      <w:b/>
      <w:sz w:val="24"/>
    </w:rPr>
  </w:style>
  <w:style w:type="paragraph" w:styleId="Heading5">
    <w:name w:val="heading 5"/>
    <w:basedOn w:val="Normal"/>
    <w:next w:val="Normal"/>
    <w:qFormat/>
    <w:rsid w:val="00E6081D"/>
    <w:pPr>
      <w:keepNext/>
      <w:ind w:left="720" w:hanging="720"/>
      <w:jc w:val="center"/>
      <w:outlineLvl w:val="4"/>
    </w:pPr>
    <w:rPr>
      <w:rFonts w:ascii="Arial" w:hAnsi="Arial"/>
      <w:b/>
      <w:color w:val="000000"/>
      <w:u w:val="single"/>
    </w:rPr>
  </w:style>
  <w:style w:type="paragraph" w:styleId="Heading7">
    <w:name w:val="heading 7"/>
    <w:basedOn w:val="Normal"/>
    <w:next w:val="Normal"/>
    <w:qFormat/>
    <w:rsid w:val="00E6081D"/>
    <w:pPr>
      <w:keepNext/>
      <w:jc w:val="center"/>
      <w:outlineLvl w:val="6"/>
    </w:pPr>
    <w:rPr>
      <w:rFonts w:ascii="Arial" w:hAnsi="Arial"/>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081D"/>
    <w:pPr>
      <w:widowControl w:val="0"/>
      <w:tabs>
        <w:tab w:val="left" w:pos="720"/>
      </w:tabs>
      <w:spacing w:line="240" w:lineRule="atLeast"/>
      <w:jc w:val="both"/>
    </w:pPr>
    <w:rPr>
      <w:rFonts w:ascii="Times" w:hAnsi="Times"/>
      <w:snapToGrid/>
      <w:sz w:val="24"/>
    </w:rPr>
  </w:style>
  <w:style w:type="paragraph" w:styleId="Header">
    <w:name w:val="header"/>
    <w:basedOn w:val="Normal"/>
    <w:rsid w:val="00E6081D"/>
    <w:pPr>
      <w:tabs>
        <w:tab w:val="center" w:pos="4320"/>
        <w:tab w:val="right" w:pos="8640"/>
      </w:tabs>
    </w:pPr>
    <w:rPr>
      <w:snapToGrid/>
    </w:rPr>
  </w:style>
  <w:style w:type="paragraph" w:styleId="BlockText">
    <w:name w:val="Block Text"/>
    <w:basedOn w:val="Normal"/>
    <w:rsid w:val="00E6081D"/>
    <w:pPr>
      <w:ind w:left="1440" w:right="1440"/>
    </w:pPr>
    <w:rPr>
      <w:rFonts w:ascii="Arial" w:hAnsi="Arial"/>
      <w:b/>
      <w:caps/>
      <w:snapToGrid/>
      <w:sz w:val="24"/>
    </w:rPr>
  </w:style>
  <w:style w:type="paragraph" w:customStyle="1" w:styleId="p16">
    <w:name w:val="p16"/>
    <w:basedOn w:val="Normal"/>
    <w:rsid w:val="00E6081D"/>
    <w:pPr>
      <w:widowControl w:val="0"/>
      <w:tabs>
        <w:tab w:val="left" w:pos="1260"/>
      </w:tabs>
      <w:spacing w:line="240" w:lineRule="atLeast"/>
      <w:ind w:left="960"/>
    </w:pPr>
    <w:rPr>
      <w:rFonts w:ascii="Times" w:hAnsi="Times"/>
      <w:snapToGrid/>
      <w:sz w:val="24"/>
    </w:rPr>
  </w:style>
  <w:style w:type="paragraph" w:customStyle="1" w:styleId="p10">
    <w:name w:val="p10"/>
    <w:basedOn w:val="Normal"/>
    <w:rsid w:val="00E6081D"/>
    <w:pPr>
      <w:widowControl w:val="0"/>
      <w:tabs>
        <w:tab w:val="left" w:pos="820"/>
      </w:tabs>
      <w:spacing w:line="240" w:lineRule="atLeast"/>
      <w:ind w:left="576" w:hanging="864"/>
    </w:pPr>
    <w:rPr>
      <w:rFonts w:ascii="Times" w:hAnsi="Times"/>
      <w:snapToGrid/>
      <w:sz w:val="24"/>
    </w:rPr>
  </w:style>
  <w:style w:type="character" w:styleId="Strong">
    <w:name w:val="Strong"/>
    <w:basedOn w:val="DefaultParagraphFont"/>
    <w:qFormat/>
    <w:rsid w:val="00E6081D"/>
    <w:rPr>
      <w:b/>
    </w:rPr>
  </w:style>
  <w:style w:type="paragraph" w:styleId="BodyText2">
    <w:name w:val="Body Text 2"/>
    <w:basedOn w:val="Normal"/>
    <w:rsid w:val="00E6081D"/>
    <w:pPr>
      <w:ind w:left="1440" w:firstLine="720"/>
    </w:pPr>
    <w:rPr>
      <w:rFonts w:ascii="Arial" w:hAnsi="Arial"/>
      <w:snapToGrid/>
      <w:color w:val="FF0000"/>
    </w:rPr>
  </w:style>
  <w:style w:type="paragraph" w:styleId="BodyTextIndent2">
    <w:name w:val="Body Text Indent 2"/>
    <w:basedOn w:val="Normal"/>
    <w:rsid w:val="00E6081D"/>
    <w:pPr>
      <w:ind w:left="1440"/>
    </w:pPr>
    <w:rPr>
      <w:rFonts w:ascii="Arial" w:hAnsi="Arial"/>
      <w:snapToGrid/>
      <w:color w:val="FF0000"/>
    </w:rPr>
  </w:style>
  <w:style w:type="paragraph" w:styleId="Footer">
    <w:name w:val="footer"/>
    <w:basedOn w:val="Normal"/>
    <w:link w:val="FooterChar"/>
    <w:uiPriority w:val="99"/>
    <w:rsid w:val="00E6081D"/>
    <w:pPr>
      <w:tabs>
        <w:tab w:val="center" w:pos="4320"/>
        <w:tab w:val="right" w:pos="8640"/>
      </w:tabs>
    </w:pPr>
    <w:rPr>
      <w:snapToGrid/>
    </w:rPr>
  </w:style>
  <w:style w:type="character" w:styleId="PageNumber">
    <w:name w:val="page number"/>
    <w:basedOn w:val="DefaultParagraphFont"/>
    <w:rsid w:val="00E6081D"/>
  </w:style>
  <w:style w:type="paragraph" w:styleId="DocumentMap">
    <w:name w:val="Document Map"/>
    <w:basedOn w:val="Normal"/>
    <w:semiHidden/>
    <w:rsid w:val="00E6081D"/>
    <w:pPr>
      <w:shd w:val="clear" w:color="auto" w:fill="000080"/>
    </w:pPr>
    <w:rPr>
      <w:rFonts w:ascii="Tahoma" w:hAnsi="Tahoma" w:cs="Tahoma"/>
    </w:rPr>
  </w:style>
  <w:style w:type="paragraph" w:styleId="BodyText">
    <w:name w:val="Body Text"/>
    <w:basedOn w:val="Normal"/>
    <w:rsid w:val="00E6081D"/>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snapToGrid/>
      <w:color w:val="FF0000"/>
    </w:rPr>
  </w:style>
  <w:style w:type="paragraph" w:styleId="BodyTextIndent">
    <w:name w:val="Body Text Indent"/>
    <w:basedOn w:val="Normal"/>
    <w:rsid w:val="00E6081D"/>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snapToGrid/>
    </w:rPr>
  </w:style>
  <w:style w:type="character" w:styleId="Hyperlink">
    <w:name w:val="Hyperlink"/>
    <w:basedOn w:val="DefaultParagraphFont"/>
    <w:rsid w:val="00E6081D"/>
    <w:rPr>
      <w:color w:val="0000FF"/>
      <w:u w:val="single"/>
    </w:rPr>
  </w:style>
  <w:style w:type="paragraph" w:styleId="BodyTextIndent3">
    <w:name w:val="Body Text Indent 3"/>
    <w:basedOn w:val="Normal"/>
    <w:rsid w:val="00E6081D"/>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snapToGrid/>
    </w:rPr>
  </w:style>
  <w:style w:type="paragraph" w:styleId="BodyText3">
    <w:name w:val="Body Text 3"/>
    <w:basedOn w:val="Normal"/>
    <w:rsid w:val="00E6081D"/>
    <w:rPr>
      <w:rFonts w:ascii="Helvetica" w:hAnsi="Helvetica"/>
      <w:snapToGrid/>
      <w:sz w:val="22"/>
      <w:szCs w:val="24"/>
    </w:rPr>
  </w:style>
  <w:style w:type="paragraph" w:customStyle="1" w:styleId="BodySingle">
    <w:name w:val="Body Single"/>
    <w:basedOn w:val="Normal"/>
    <w:rsid w:val="00E6081D"/>
    <w:rPr>
      <w:rFonts w:ascii="Arial" w:hAnsi="Arial"/>
      <w:snapToGrid/>
      <w:sz w:val="18"/>
    </w:rPr>
  </w:style>
  <w:style w:type="paragraph" w:customStyle="1" w:styleId="TableText">
    <w:name w:val="Table Text"/>
    <w:basedOn w:val="Normal"/>
    <w:rsid w:val="00E6081D"/>
    <w:rPr>
      <w:rFonts w:ascii="Arial" w:hAnsi="Arial"/>
      <w:snapToGrid/>
    </w:rPr>
  </w:style>
  <w:style w:type="paragraph" w:styleId="BalloonText">
    <w:name w:val="Balloon Text"/>
    <w:basedOn w:val="Normal"/>
    <w:semiHidden/>
    <w:rsid w:val="00137B1B"/>
    <w:rPr>
      <w:rFonts w:ascii="Tahoma" w:hAnsi="Tahoma" w:cs="Tahoma"/>
      <w:sz w:val="16"/>
      <w:szCs w:val="16"/>
    </w:rPr>
  </w:style>
  <w:style w:type="paragraph" w:styleId="ListParagraph">
    <w:name w:val="List Paragraph"/>
    <w:basedOn w:val="Normal"/>
    <w:uiPriority w:val="34"/>
    <w:qFormat/>
    <w:rsid w:val="00126789"/>
    <w:pPr>
      <w:ind w:left="720"/>
      <w:contextualSpacing/>
    </w:pPr>
  </w:style>
  <w:style w:type="paragraph" w:customStyle="1" w:styleId="Style">
    <w:name w:val="Style"/>
    <w:rsid w:val="00D06F80"/>
    <w:pPr>
      <w:widowControl w:val="0"/>
      <w:autoSpaceDE w:val="0"/>
      <w:autoSpaceDN w:val="0"/>
      <w:adjustRightInd w:val="0"/>
    </w:pPr>
    <w:rPr>
      <w:rFonts w:ascii="Arial" w:hAnsi="Arial" w:cs="Arial"/>
      <w:sz w:val="24"/>
      <w:szCs w:val="24"/>
    </w:rPr>
  </w:style>
  <w:style w:type="character" w:customStyle="1" w:styleId="FooterChar">
    <w:name w:val="Footer Char"/>
    <w:basedOn w:val="DefaultParagraphFont"/>
    <w:link w:val="Footer"/>
    <w:uiPriority w:val="99"/>
    <w:rsid w:val="00E7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567">
      <w:bodyDiv w:val="1"/>
      <w:marLeft w:val="0"/>
      <w:marRight w:val="0"/>
      <w:marTop w:val="0"/>
      <w:marBottom w:val="0"/>
      <w:divBdr>
        <w:top w:val="none" w:sz="0" w:space="0" w:color="auto"/>
        <w:left w:val="none" w:sz="0" w:space="0" w:color="auto"/>
        <w:bottom w:val="none" w:sz="0" w:space="0" w:color="auto"/>
        <w:right w:val="none" w:sz="0" w:space="0" w:color="auto"/>
      </w:divBdr>
    </w:div>
    <w:div w:id="11601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ledoju@wvstate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vstateu.edu/RDCor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dwards@rimol.com" TargetMode="External"/><Relationship Id="rId4" Type="http://schemas.openxmlformats.org/officeDocument/2006/relationships/webSettings" Target="webSettings.xml"/><Relationship Id="rId9" Type="http://schemas.openxmlformats.org/officeDocument/2006/relationships/hyperlink" Target="http://www.wvstateu.edu/RDCor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5745</Words>
  <Characters>32749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"REQUEST FOR PROPOSALS" TEMPLATE</vt:lpstr>
    </vt:vector>
  </TitlesOfParts>
  <Company>Texas Tech University</Company>
  <LinksUpToDate>false</LinksUpToDate>
  <CharactersWithSpaces>38418</CharactersWithSpaces>
  <SharedDoc>false</SharedDoc>
  <HLinks>
    <vt:vector size="6" baseType="variant">
      <vt:variant>
        <vt:i4>3670101</vt:i4>
      </vt:variant>
      <vt:variant>
        <vt:i4>0</vt:i4>
      </vt:variant>
      <vt:variant>
        <vt:i4>0</vt:i4>
      </vt:variant>
      <vt:variant>
        <vt:i4>5</vt:i4>
      </vt:variant>
      <vt:variant>
        <vt:lpwstr>mailto:%20dillarbr@wvstateu.edu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TEMPLATE</dc:title>
  <dc:creator>Contracting</dc:creator>
  <cp:lastModifiedBy>Jaime Rinehart</cp:lastModifiedBy>
  <cp:revision>2</cp:revision>
  <cp:lastPrinted>2023-03-27T13:47:00Z</cp:lastPrinted>
  <dcterms:created xsi:type="dcterms:W3CDTF">2023-03-29T18:53:00Z</dcterms:created>
  <dcterms:modified xsi:type="dcterms:W3CDTF">2023-03-29T18:53:00Z</dcterms:modified>
</cp:coreProperties>
</file>