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4" w:rsidRPr="00930AB4" w:rsidRDefault="00930AB4" w:rsidP="0015461E">
      <w:pPr>
        <w:jc w:val="center"/>
        <w:rPr>
          <w:b/>
        </w:rPr>
      </w:pPr>
      <w:bookmarkStart w:id="0" w:name="_GoBack"/>
      <w:bookmarkEnd w:id="0"/>
      <w:r w:rsidRPr="008A3453">
        <w:rPr>
          <w:rFonts w:cs="Times New Roman"/>
          <w:b/>
        </w:rPr>
        <w:t xml:space="preserve">Minutes from the WVSU </w:t>
      </w:r>
      <w:r>
        <w:rPr>
          <w:rFonts w:cs="Times New Roman"/>
          <w:b/>
        </w:rPr>
        <w:t>General F</w:t>
      </w:r>
      <w:r w:rsidRPr="008A3453">
        <w:rPr>
          <w:rFonts w:cs="Times New Roman"/>
          <w:b/>
        </w:rPr>
        <w:t xml:space="preserve">aculty Meeting on </w:t>
      </w:r>
      <w:r w:rsidR="00191171">
        <w:rPr>
          <w:b/>
        </w:rPr>
        <w:t>Wednesday</w:t>
      </w:r>
      <w:r w:rsidRPr="00930AB4">
        <w:rPr>
          <w:b/>
        </w:rPr>
        <w:t xml:space="preserve">, </w:t>
      </w:r>
      <w:r w:rsidR="00191171">
        <w:rPr>
          <w:b/>
        </w:rPr>
        <w:t>December 6</w:t>
      </w:r>
      <w:r w:rsidRPr="00930AB4">
        <w:rPr>
          <w:b/>
        </w:rPr>
        <w:t>, 2017</w:t>
      </w:r>
    </w:p>
    <w:p w:rsidR="00930AB4" w:rsidRDefault="00930AB4" w:rsidP="00930AB4">
      <w:pPr>
        <w:jc w:val="center"/>
        <w:rPr>
          <w:rFonts w:cs="Times New Roman"/>
          <w:b/>
        </w:rPr>
      </w:pPr>
      <w:r>
        <w:rPr>
          <w:rFonts w:cs="Times New Roman"/>
          <w:b/>
        </w:rPr>
        <w:t xml:space="preserve">Wallace Hall </w:t>
      </w:r>
      <w:r w:rsidR="00191171">
        <w:rPr>
          <w:rFonts w:cs="Times New Roman"/>
          <w:b/>
        </w:rPr>
        <w:t>Auditorium, 2:00</w:t>
      </w:r>
      <w:r>
        <w:rPr>
          <w:rFonts w:cs="Times New Roman"/>
          <w:b/>
        </w:rPr>
        <w:t xml:space="preserve"> </w:t>
      </w:r>
      <w:r w:rsidR="00191171">
        <w:rPr>
          <w:rFonts w:cs="Times New Roman"/>
          <w:b/>
        </w:rPr>
        <w:t>p</w:t>
      </w:r>
      <w:r>
        <w:rPr>
          <w:rFonts w:cs="Times New Roman"/>
          <w:b/>
        </w:rPr>
        <w:t>.m.</w:t>
      </w:r>
    </w:p>
    <w:p w:rsidR="00191171" w:rsidRDefault="00191171" w:rsidP="00930AB4">
      <w:pPr>
        <w:jc w:val="center"/>
        <w:rPr>
          <w:rFonts w:cs="Times New Roman"/>
          <w:b/>
        </w:rPr>
      </w:pPr>
    </w:p>
    <w:p w:rsidR="00191171" w:rsidRDefault="00191171" w:rsidP="00191171">
      <w:pPr>
        <w:rPr>
          <w:rFonts w:cs="Times New Roman"/>
        </w:rPr>
      </w:pPr>
    </w:p>
    <w:p w:rsidR="009E0E56" w:rsidRDefault="009E0E56" w:rsidP="00191171">
      <w:pPr>
        <w:rPr>
          <w:rFonts w:cs="Times New Roman"/>
        </w:rPr>
      </w:pPr>
      <w:r>
        <w:rPr>
          <w:rFonts w:cs="Times New Roman"/>
        </w:rPr>
        <w:t>1. R. Ford called the meeting to order at 2:05 p.m.</w:t>
      </w:r>
    </w:p>
    <w:p w:rsidR="009E0E56" w:rsidRDefault="009E0E56" w:rsidP="00191171">
      <w:pPr>
        <w:rPr>
          <w:rFonts w:cs="Times New Roman"/>
        </w:rPr>
      </w:pPr>
    </w:p>
    <w:p w:rsidR="00191171" w:rsidRPr="00191171" w:rsidRDefault="009E0E56" w:rsidP="00191171">
      <w:pPr>
        <w:rPr>
          <w:rFonts w:cs="Times New Roman"/>
        </w:rPr>
      </w:pPr>
      <w:r>
        <w:rPr>
          <w:rFonts w:cs="Times New Roman"/>
        </w:rPr>
        <w:t xml:space="preserve">2. </w:t>
      </w:r>
      <w:r w:rsidR="00191171">
        <w:rPr>
          <w:rFonts w:cs="Times New Roman"/>
        </w:rPr>
        <w:t xml:space="preserve">T. </w:t>
      </w:r>
      <w:proofErr w:type="spellStart"/>
      <w:r w:rsidR="00191171">
        <w:rPr>
          <w:rFonts w:cs="Times New Roman"/>
        </w:rPr>
        <w:t>R</w:t>
      </w:r>
      <w:r w:rsidR="00985030">
        <w:rPr>
          <w:rFonts w:cs="Times New Roman"/>
        </w:rPr>
        <w:t>h</w:t>
      </w:r>
      <w:r w:rsidR="00191171">
        <w:rPr>
          <w:rFonts w:cs="Times New Roman"/>
        </w:rPr>
        <w:t>unke</w:t>
      </w:r>
      <w:proofErr w:type="spellEnd"/>
      <w:r w:rsidR="00191171">
        <w:rPr>
          <w:rFonts w:cs="Times New Roman"/>
        </w:rPr>
        <w:t xml:space="preserve"> moved and Mike Fultz 2</w:t>
      </w:r>
      <w:r w:rsidR="00191171" w:rsidRPr="00191171">
        <w:rPr>
          <w:rFonts w:cs="Times New Roman"/>
          <w:vertAlign w:val="superscript"/>
        </w:rPr>
        <w:t>nd</w:t>
      </w:r>
      <w:r w:rsidR="00191171">
        <w:rPr>
          <w:rFonts w:cs="Times New Roman"/>
        </w:rPr>
        <w:t xml:space="preserve"> </w:t>
      </w:r>
      <w:r>
        <w:rPr>
          <w:rFonts w:cs="Times New Roman"/>
        </w:rPr>
        <w:t xml:space="preserve">the </w:t>
      </w:r>
      <w:r w:rsidR="00191171">
        <w:rPr>
          <w:rFonts w:cs="Times New Roman"/>
        </w:rPr>
        <w:t>approval of the minutes</w:t>
      </w:r>
      <w:r>
        <w:rPr>
          <w:rFonts w:cs="Times New Roman"/>
        </w:rPr>
        <w:t xml:space="preserve"> from the August </w:t>
      </w:r>
      <w:proofErr w:type="gramStart"/>
      <w:r>
        <w:rPr>
          <w:rFonts w:cs="Times New Roman"/>
        </w:rPr>
        <w:t>8</w:t>
      </w:r>
      <w:r w:rsidRPr="009E0E56">
        <w:rPr>
          <w:rFonts w:cs="Times New Roman"/>
          <w:vertAlign w:val="superscript"/>
        </w:rPr>
        <w:t>th</w:t>
      </w:r>
      <w:proofErr w:type="gramEnd"/>
      <w:r>
        <w:rPr>
          <w:rFonts w:cs="Times New Roman"/>
        </w:rPr>
        <w:t xml:space="preserve"> General Faculty Meeting. The m</w:t>
      </w:r>
      <w:r w:rsidR="00191171">
        <w:rPr>
          <w:rFonts w:cs="Times New Roman"/>
        </w:rPr>
        <w:t>otion carried by voice vote.</w:t>
      </w:r>
    </w:p>
    <w:p w:rsidR="00D51665" w:rsidRDefault="00D51665"/>
    <w:p w:rsidR="00191171" w:rsidRDefault="009E0E56">
      <w:r>
        <w:t xml:space="preserve">3. </w:t>
      </w:r>
      <w:r w:rsidR="00191171">
        <w:t xml:space="preserve">R. Ford requested additions to the agenda. </w:t>
      </w:r>
      <w:r>
        <w:t>It was request that we</w:t>
      </w:r>
      <w:r w:rsidR="00191171">
        <w:t xml:space="preserve"> hear from Frank Vaughan ab</w:t>
      </w:r>
      <w:r>
        <w:t>out the Board of Governors’ plans for a post-</w:t>
      </w:r>
      <w:proofErr w:type="spellStart"/>
      <w:r>
        <w:t>tenure</w:t>
      </w:r>
      <w:proofErr w:type="spellEnd"/>
      <w:r>
        <w:t xml:space="preserve"> faculty review process.</w:t>
      </w:r>
      <w:r w:rsidR="00191171">
        <w:t xml:space="preserve"> T. </w:t>
      </w:r>
      <w:proofErr w:type="spellStart"/>
      <w:r w:rsidR="00191171">
        <w:t>Runke</w:t>
      </w:r>
      <w:proofErr w:type="spellEnd"/>
      <w:r w:rsidR="00191171">
        <w:t xml:space="preserve"> </w:t>
      </w:r>
      <w:r>
        <w:t>moved and K</w:t>
      </w:r>
      <w:r w:rsidR="00191171">
        <w:t>athy</w:t>
      </w:r>
      <w:r>
        <w:t xml:space="preserve"> Harper</w:t>
      </w:r>
      <w:r w:rsidR="00191171">
        <w:t xml:space="preserve"> 2</w:t>
      </w:r>
      <w:r w:rsidR="00191171" w:rsidRPr="00191171">
        <w:rPr>
          <w:vertAlign w:val="superscript"/>
        </w:rPr>
        <w:t>nd</w:t>
      </w:r>
      <w:r w:rsidR="00191171">
        <w:t xml:space="preserve"> </w:t>
      </w:r>
      <w:r>
        <w:t xml:space="preserve">the </w:t>
      </w:r>
      <w:r w:rsidR="00191171">
        <w:t xml:space="preserve">approval of </w:t>
      </w:r>
      <w:r>
        <w:t xml:space="preserve">the </w:t>
      </w:r>
      <w:r w:rsidR="00191171">
        <w:t>agenda</w:t>
      </w:r>
      <w:r>
        <w:t xml:space="preserve"> as amended</w:t>
      </w:r>
      <w:r w:rsidR="00191171">
        <w:t>. The motion carried by voice vote.</w:t>
      </w:r>
    </w:p>
    <w:p w:rsidR="00191171" w:rsidRDefault="00191171"/>
    <w:p w:rsidR="00FA36B0" w:rsidRDefault="009E0E56">
      <w:r>
        <w:t>4</w:t>
      </w:r>
      <w:r w:rsidR="00930AB4">
        <w:t xml:space="preserve">. </w:t>
      </w:r>
      <w:r w:rsidR="00307DD0">
        <w:t>Rich Ford</w:t>
      </w:r>
      <w:r w:rsidR="00D51665">
        <w:t xml:space="preserve"> </w:t>
      </w:r>
      <w:r w:rsidR="00191171">
        <w:t>requested that</w:t>
      </w:r>
      <w:r>
        <w:t xml:space="preserve"> faculty senate committee </w:t>
      </w:r>
      <w:r w:rsidR="00191171">
        <w:t xml:space="preserve">chairs submit written reports the Wed. before </w:t>
      </w:r>
      <w:r w:rsidR="00FA36B0">
        <w:t>the faculty executive c</w:t>
      </w:r>
      <w:r w:rsidR="00191171">
        <w:t xml:space="preserve">ommittee </w:t>
      </w:r>
      <w:r w:rsidR="00FA36B0">
        <w:t xml:space="preserve">meeting </w:t>
      </w:r>
      <w:r w:rsidR="00191171">
        <w:t>to help with</w:t>
      </w:r>
      <w:r w:rsidR="00FA36B0">
        <w:t xml:space="preserve"> faculty senate</w:t>
      </w:r>
      <w:r w:rsidR="00191171">
        <w:t xml:space="preserve"> meeting efficiency. Tom Kidde explained that </w:t>
      </w:r>
      <w:r w:rsidR="00FA36B0">
        <w:t xml:space="preserve">he has created </w:t>
      </w:r>
      <w:r w:rsidR="00191171">
        <w:t>an online document repository</w:t>
      </w:r>
      <w:r w:rsidR="00FA36B0">
        <w:t xml:space="preserve"> for these reports.</w:t>
      </w:r>
    </w:p>
    <w:p w:rsidR="00191171" w:rsidRDefault="00FA36B0">
      <w:r>
        <w:t xml:space="preserve"> </w:t>
      </w:r>
    </w:p>
    <w:p w:rsidR="00191171" w:rsidRDefault="00FA36B0">
      <w:r>
        <w:t>5</w:t>
      </w:r>
      <w:r w:rsidR="00191171">
        <w:t xml:space="preserve">. Safety. </w:t>
      </w:r>
      <w:r>
        <w:t>There is an active s</w:t>
      </w:r>
      <w:r w:rsidR="00191171">
        <w:t xml:space="preserve">hooter drill planned for spring. </w:t>
      </w:r>
      <w:r>
        <w:t>The priority for safety is to make improvements q</w:t>
      </w:r>
      <w:r w:rsidR="00191171">
        <w:t>uickly, but done right. M. Fult</w:t>
      </w:r>
      <w:r w:rsidR="00521B67">
        <w:t>z</w:t>
      </w:r>
      <w:r w:rsidR="00191171">
        <w:t xml:space="preserve"> asked about the</w:t>
      </w:r>
      <w:r>
        <w:t xml:space="preserve"> University’s plans for</w:t>
      </w:r>
      <w:r w:rsidR="00191171">
        <w:t xml:space="preserve"> </w:t>
      </w:r>
      <w:r>
        <w:t>the hiring or assigning of a Chemical Hy</w:t>
      </w:r>
      <w:r w:rsidR="00191171">
        <w:t>giene Officer. The last R. Ford hear</w:t>
      </w:r>
      <w:r>
        <w:t>d</w:t>
      </w:r>
      <w:proofErr w:type="gramStart"/>
      <w:r w:rsidR="00191171">
        <w:t>,</w:t>
      </w:r>
      <w:proofErr w:type="gramEnd"/>
      <w:r w:rsidR="00191171">
        <w:t xml:space="preserve"> the president was going to talk with K. Jayasuriya about potential faculty who could fill this role. K. Jayasuriya said that discussion with t</w:t>
      </w:r>
      <w:r>
        <w:t xml:space="preserve">he president </w:t>
      </w:r>
      <w:proofErr w:type="gramStart"/>
      <w:r>
        <w:t>hadn’t</w:t>
      </w:r>
      <w:proofErr w:type="gramEnd"/>
      <w:r>
        <w:t xml:space="preserve"> taken place yet.</w:t>
      </w:r>
      <w:r w:rsidR="00400DAE">
        <w:t xml:space="preserve"> Mel Charlton-Smith introduced herself as the new chemical lab manager. She took the job with an interest in helping the </w:t>
      </w:r>
      <w:r>
        <w:t>University come into legal compliance, which is the role of a Chemical Hygiene Officer.</w:t>
      </w:r>
    </w:p>
    <w:p w:rsidR="00191171" w:rsidRDefault="00191171"/>
    <w:p w:rsidR="00191171" w:rsidRDefault="00400DAE">
      <w:r>
        <w:t xml:space="preserve">3. Michael Casey introduced Carl Sullivan, a district representative of the Boy Scouts of America Buckskin Council. C. Sullivan explained the University of Scouting event. </w:t>
      </w:r>
      <w:r w:rsidR="00FA36B0">
        <w:t xml:space="preserve">The Buckskin council serves </w:t>
      </w:r>
      <w:r>
        <w:t xml:space="preserve">33 counties in Ohio, KY, VA, but mostly southern WV. </w:t>
      </w:r>
      <w:r w:rsidR="00FA36B0">
        <w:t>They</w:t>
      </w:r>
      <w:r>
        <w:t xml:space="preserve"> do adult training for volunteers</w:t>
      </w:r>
      <w:r w:rsidR="00FA36B0">
        <w:t xml:space="preserve"> at the University of Scouting</w:t>
      </w:r>
      <w:r>
        <w:t>, but it is mostly for the boy scouts who come for the merit badge college to complete the requirements of a couple of merit</w:t>
      </w:r>
      <w:r w:rsidR="00FA36B0">
        <w:t xml:space="preserve"> badges while they are there. Merit badges provide</w:t>
      </w:r>
      <w:r>
        <w:t xml:space="preserve"> focused study in</w:t>
      </w:r>
      <w:r w:rsidR="002A4E58">
        <w:t xml:space="preserve"> a</w:t>
      </w:r>
      <w:r>
        <w:t xml:space="preserve"> potential career fields or areas of potential study in the future. </w:t>
      </w:r>
      <w:proofErr w:type="gramStart"/>
      <w:r>
        <w:t>In the first year</w:t>
      </w:r>
      <w:r w:rsidR="00B12E7B">
        <w:t xml:space="preserve"> the U. of S was at WVSU</w:t>
      </w:r>
      <w:r>
        <w:t>, there were a number of faculty members who served as me</w:t>
      </w:r>
      <w:r w:rsidR="00B12E7B">
        <w:t>rit badge counselors.</w:t>
      </w:r>
      <w:proofErr w:type="gramEnd"/>
      <w:r w:rsidR="00B12E7B">
        <w:t xml:space="preserve"> This year’s U of S. </w:t>
      </w:r>
      <w:r>
        <w:t xml:space="preserve">is Sat., March 10. Rhonda Brogan sent out an email with badges that they are planning to offer. This is a great opportunity to </w:t>
      </w:r>
      <w:proofErr w:type="gramStart"/>
      <w:r>
        <w:t>showcase</w:t>
      </w:r>
      <w:proofErr w:type="gramEnd"/>
      <w:r>
        <w:t xml:space="preserve"> this campus as a recruiting activity (200 boys, 120 adults</w:t>
      </w:r>
      <w:r>
        <w:rPr>
          <w:rFonts w:cs="Times New Roman"/>
        </w:rPr>
        <w:t>–</w:t>
      </w:r>
      <w:r>
        <w:t xml:space="preserve">mostly parents). The </w:t>
      </w:r>
      <w:r w:rsidR="00B12E7B">
        <w:t xml:space="preserve">merit badge </w:t>
      </w:r>
      <w:r>
        <w:t>booklets contain the required material to be covered, but experts in the field, like the faculty at WVSU, provide a useful broader context. M. Fultz asked what the deadline is for letting Rhonda know. C. Sullivan said as early in January as possible when you know it</w:t>
      </w:r>
      <w:r w:rsidR="00B12E7B">
        <w:t xml:space="preserve"> </w:t>
      </w:r>
      <w:proofErr w:type="gramStart"/>
      <w:r w:rsidR="00B12E7B">
        <w:t>i</w:t>
      </w:r>
      <w:r>
        <w:t>s possible based</w:t>
      </w:r>
      <w:proofErr w:type="gramEnd"/>
      <w:r>
        <w:t xml:space="preserve"> on your teaching. </w:t>
      </w:r>
      <w:r w:rsidR="00B12E7B">
        <w:t>Someone asked</w:t>
      </w:r>
      <w:r>
        <w:t xml:space="preserve"> if the re</w:t>
      </w:r>
      <w:r w:rsidR="00B12E7B">
        <w:t xml:space="preserve">gistration had improved. When it was </w:t>
      </w:r>
      <w:r>
        <w:t xml:space="preserve">done it at </w:t>
      </w:r>
      <w:proofErr w:type="gramStart"/>
      <w:r>
        <w:t>WVU-Tech</w:t>
      </w:r>
      <w:proofErr w:type="gramEnd"/>
      <w:r w:rsidR="000D1DDB">
        <w:t xml:space="preserve"> the boys could sign up the day of. That is no longer true. It is all by pre-registration.</w:t>
      </w:r>
    </w:p>
    <w:p w:rsidR="000D1DDB" w:rsidRDefault="000D1DDB"/>
    <w:p w:rsidR="000D1DDB" w:rsidRDefault="000D1DDB">
      <w:r>
        <w:t>4. R. Ford announced several Faculty Senate actions.</w:t>
      </w:r>
      <w:r w:rsidR="00B12E7B">
        <w:t xml:space="preserve"> First, for the spring 2018 and fall 2018 semesters, all faculty evaluations </w:t>
      </w:r>
      <w:proofErr w:type="gramStart"/>
      <w:r w:rsidR="00B12E7B">
        <w:t>will be done</w:t>
      </w:r>
      <w:proofErr w:type="gramEnd"/>
      <w:r w:rsidR="00B12E7B">
        <w:t xml:space="preserve"> online.</w:t>
      </w:r>
      <w:r>
        <w:t xml:space="preserve"> K. Jayasuriya asked if this </w:t>
      </w:r>
      <w:proofErr w:type="gramStart"/>
      <w:r>
        <w:t>would be done</w:t>
      </w:r>
      <w:proofErr w:type="gramEnd"/>
      <w:r>
        <w:t xml:space="preserve"> in class or out. B. Ladner said it </w:t>
      </w:r>
      <w:proofErr w:type="gramStart"/>
      <w:r>
        <w:t>could be done</w:t>
      </w:r>
      <w:proofErr w:type="gramEnd"/>
      <w:r>
        <w:t xml:space="preserve"> in class on phones. M. Fultz ask</w:t>
      </w:r>
      <w:r w:rsidR="006920D1">
        <w:t>ed</w:t>
      </w:r>
      <w:r>
        <w:t xml:space="preserve"> when the details would come for how to do it. R. Ford stated that the exec. </w:t>
      </w:r>
      <w:proofErr w:type="gramStart"/>
      <w:r>
        <w:t>committee</w:t>
      </w:r>
      <w:proofErr w:type="gramEnd"/>
      <w:r>
        <w:t xml:space="preserve"> would be working on those details. K. Jayasuriya asked about survey monkey. T. Ki</w:t>
      </w:r>
      <w:r w:rsidR="006920D1">
        <w:t xml:space="preserve">dde said that it costs $400. </w:t>
      </w:r>
      <w:r w:rsidR="00472237">
        <w:t>M. Lewis</w:t>
      </w:r>
      <w:r w:rsidR="006920D1">
        <w:t xml:space="preserve"> expressed </w:t>
      </w:r>
      <w:r>
        <w:t xml:space="preserve">concern </w:t>
      </w:r>
      <w:r w:rsidR="006920D1">
        <w:t xml:space="preserve">about the </w:t>
      </w:r>
      <w:r>
        <w:t>percentage of participation rates. His online classes are 25%. Jessica B</w:t>
      </w:r>
      <w:r w:rsidR="007D3AF3">
        <w:t>arnes</w:t>
      </w:r>
      <w:r>
        <w:t>-</w:t>
      </w:r>
      <w:proofErr w:type="spellStart"/>
      <w:r>
        <w:t>P</w:t>
      </w:r>
      <w:r w:rsidR="007D3AF3">
        <w:t>ietru</w:t>
      </w:r>
      <w:r w:rsidR="00C34B66">
        <w:t>s</w:t>
      </w:r>
      <w:r w:rsidR="007D3AF3">
        <w:t>zynski</w:t>
      </w:r>
      <w:proofErr w:type="spellEnd"/>
      <w:r>
        <w:t xml:space="preserve"> state</w:t>
      </w:r>
      <w:r w:rsidR="007D3AF3">
        <w:t>d</w:t>
      </w:r>
      <w:r>
        <w:t xml:space="preserve"> that research says there is a dip in the first few semesters, but i</w:t>
      </w:r>
      <w:r w:rsidR="007D3AF3">
        <w:t>t comes back up. F. Vaughan said</w:t>
      </w:r>
      <w:r>
        <w:t xml:space="preserve"> that, while </w:t>
      </w:r>
      <w:r w:rsidR="007D3AF3">
        <w:t>the percent o</w:t>
      </w:r>
      <w:r>
        <w:t>f participation is importan</w:t>
      </w:r>
      <w:r w:rsidR="007D3AF3">
        <w:t xml:space="preserve">t, the value of the information, based on the value of the instrument, </w:t>
      </w:r>
      <w:r>
        <w:t xml:space="preserve">is most important. </w:t>
      </w:r>
      <w:r w:rsidR="007D3AF3">
        <w:t>K. Jayasuriya said</w:t>
      </w:r>
      <w:r w:rsidR="00467DA8">
        <w:t xml:space="preserve"> that </w:t>
      </w:r>
      <w:r w:rsidR="007D3AF3">
        <w:t xml:space="preserve">research shows </w:t>
      </w:r>
      <w:r w:rsidR="00467DA8">
        <w:t xml:space="preserve">the rates are 40% at best, 20% for some junior faculty. </w:t>
      </w:r>
      <w:proofErr w:type="gramStart"/>
      <w:r w:rsidR="00467DA8">
        <w:t>Also</w:t>
      </w:r>
      <w:proofErr w:type="gramEnd"/>
      <w:r w:rsidR="00467DA8">
        <w:t>, those who are upset write a lot, while others who are positive don’t say much. R. Ford asked</w:t>
      </w:r>
      <w:r w:rsidR="007D3AF3">
        <w:t xml:space="preserve"> R. Baker</w:t>
      </w:r>
      <w:r w:rsidR="00467DA8">
        <w:t xml:space="preserve"> what the procedure would be to reverse the faculty senate decision. R. Baker said it would be poor style, but legal. Dr. De asked what the cost would be, and R. Ford r</w:t>
      </w:r>
      <w:r w:rsidR="00472237">
        <w:t>eferred to previous answers. M. Lewis</w:t>
      </w:r>
      <w:r w:rsidR="00467DA8">
        <w:t xml:space="preserve"> is </w:t>
      </w:r>
      <w:proofErr w:type="gramStart"/>
      <w:r w:rsidR="00467DA8">
        <w:t>alright</w:t>
      </w:r>
      <w:proofErr w:type="gramEnd"/>
      <w:r w:rsidR="00467DA8">
        <w:t xml:space="preserve"> with it</w:t>
      </w:r>
      <w:r w:rsidR="00501946">
        <w:t xml:space="preserve">s </w:t>
      </w:r>
      <w:r w:rsidR="00501946">
        <w:lastRenderedPageBreak/>
        <w:t>potential low participation rate</w:t>
      </w:r>
      <w:r w:rsidR="00467DA8">
        <w:t xml:space="preserve"> because it is not a valid instrument, but mostly a customer satisfaction survey. T. </w:t>
      </w:r>
      <w:proofErr w:type="spellStart"/>
      <w:r w:rsidR="00467DA8">
        <w:t>Runke</w:t>
      </w:r>
      <w:proofErr w:type="spellEnd"/>
      <w:r w:rsidR="00467DA8">
        <w:t xml:space="preserve"> says there could be cost saving. R. Ford asked</w:t>
      </w:r>
      <w:r w:rsidR="00C34B66">
        <w:t xml:space="preserve"> that</w:t>
      </w:r>
      <w:r w:rsidR="00467DA8">
        <w:t xml:space="preserve"> if it is the will of the body to rescind the change, </w:t>
      </w:r>
      <w:proofErr w:type="gramStart"/>
      <w:r w:rsidR="00467DA8">
        <w:t>then</w:t>
      </w:r>
      <w:proofErr w:type="gramEnd"/>
      <w:r w:rsidR="00467DA8">
        <w:t xml:space="preserve"> let’s have a motion and vote, or if </w:t>
      </w:r>
      <w:r w:rsidR="00C34B66">
        <w:t xml:space="preserve">the </w:t>
      </w:r>
      <w:r w:rsidR="00467DA8">
        <w:t xml:space="preserve">questions </w:t>
      </w:r>
      <w:r w:rsidR="00C34B66">
        <w:t xml:space="preserve">are </w:t>
      </w:r>
      <w:r w:rsidR="00467DA8">
        <w:t>about how</w:t>
      </w:r>
      <w:r w:rsidR="00C34B66">
        <w:t xml:space="preserve"> the process will work</w:t>
      </w:r>
      <w:r w:rsidR="00467DA8">
        <w:t>, then contact an Exec. Committee member. R. Baker stated that, while he did</w:t>
      </w:r>
      <w:r w:rsidR="00C34B66">
        <w:t xml:space="preserve"> no</w:t>
      </w:r>
      <w:r w:rsidR="00467DA8">
        <w:t>t vote in favor of the motion, he would prefer it not be overturned.</w:t>
      </w:r>
    </w:p>
    <w:p w:rsidR="00467DA8" w:rsidRDefault="00467DA8"/>
    <w:p w:rsidR="00472237" w:rsidRDefault="00467DA8">
      <w:r>
        <w:t xml:space="preserve">5. Online </w:t>
      </w:r>
      <w:r w:rsidR="00C34B66">
        <w:t xml:space="preserve">courses </w:t>
      </w:r>
      <w:r w:rsidR="00472237">
        <w:t>policy changes. M. Lewis</w:t>
      </w:r>
      <w:r>
        <w:t xml:space="preserve"> expressed concern about being too res</w:t>
      </w:r>
      <w:r w:rsidR="00472237">
        <w:t>trictive. While most changes were</w:t>
      </w:r>
      <w:r>
        <w:t xml:space="preserve"> ma</w:t>
      </w:r>
      <w:r w:rsidR="00472237">
        <w:t>de for good reason, the online teachers</w:t>
      </w:r>
      <w:r>
        <w:t xml:space="preserve"> </w:t>
      </w:r>
      <w:proofErr w:type="gramStart"/>
      <w:r>
        <w:t>don’t</w:t>
      </w:r>
      <w:proofErr w:type="gramEnd"/>
      <w:r>
        <w:t xml:space="preserve"> want to be handcuffed. </w:t>
      </w:r>
      <w:r w:rsidR="00472237">
        <w:t>M. Lewis</w:t>
      </w:r>
      <w:r w:rsidR="004107CE">
        <w:t xml:space="preserve"> </w:t>
      </w:r>
      <w:r w:rsidR="00472237">
        <w:t xml:space="preserve">also </w:t>
      </w:r>
      <w:r w:rsidR="004107CE">
        <w:t>voiced concern over the required 7-day window</w:t>
      </w:r>
      <w:r w:rsidR="00472237">
        <w:t xml:space="preserve"> for tests</w:t>
      </w:r>
      <w:r w:rsidR="004107CE">
        <w:t xml:space="preserve">. While he has done this in the past, he </w:t>
      </w:r>
      <w:proofErr w:type="gramStart"/>
      <w:r w:rsidR="004107CE">
        <w:t>was actually wanting</w:t>
      </w:r>
      <w:proofErr w:type="gramEnd"/>
      <w:r w:rsidR="004107CE">
        <w:t xml:space="preserve"> to narrow the window. K. Jayasuriya suggested we collect faculty suggestions and re-revise the policy. D</w:t>
      </w:r>
      <w:r w:rsidR="00472237">
        <w:t xml:space="preserve">. </w:t>
      </w:r>
      <w:r w:rsidR="004107CE">
        <w:t xml:space="preserve">Williams </w:t>
      </w:r>
      <w:r w:rsidR="00472237">
        <w:t xml:space="preserve">also </w:t>
      </w:r>
      <w:proofErr w:type="gramStart"/>
      <w:r w:rsidR="004107CE">
        <w:t>doesn’t</w:t>
      </w:r>
      <w:proofErr w:type="gramEnd"/>
      <w:r w:rsidR="004107CE">
        <w:t xml:space="preserve"> like the 7-day window</w:t>
      </w:r>
      <w:r w:rsidR="00472237">
        <w:t>. She has only had</w:t>
      </w:r>
      <w:r w:rsidR="004107CE">
        <w:t xml:space="preserve"> one complaint about the </w:t>
      </w:r>
      <w:r w:rsidR="00472237">
        <w:t>2-day window in many years. M. Lewis</w:t>
      </w:r>
      <w:r w:rsidR="004107CE">
        <w:t xml:space="preserve"> reiterated that the more policies you add, the more restrictive the teaching becomes. T. Kidde said part of the restrictions are to help create consistency in the brand. B. Ladner asked why the 2-day window creates</w:t>
      </w:r>
      <w:r w:rsidR="00472237">
        <w:t xml:space="preserve"> test concerns vs. 7-day. M. Lewis</w:t>
      </w:r>
      <w:r w:rsidR="004107CE">
        <w:t xml:space="preserve"> says it has to do with answer changing. </w:t>
      </w:r>
      <w:r w:rsidR="00472237">
        <w:t xml:space="preserve">A. </w:t>
      </w:r>
      <w:proofErr w:type="spellStart"/>
      <w:r w:rsidR="004107CE">
        <w:t>Ziyati</w:t>
      </w:r>
      <w:proofErr w:type="spellEnd"/>
      <w:r w:rsidR="004107CE">
        <w:t xml:space="preserve"> stated that </w:t>
      </w:r>
      <w:r w:rsidR="00472237">
        <w:t xml:space="preserve">a </w:t>
      </w:r>
      <w:r w:rsidR="004107CE">
        <w:t>2-day would be sufficient.</w:t>
      </w:r>
    </w:p>
    <w:p w:rsidR="004107CE" w:rsidRDefault="00472237">
      <w:r>
        <w:t xml:space="preserve"> </w:t>
      </w:r>
    </w:p>
    <w:p w:rsidR="00467DA8" w:rsidRDefault="004107CE">
      <w:r>
        <w:t xml:space="preserve">6. </w:t>
      </w:r>
      <w:r w:rsidR="00472237">
        <w:t>R. Ford briefly stated o</w:t>
      </w:r>
      <w:r>
        <w:t xml:space="preserve">ther faculty senate actions </w:t>
      </w:r>
      <w:r w:rsidR="00BF1721">
        <w:t>as outlined in the agenda.</w:t>
      </w:r>
    </w:p>
    <w:p w:rsidR="004107CE" w:rsidRDefault="004107CE"/>
    <w:p w:rsidR="004107CE" w:rsidRDefault="004107CE">
      <w:r>
        <w:t>7. R. Ford stated that the faculty senate has requested a Title III budget report</w:t>
      </w:r>
      <w:r w:rsidR="00472237">
        <w:t xml:space="preserve"> from the Research and Development Corporation</w:t>
      </w:r>
      <w:r>
        <w:t xml:space="preserve">. </w:t>
      </w:r>
      <w:r w:rsidR="00472237">
        <w:t xml:space="preserve">A. </w:t>
      </w:r>
      <w:proofErr w:type="spellStart"/>
      <w:r w:rsidR="00472237">
        <w:t>Ziyati</w:t>
      </w:r>
      <w:proofErr w:type="spellEnd"/>
      <w:r w:rsidR="00472237">
        <w:t xml:space="preserve"> asked</w:t>
      </w:r>
      <w:r>
        <w:t xml:space="preserve"> the purpose. B. Ladner stated there is limited accountability for these funds. T. </w:t>
      </w:r>
      <w:proofErr w:type="spellStart"/>
      <w:r>
        <w:t>Rhunke</w:t>
      </w:r>
      <w:proofErr w:type="spellEnd"/>
      <w:r>
        <w:t xml:space="preserve"> asked what percentage of the overall university budget </w:t>
      </w:r>
      <w:proofErr w:type="gramStart"/>
      <w:r>
        <w:t>was cove</w:t>
      </w:r>
      <w:r w:rsidR="001862BE">
        <w:t>red</w:t>
      </w:r>
      <w:proofErr w:type="gramEnd"/>
      <w:r w:rsidR="001862BE">
        <w:t xml:space="preserve"> by R&amp;D</w:t>
      </w:r>
      <w:r>
        <w:t xml:space="preserve">. </w:t>
      </w:r>
      <w:proofErr w:type="spellStart"/>
      <w:r w:rsidR="001862BE">
        <w:t>Te</w:t>
      </w:r>
      <w:proofErr w:type="spellEnd"/>
      <w:r w:rsidR="001862BE">
        <w:t xml:space="preserve"> answer of </w:t>
      </w:r>
      <w:r>
        <w:t>40%</w:t>
      </w:r>
      <w:r w:rsidR="001862BE">
        <w:t xml:space="preserve"> was offered</w:t>
      </w:r>
      <w:r>
        <w:t>. D. Williams states that the R&amp;D Board of Governors me</w:t>
      </w:r>
      <w:r w:rsidR="001862BE">
        <w:t xml:space="preserve">ets once a year. T. </w:t>
      </w:r>
      <w:proofErr w:type="spellStart"/>
      <w:r w:rsidR="001862BE">
        <w:t>Rhunke</w:t>
      </w:r>
      <w:proofErr w:type="spellEnd"/>
      <w:r w:rsidR="001862BE">
        <w:t xml:space="preserve"> thinks it i</w:t>
      </w:r>
      <w:r>
        <w:t xml:space="preserve">s a good idea to seek out the facts. We </w:t>
      </w:r>
      <w:proofErr w:type="gramStart"/>
      <w:r>
        <w:t>are being asked</w:t>
      </w:r>
      <w:proofErr w:type="gramEnd"/>
      <w:r>
        <w:t xml:space="preserve"> to do more with less with budget efficiency task force, but 40% of the budget is outside of the prevue of our governing board </w:t>
      </w:r>
      <w:r w:rsidR="00CC4BC9">
        <w:t xml:space="preserve">or comment by the faculty. D. Williams suggested we go back to </w:t>
      </w:r>
      <w:r w:rsidR="001862BE">
        <w:t xml:space="preserve">the </w:t>
      </w:r>
      <w:r w:rsidR="00CC4BC9">
        <w:t>original documentation of how the BOG originally set up R&amp;D</w:t>
      </w:r>
      <w:r w:rsidR="001862BE">
        <w:t>’s</w:t>
      </w:r>
      <w:r w:rsidR="00CC4BC9">
        <w:t xml:space="preserve"> authority. T. </w:t>
      </w:r>
      <w:proofErr w:type="spellStart"/>
      <w:r w:rsidR="00CC4BC9">
        <w:t>Guetzloff</w:t>
      </w:r>
      <w:proofErr w:type="spellEnd"/>
      <w:r w:rsidR="001862BE">
        <w:t xml:space="preserve"> said that the first year of R&amp;D’s existence the</w:t>
      </w:r>
      <w:r w:rsidR="00CC4BC9">
        <w:t xml:space="preserve"> BOG decided they did not want to take on that responsibility. T. </w:t>
      </w:r>
      <w:proofErr w:type="spellStart"/>
      <w:r w:rsidR="00CC4BC9">
        <w:t>Rhunke</w:t>
      </w:r>
      <w:proofErr w:type="spellEnd"/>
      <w:r w:rsidR="00CC4BC9">
        <w:t xml:space="preserve"> asked for clarification that the BOG could get back the oversight. B. Ladner says that if we </w:t>
      </w:r>
      <w:proofErr w:type="gramStart"/>
      <w:r w:rsidR="00CC4BC9">
        <w:t>don’t</w:t>
      </w:r>
      <w:proofErr w:type="gramEnd"/>
      <w:r w:rsidR="00CC4BC9">
        <w:t xml:space="preserve"> say we care, they won’t make changes.</w:t>
      </w:r>
    </w:p>
    <w:p w:rsidR="00CC4BC9" w:rsidRDefault="00CC4BC9"/>
    <w:p w:rsidR="00823F99" w:rsidRDefault="00CC4BC9">
      <w:r>
        <w:t>8. F. Vaughan reported on the BOG policy regarding post-tenure review. There was a policy proposed on Thursday, Nov. 30, the fir</w:t>
      </w:r>
      <w:r w:rsidR="001862BE">
        <w:t>st that Frank had heard of it. Sinc</w:t>
      </w:r>
      <w:r>
        <w:t xml:space="preserve">e </w:t>
      </w:r>
      <w:r w:rsidR="001862BE">
        <w:t xml:space="preserve">then he has </w:t>
      </w:r>
      <w:r>
        <w:t xml:space="preserve">talked to many faculty and the president 3 times. As of now, the proposed policy </w:t>
      </w:r>
      <w:proofErr w:type="gramStart"/>
      <w:r>
        <w:t>won’t</w:t>
      </w:r>
      <w:proofErr w:type="gramEnd"/>
      <w:r>
        <w:t xml:space="preserve"> be considered this coming Friday, Dec. 8. Frank says that some form of post-tenure review is coming, so we should take this on and propose a polic</w:t>
      </w:r>
      <w:r w:rsidR="001862BE">
        <w:t>y. If we do nothing, then we lose</w:t>
      </w:r>
      <w:r>
        <w:t xml:space="preserve"> our chance</w:t>
      </w:r>
      <w:r w:rsidR="001862BE">
        <w:t xml:space="preserve"> for input</w:t>
      </w:r>
      <w:r>
        <w:t xml:space="preserve">. </w:t>
      </w:r>
      <w:r w:rsidR="001862BE">
        <w:t xml:space="preserve">A. </w:t>
      </w:r>
      <w:proofErr w:type="spellStart"/>
      <w:r>
        <w:t>Ziyati</w:t>
      </w:r>
      <w:proofErr w:type="spellEnd"/>
      <w:r>
        <w:t xml:space="preserve"> ask</w:t>
      </w:r>
      <w:r w:rsidR="001862BE">
        <w:t>ed</w:t>
      </w:r>
      <w:r>
        <w:t xml:space="preserve"> what the purpose of this review is. F. Vaughan state</w:t>
      </w:r>
      <w:r w:rsidR="001862BE">
        <w:t xml:space="preserve">d that it </w:t>
      </w:r>
      <w:proofErr w:type="gramStart"/>
      <w:r w:rsidR="001862BE">
        <w:t>isn’t</w:t>
      </w:r>
      <w:proofErr w:type="gramEnd"/>
      <w:r w:rsidR="001862BE">
        <w:t xml:space="preserve"> a bad thing because</w:t>
      </w:r>
      <w:r>
        <w:t xml:space="preserve"> we can show that we are still active. S. Armstrong asked what the purpos</w:t>
      </w:r>
      <w:r w:rsidR="001862BE">
        <w:t>e would be without financial exi</w:t>
      </w:r>
      <w:r>
        <w:t>gency attached. She says that the latest ev</w:t>
      </w:r>
      <w:r w:rsidR="001862BE">
        <w:t>aluation process is problematic</w:t>
      </w:r>
      <w:r>
        <w:t xml:space="preserve"> and we need to </w:t>
      </w:r>
      <w:proofErr w:type="gramStart"/>
      <w:r>
        <w:t>be treated</w:t>
      </w:r>
      <w:proofErr w:type="gramEnd"/>
      <w:r>
        <w:t xml:space="preserve"> more professionally. </w:t>
      </w:r>
      <w:r w:rsidR="001862BE">
        <w:t xml:space="preserve">T. </w:t>
      </w:r>
      <w:proofErr w:type="spellStart"/>
      <w:r w:rsidR="001862BE">
        <w:t>Guetzloff</w:t>
      </w:r>
      <w:proofErr w:type="spellEnd"/>
      <w:r w:rsidR="001862BE">
        <w:t xml:space="preserve"> said that once post-tenure review occurs</w:t>
      </w:r>
      <w:r w:rsidR="00EF0A59">
        <w:t xml:space="preserve"> it should be the only determinant of raises. No additional processes needed. </w:t>
      </w:r>
      <w:r>
        <w:t xml:space="preserve">F. Vaughan </w:t>
      </w:r>
      <w:r w:rsidR="001862BE">
        <w:t>said</w:t>
      </w:r>
      <w:r w:rsidR="00EF0A59">
        <w:t xml:space="preserve"> those are </w:t>
      </w:r>
      <w:r w:rsidR="001862BE">
        <w:t xml:space="preserve">the </w:t>
      </w:r>
      <w:r w:rsidR="00EF0A59">
        <w:t xml:space="preserve">reasons we should </w:t>
      </w:r>
      <w:r w:rsidR="001862BE">
        <w:t xml:space="preserve">propose a policy. T. </w:t>
      </w:r>
      <w:proofErr w:type="spellStart"/>
      <w:r w:rsidR="001862BE">
        <w:t>Rhunke</w:t>
      </w:r>
      <w:proofErr w:type="spellEnd"/>
      <w:r w:rsidR="001862BE">
        <w:t xml:space="preserve"> said</w:t>
      </w:r>
      <w:r w:rsidR="00EF0A59">
        <w:t xml:space="preserve"> that, </w:t>
      </w:r>
      <w:r w:rsidR="001862BE">
        <w:t>given the Faculty Senate does not meet until February</w:t>
      </w:r>
      <w:r w:rsidR="00EF0A59">
        <w:t xml:space="preserve"> and this should be a general faculty issue, the BOG should not act until later in the spring if not later than that</w:t>
      </w:r>
      <w:r w:rsidR="00EC02BD">
        <w:t xml:space="preserve"> so that the faculty can propose a policy according to its processes/procedures</w:t>
      </w:r>
      <w:r w:rsidR="00EF0A59">
        <w:t>. If it is so important, we need that window to do it right. The faculty would have the court system at their disposal</w:t>
      </w:r>
      <w:r w:rsidR="00EC02BD">
        <w:t xml:space="preserve"> should the process lead to unfair dismissal</w:t>
      </w:r>
      <w:r w:rsidR="00EF0A59">
        <w:t xml:space="preserve">. </w:t>
      </w:r>
      <w:r w:rsidR="00EC02BD">
        <w:t xml:space="preserve">M. </w:t>
      </w:r>
      <w:r w:rsidR="00EF0A59">
        <w:t xml:space="preserve">Pennington said that a policy person should be on the task force. </w:t>
      </w:r>
      <w:r w:rsidR="00EC02BD">
        <w:t xml:space="preserve">A. </w:t>
      </w:r>
      <w:proofErr w:type="spellStart"/>
      <w:r w:rsidR="00EC02BD">
        <w:t>Ziyati</w:t>
      </w:r>
      <w:proofErr w:type="spellEnd"/>
      <w:r w:rsidR="00EC02BD">
        <w:t xml:space="preserve"> suggested that</w:t>
      </w:r>
      <w:r w:rsidR="00EF0A59">
        <w:t xml:space="preserve"> the fi</w:t>
      </w:r>
      <w:r w:rsidR="00EC02BD">
        <w:t>rst step should be</w:t>
      </w:r>
      <w:r w:rsidR="00EF0A59">
        <w:t xml:space="preserve"> clarification from the board about </w:t>
      </w:r>
      <w:r w:rsidR="00EC02BD">
        <w:t xml:space="preserve">the </w:t>
      </w:r>
      <w:r w:rsidR="00EF0A59">
        <w:t>purpose for the policy. M. Fultz stated his agreement, asking about the age</w:t>
      </w:r>
      <w:r w:rsidR="00EC02BD">
        <w:t xml:space="preserve">nda on the 8:30 a.m. meeting on the coming </w:t>
      </w:r>
      <w:r w:rsidR="00EF0A59">
        <w:t xml:space="preserve">Friday. </w:t>
      </w:r>
      <w:r w:rsidR="00EC02BD">
        <w:t>Dr. De said</w:t>
      </w:r>
      <w:r w:rsidR="00910FC8">
        <w:t xml:space="preserve"> that each faculty fills out an annual plan with scoring, so what is the change? R.</w:t>
      </w:r>
      <w:r w:rsidR="00EC02BD">
        <w:t xml:space="preserve"> Ford agreed</w:t>
      </w:r>
      <w:r w:rsidR="00910FC8">
        <w:t xml:space="preserve"> that we should take this opportunity</w:t>
      </w:r>
      <w:r w:rsidR="00EC02BD">
        <w:t xml:space="preserve"> to propose a policy</w:t>
      </w:r>
      <w:r w:rsidR="00910FC8">
        <w:t xml:space="preserve">. </w:t>
      </w:r>
      <w:r w:rsidR="00EC02BD">
        <w:t xml:space="preserve">A. </w:t>
      </w:r>
      <w:proofErr w:type="spellStart"/>
      <w:r w:rsidR="00910FC8">
        <w:t>Ziyati</w:t>
      </w:r>
      <w:proofErr w:type="spellEnd"/>
      <w:r w:rsidR="00910FC8">
        <w:t xml:space="preserve"> thinks we should be questioning the very need for post-tenure review. B. Ladne</w:t>
      </w:r>
      <w:r w:rsidR="00EC02BD">
        <w:t xml:space="preserve">r says that HEPC already, in a </w:t>
      </w:r>
      <w:r w:rsidR="00910FC8">
        <w:t>holistic way, states that post-tenure review exists, so that ship has sailed. K. Jayasuriya stated that</w:t>
      </w:r>
      <w:r w:rsidR="00EC02BD">
        <w:t>, due to</w:t>
      </w:r>
      <w:r w:rsidR="00910FC8">
        <w:t xml:space="preserve"> a piece of legislation</w:t>
      </w:r>
      <w:r w:rsidR="00EC02BD">
        <w:t>,</w:t>
      </w:r>
      <w:r w:rsidR="00910FC8">
        <w:t xml:space="preserve"> faculty person</w:t>
      </w:r>
      <w:r w:rsidR="00EC02BD">
        <w:t>nel</w:t>
      </w:r>
      <w:r w:rsidR="00910FC8">
        <w:t xml:space="preserve"> decisions are now with the </w:t>
      </w:r>
      <w:r w:rsidR="00EC02BD">
        <w:t>board. They can actually say that no one has tenure. This post-tenure review policy change</w:t>
      </w:r>
      <w:r w:rsidR="00910FC8">
        <w:t xml:space="preserve"> is going to happen in this context. Our best bet is to c</w:t>
      </w:r>
      <w:r w:rsidR="00EC02BD">
        <w:t xml:space="preserve">ome together for a policy where, </w:t>
      </w:r>
      <w:r w:rsidR="00910FC8">
        <w:lastRenderedPageBreak/>
        <w:t xml:space="preserve">if </w:t>
      </w:r>
      <w:r w:rsidR="00EC02BD">
        <w:t xml:space="preserve">you are doing your job, you </w:t>
      </w:r>
      <w:proofErr w:type="gramStart"/>
      <w:r w:rsidR="00910FC8">
        <w:t>won’t</w:t>
      </w:r>
      <w:proofErr w:type="gramEnd"/>
      <w:r w:rsidR="00910FC8">
        <w:t xml:space="preserve"> be a</w:t>
      </w:r>
      <w:r w:rsidR="00EC02BD">
        <w:t xml:space="preserve">ffected. The current plan in K. </w:t>
      </w:r>
      <w:proofErr w:type="spellStart"/>
      <w:r w:rsidR="00EC02BD">
        <w:t>Jayasuriya’s</w:t>
      </w:r>
      <w:proofErr w:type="spellEnd"/>
      <w:r w:rsidR="00910FC8">
        <w:t xml:space="preserve"> mind is a 4-year progressive plan</w:t>
      </w:r>
      <w:r w:rsidR="00EC02BD">
        <w:t>, allowing a faculty member time to meet expectations. He suggested</w:t>
      </w:r>
      <w:r w:rsidR="00910FC8">
        <w:t xml:space="preserve"> we make a good </w:t>
      </w:r>
      <w:r w:rsidR="00EC02BD">
        <w:t xml:space="preserve">policy. </w:t>
      </w:r>
      <w:r w:rsidR="00751B07">
        <w:t xml:space="preserve">One faculty member </w:t>
      </w:r>
      <w:r w:rsidR="00EC02BD">
        <w:t>expressed concern that the policy</w:t>
      </w:r>
      <w:r w:rsidR="00910FC8">
        <w:t xml:space="preserve"> might have academic freedom</w:t>
      </w:r>
      <w:r w:rsidR="00EC02BD">
        <w:t xml:space="preserve"> implications. J. </w:t>
      </w:r>
      <w:proofErr w:type="spellStart"/>
      <w:r w:rsidR="00EC02BD">
        <w:t>McGann</w:t>
      </w:r>
      <w:proofErr w:type="spellEnd"/>
      <w:r w:rsidR="00EC02BD">
        <w:t xml:space="preserve"> reminded</w:t>
      </w:r>
      <w:r w:rsidR="00910FC8">
        <w:t xml:space="preserve"> that </w:t>
      </w:r>
      <w:r w:rsidR="00EC02BD">
        <w:t xml:space="preserve">the faculty that </w:t>
      </w:r>
      <w:r w:rsidR="00910FC8">
        <w:t xml:space="preserve">tenure is a defense of ideas. Incompetence is not appreciated anywhere. K. Jayasuriya stated his agreement, that our policy would include this protection of academic freedom. M. Fultz reminded the faculty that each has to score above marginal in each category. There are faculty that </w:t>
      </w:r>
      <w:proofErr w:type="gramStart"/>
      <w:r w:rsidR="00910FC8">
        <w:t>don’t</w:t>
      </w:r>
      <w:proofErr w:type="gramEnd"/>
      <w:r w:rsidR="00910FC8">
        <w:t xml:space="preserve"> teach, that are administrators, or that don’t focus on research</w:t>
      </w:r>
      <w:r w:rsidR="00EC02BD">
        <w:t>, so how will they be evaluated?</w:t>
      </w:r>
      <w:r w:rsidR="00910FC8">
        <w:t xml:space="preserve"> K. Jayasuriya sa</w:t>
      </w:r>
      <w:r w:rsidR="00EC02BD">
        <w:t>id</w:t>
      </w:r>
      <w:r w:rsidR="00910FC8">
        <w:t xml:space="preserve"> that the task force should look at ov</w:t>
      </w:r>
      <w:r w:rsidR="00EC02BD">
        <w:t>erall performance, not require</w:t>
      </w:r>
      <w:r w:rsidR="00910FC8">
        <w:t xml:space="preserve"> each category. </w:t>
      </w:r>
      <w:r w:rsidR="00EC02BD">
        <w:t xml:space="preserve">M. </w:t>
      </w:r>
      <w:r w:rsidR="00910FC8">
        <w:t xml:space="preserve">Pennington </w:t>
      </w:r>
      <w:r w:rsidR="003D6903">
        <w:t>sa</w:t>
      </w:r>
      <w:r w:rsidR="00EC02BD">
        <w:t>id</w:t>
      </w:r>
      <w:r w:rsidR="003D6903">
        <w:t xml:space="preserve"> this task force should weigh in on the instrument</w:t>
      </w:r>
      <w:r w:rsidR="00EC02BD">
        <w:t xml:space="preserve"> currently </w:t>
      </w:r>
      <w:proofErr w:type="gramStart"/>
      <w:r w:rsidR="00EC02BD">
        <w:t>being used</w:t>
      </w:r>
      <w:proofErr w:type="gramEnd"/>
      <w:r w:rsidR="003D6903">
        <w:t xml:space="preserve">. </w:t>
      </w:r>
      <w:r w:rsidR="00340553">
        <w:t>K. Jayasuriya sa</w:t>
      </w:r>
      <w:r w:rsidR="00EC02BD">
        <w:t>id</w:t>
      </w:r>
      <w:r w:rsidR="00340553">
        <w:t xml:space="preserve"> there are some faculty who refuse to use the instrument, so they </w:t>
      </w:r>
      <w:proofErr w:type="gramStart"/>
      <w:r w:rsidR="00340553">
        <w:t>don’t</w:t>
      </w:r>
      <w:proofErr w:type="gramEnd"/>
      <w:r w:rsidR="00340553">
        <w:t xml:space="preserve"> pass. This is why we need thi</w:t>
      </w:r>
      <w:r w:rsidR="00EC02BD">
        <w:t>s. S. Arms</w:t>
      </w:r>
      <w:r w:rsidR="00521B67">
        <w:t xml:space="preserve">trong said that only </w:t>
      </w:r>
      <w:proofErr w:type="gramStart"/>
      <w:r w:rsidR="00521B67">
        <w:t>1</w:t>
      </w:r>
      <w:proofErr w:type="gramEnd"/>
      <w:r w:rsidR="00521B67">
        <w:t xml:space="preserve"> person on the Math</w:t>
      </w:r>
      <w:r w:rsidR="00340553">
        <w:t xml:space="preserve"> faculty ha</w:t>
      </w:r>
      <w:r w:rsidR="00EC02BD">
        <w:t>s</w:t>
      </w:r>
      <w:r w:rsidR="00340553">
        <w:t xml:space="preserve"> access to </w:t>
      </w:r>
      <w:r w:rsidR="00521B67">
        <w:t>[a necessary resource in one of the categories of the current instrument],</w:t>
      </w:r>
      <w:r w:rsidR="00340553">
        <w:t xml:space="preserve"> so a passing grade on all other categories would still </w:t>
      </w:r>
      <w:r w:rsidR="00521B67">
        <w:t xml:space="preserve">lead to marginal. T. </w:t>
      </w:r>
      <w:proofErr w:type="spellStart"/>
      <w:r w:rsidR="00521B67">
        <w:t>Rhunke</w:t>
      </w:r>
      <w:proofErr w:type="spellEnd"/>
      <w:r w:rsidR="00521B67">
        <w:t xml:space="preserve"> said</w:t>
      </w:r>
      <w:r w:rsidR="00340553">
        <w:t xml:space="preserve"> that we used it for a year, so we need to populate it with scores. We </w:t>
      </w:r>
      <w:proofErr w:type="gramStart"/>
      <w:r w:rsidR="00340553">
        <w:t>can’t</w:t>
      </w:r>
      <w:proofErr w:type="gramEnd"/>
      <w:r w:rsidR="00340553">
        <w:t xml:space="preserve"> fiddle with the instrument </w:t>
      </w:r>
      <w:r w:rsidR="00521B67">
        <w:t xml:space="preserve">continually. We need several years of data leading to </w:t>
      </w:r>
      <w:r w:rsidR="00340553">
        <w:t xml:space="preserve">meaningful analysis from the Tenure-Promotion committee. It is very frustrating to the committees needing to use it. B. Ladner understood that the form </w:t>
      </w:r>
      <w:proofErr w:type="gramStart"/>
      <w:r w:rsidR="00340553">
        <w:t>was developed</w:t>
      </w:r>
      <w:proofErr w:type="gramEnd"/>
      <w:r w:rsidR="00340553">
        <w:t xml:space="preserve"> </w:t>
      </w:r>
      <w:r w:rsidR="00521B67">
        <w:t>as a merit pay instrument.</w:t>
      </w:r>
      <w:r w:rsidR="00340553">
        <w:t xml:space="preserve"> A percentage of the things on the list vs. how we score it is the issue.</w:t>
      </w:r>
      <w:r w:rsidR="00823F99">
        <w:t xml:space="preserve"> Rob Wallace stated that</w:t>
      </w:r>
      <w:r w:rsidR="00521B67">
        <w:t xml:space="preserve"> it was a living document,</w:t>
      </w:r>
      <w:r w:rsidR="00823F99">
        <w:t xml:space="preserve"> evolving and </w:t>
      </w:r>
      <w:proofErr w:type="gramStart"/>
      <w:r w:rsidR="00823F99">
        <w:t>being changed</w:t>
      </w:r>
      <w:proofErr w:type="gramEnd"/>
      <w:r w:rsidR="00823F99">
        <w:t xml:space="preserve"> for the better. </w:t>
      </w:r>
      <w:r w:rsidR="00521B67">
        <w:t xml:space="preserve">M. </w:t>
      </w:r>
      <w:r w:rsidR="00823F99">
        <w:t xml:space="preserve">Pennington </w:t>
      </w:r>
      <w:proofErr w:type="gramStart"/>
      <w:r w:rsidR="00823F99">
        <w:t>didn’t</w:t>
      </w:r>
      <w:proofErr w:type="gramEnd"/>
      <w:r w:rsidR="00823F99">
        <w:t xml:space="preserve"> give input having not been hired</w:t>
      </w:r>
      <w:r w:rsidR="00521B67">
        <w:t xml:space="preserve"> before its creation</w:t>
      </w:r>
      <w:r w:rsidR="00823F99">
        <w:t>, and now applies</w:t>
      </w:r>
      <w:r w:rsidR="00521B67">
        <w:t xml:space="preserve"> to him. He is</w:t>
      </w:r>
      <w:r w:rsidR="00823F99">
        <w:t xml:space="preserve"> go</w:t>
      </w:r>
      <w:r w:rsidR="00521B67">
        <w:t>ing up for tenure now, so that is</w:t>
      </w:r>
      <w:r w:rsidR="00823F99">
        <w:t xml:space="preserve"> his concern. F. Vaughan expressed his appreciation for those who provided input in the past 5 days.</w:t>
      </w:r>
    </w:p>
    <w:p w:rsidR="00D51665" w:rsidRDefault="00D51665"/>
    <w:p w:rsidR="00D51665" w:rsidRDefault="007F298A">
      <w:r>
        <w:t xml:space="preserve">The WVSU General Faculty </w:t>
      </w:r>
      <w:r w:rsidR="00823F99">
        <w:t>Meeting adjourned at 3</w:t>
      </w:r>
      <w:r w:rsidR="00CC4BC9">
        <w:t>:</w:t>
      </w:r>
      <w:r w:rsidR="00823F99">
        <w:t>35 p</w:t>
      </w:r>
      <w:r w:rsidR="00D51665">
        <w:t>.m.</w:t>
      </w:r>
    </w:p>
    <w:p w:rsidR="007F298A" w:rsidRDefault="007F298A"/>
    <w:p w:rsidR="007F298A" w:rsidRDefault="007F298A" w:rsidP="007F298A">
      <w:r>
        <w:t>Respectfully submitted,</w:t>
      </w:r>
    </w:p>
    <w:p w:rsidR="007F298A" w:rsidRDefault="007F298A" w:rsidP="007F298A"/>
    <w:p w:rsidR="007F298A" w:rsidRPr="00F538FF" w:rsidRDefault="007F298A" w:rsidP="007F298A">
      <w:r>
        <w:t>Dr. Dirk Johnson, Secretary of the Faculty Senate</w:t>
      </w:r>
    </w:p>
    <w:sectPr w:rsidR="007F298A" w:rsidRPr="00F538FF" w:rsidSect="007F298A">
      <w:pgSz w:w="12240" w:h="15840"/>
      <w:pgMar w:top="990" w:right="81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72"/>
    <w:rsid w:val="000B25A9"/>
    <w:rsid w:val="000C56CD"/>
    <w:rsid w:val="000D1DDB"/>
    <w:rsid w:val="0013447C"/>
    <w:rsid w:val="0015461E"/>
    <w:rsid w:val="001862BE"/>
    <w:rsid w:val="00191171"/>
    <w:rsid w:val="00193B38"/>
    <w:rsid w:val="002A4E58"/>
    <w:rsid w:val="00307DD0"/>
    <w:rsid w:val="00340553"/>
    <w:rsid w:val="003D6903"/>
    <w:rsid w:val="00400DAE"/>
    <w:rsid w:val="004107CE"/>
    <w:rsid w:val="00467DA8"/>
    <w:rsid w:val="00472237"/>
    <w:rsid w:val="00501946"/>
    <w:rsid w:val="005065C4"/>
    <w:rsid w:val="00521B67"/>
    <w:rsid w:val="006920D1"/>
    <w:rsid w:val="006B6779"/>
    <w:rsid w:val="006C4D7B"/>
    <w:rsid w:val="00751B07"/>
    <w:rsid w:val="007D3AF3"/>
    <w:rsid w:val="007F298A"/>
    <w:rsid w:val="00823F99"/>
    <w:rsid w:val="00832A26"/>
    <w:rsid w:val="008C32FD"/>
    <w:rsid w:val="00910FC8"/>
    <w:rsid w:val="00930AB4"/>
    <w:rsid w:val="00985030"/>
    <w:rsid w:val="009E0E56"/>
    <w:rsid w:val="00A11551"/>
    <w:rsid w:val="00B12E7B"/>
    <w:rsid w:val="00B33472"/>
    <w:rsid w:val="00BF1721"/>
    <w:rsid w:val="00C34B66"/>
    <w:rsid w:val="00CC4BC9"/>
    <w:rsid w:val="00D51665"/>
    <w:rsid w:val="00E4709F"/>
    <w:rsid w:val="00EC02BD"/>
    <w:rsid w:val="00EF0A59"/>
    <w:rsid w:val="00F538FF"/>
    <w:rsid w:val="00F93C2A"/>
    <w:rsid w:val="00FA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197CA-5DF5-4F70-BE38-6858346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98A"/>
    <w:rPr>
      <w:color w:val="0563C1" w:themeColor="hyperlink"/>
      <w:u w:val="single"/>
    </w:rPr>
  </w:style>
  <w:style w:type="paragraph" w:styleId="BalloonText">
    <w:name w:val="Balloon Text"/>
    <w:basedOn w:val="Normal"/>
    <w:link w:val="BalloonTextChar"/>
    <w:uiPriority w:val="99"/>
    <w:semiHidden/>
    <w:unhideWhenUsed/>
    <w:rsid w:val="00154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user</cp:lastModifiedBy>
  <cp:revision>2</cp:revision>
  <cp:lastPrinted>2017-12-06T18:53:00Z</cp:lastPrinted>
  <dcterms:created xsi:type="dcterms:W3CDTF">2018-05-10T21:38:00Z</dcterms:created>
  <dcterms:modified xsi:type="dcterms:W3CDTF">2018-05-10T21:38:00Z</dcterms:modified>
</cp:coreProperties>
</file>