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BB" w:rsidRDefault="002117BB" w:rsidP="00E45E03">
      <w:pPr>
        <w:pStyle w:val="Title"/>
      </w:pPr>
      <w:bookmarkStart w:id="0" w:name="_Toc324406895"/>
      <w:bookmarkStart w:id="1" w:name="_Toc324407090"/>
      <w:bookmarkStart w:id="2" w:name="_GoBack"/>
      <w:bookmarkEnd w:id="2"/>
      <w:r>
        <w:t>Spring 2012</w:t>
      </w:r>
      <w:bookmarkEnd w:id="0"/>
      <w:bookmarkEnd w:id="1"/>
    </w:p>
    <w:p w:rsidR="00126D6C" w:rsidRPr="00E45E03" w:rsidRDefault="002117BB" w:rsidP="00E45E03">
      <w:pPr>
        <w:pStyle w:val="Title"/>
      </w:pPr>
      <w:r>
        <w:t xml:space="preserve"> </w:t>
      </w:r>
      <w:bookmarkStart w:id="3" w:name="_Toc324406896"/>
      <w:bookmarkStart w:id="4" w:name="_Toc324407091"/>
      <w:r w:rsidR="0072618F" w:rsidRPr="00E45E03">
        <w:t>Graduate Exit Survey Results</w:t>
      </w:r>
      <w:bookmarkEnd w:id="3"/>
      <w:bookmarkEnd w:id="4"/>
    </w:p>
    <w:p w:rsidR="00404A09" w:rsidRDefault="0007764E" w:rsidP="0007764E">
      <w:pPr>
        <w:ind w:firstLine="0"/>
        <w:jc w:val="center"/>
        <w:rPr>
          <w:rStyle w:val="Emphasis"/>
          <w:b w:val="0"/>
          <w:bCs w:val="0"/>
          <w:i w:val="0"/>
          <w:iCs w:val="0"/>
          <w:color w:val="auto"/>
          <w:sz w:val="56"/>
          <w:szCs w:val="56"/>
        </w:rPr>
      </w:pPr>
      <w:r>
        <w:rPr>
          <w:rStyle w:val="Emphasis"/>
          <w:b w:val="0"/>
          <w:bCs w:val="0"/>
          <w:i w:val="0"/>
          <w:iCs w:val="0"/>
          <w:color w:val="auto"/>
          <w:sz w:val="56"/>
          <w:szCs w:val="56"/>
        </w:rPr>
        <w:br/>
      </w:r>
    </w:p>
    <w:p w:rsidR="00627513" w:rsidRDefault="0007764E" w:rsidP="00404A09">
      <w:pPr>
        <w:jc w:val="center"/>
        <w:rPr>
          <w:rStyle w:val="Emphasis"/>
          <w:b w:val="0"/>
          <w:bCs w:val="0"/>
          <w:i w:val="0"/>
          <w:iCs w:val="0"/>
          <w:color w:val="auto"/>
          <w:sz w:val="56"/>
          <w:szCs w:val="56"/>
        </w:rPr>
      </w:pPr>
      <w:r>
        <w:rPr>
          <w:rStyle w:val="Emphasis"/>
          <w:b w:val="0"/>
          <w:bCs w:val="0"/>
          <w:i w:val="0"/>
          <w:iCs w:val="0"/>
          <w:color w:val="auto"/>
          <w:sz w:val="56"/>
          <w:szCs w:val="56"/>
        </w:rPr>
        <w:br/>
      </w:r>
    </w:p>
    <w:p w:rsidR="00627513" w:rsidRDefault="00627513" w:rsidP="00404A09">
      <w:pPr>
        <w:jc w:val="center"/>
        <w:rPr>
          <w:rStyle w:val="Emphasis"/>
          <w:b w:val="0"/>
          <w:bCs w:val="0"/>
          <w:i w:val="0"/>
          <w:iCs w:val="0"/>
          <w:color w:val="auto"/>
          <w:sz w:val="56"/>
          <w:szCs w:val="56"/>
        </w:rPr>
      </w:pPr>
    </w:p>
    <w:p w:rsidR="00627513" w:rsidRDefault="00627513" w:rsidP="00404A09">
      <w:pPr>
        <w:jc w:val="center"/>
        <w:rPr>
          <w:rStyle w:val="Emphasis"/>
          <w:b w:val="0"/>
          <w:bCs w:val="0"/>
          <w:i w:val="0"/>
          <w:iCs w:val="0"/>
          <w:color w:val="auto"/>
          <w:sz w:val="56"/>
          <w:szCs w:val="56"/>
        </w:rPr>
      </w:pPr>
    </w:p>
    <w:p w:rsidR="003E4F06" w:rsidRDefault="003E4F06" w:rsidP="00404A09">
      <w:pPr>
        <w:jc w:val="center"/>
        <w:rPr>
          <w:rStyle w:val="Emphasis"/>
          <w:b w:val="0"/>
          <w:bCs w:val="0"/>
          <w:i w:val="0"/>
          <w:iCs w:val="0"/>
          <w:color w:val="auto"/>
          <w:sz w:val="56"/>
          <w:szCs w:val="56"/>
        </w:rPr>
      </w:pPr>
    </w:p>
    <w:p w:rsidR="00DD72C4" w:rsidRDefault="00DD72C4" w:rsidP="00404A09">
      <w:pPr>
        <w:jc w:val="center"/>
        <w:rPr>
          <w:rStyle w:val="Emphasis"/>
          <w:b w:val="0"/>
          <w:bCs w:val="0"/>
          <w:i w:val="0"/>
          <w:iCs w:val="0"/>
          <w:color w:val="auto"/>
          <w:sz w:val="56"/>
          <w:szCs w:val="56"/>
        </w:rPr>
      </w:pPr>
    </w:p>
    <w:p w:rsidR="00627513" w:rsidRDefault="002117BB" w:rsidP="00404A09">
      <w:pPr>
        <w:jc w:val="center"/>
        <w:rPr>
          <w:rStyle w:val="Emphasis"/>
          <w:b w:val="0"/>
          <w:bCs w:val="0"/>
          <w:i w:val="0"/>
          <w:iCs w:val="0"/>
          <w:color w:val="auto"/>
          <w:sz w:val="56"/>
          <w:szCs w:val="56"/>
        </w:rPr>
      </w:pPr>
      <w:r>
        <w:rPr>
          <w:rStyle w:val="Emphasis"/>
          <w:b w:val="0"/>
          <w:bCs w:val="0"/>
          <w:i w:val="0"/>
          <w:iCs w:val="0"/>
          <w:color w:val="auto"/>
          <w:sz w:val="56"/>
          <w:szCs w:val="56"/>
        </w:rPr>
        <w:t xml:space="preserve">College of </w:t>
      </w:r>
      <w:r w:rsidR="00A13924">
        <w:rPr>
          <w:rStyle w:val="Emphasis"/>
          <w:b w:val="0"/>
          <w:bCs w:val="0"/>
          <w:i w:val="0"/>
          <w:iCs w:val="0"/>
          <w:color w:val="auto"/>
          <w:sz w:val="56"/>
          <w:szCs w:val="56"/>
        </w:rPr>
        <w:t xml:space="preserve">Natural Sciences and Mathematics </w:t>
      </w:r>
    </w:p>
    <w:p w:rsidR="00907AEF" w:rsidRDefault="00907AEF" w:rsidP="00404A09">
      <w:pPr>
        <w:jc w:val="center"/>
        <w:rPr>
          <w:rStyle w:val="Emphasis"/>
          <w:b w:val="0"/>
          <w:bCs w:val="0"/>
          <w:i w:val="0"/>
          <w:iCs w:val="0"/>
          <w:color w:val="auto"/>
          <w:sz w:val="56"/>
          <w:szCs w:val="56"/>
        </w:rPr>
      </w:pPr>
    </w:p>
    <w:p w:rsidR="00404A09" w:rsidRDefault="00404A09" w:rsidP="00404A09">
      <w:pPr>
        <w:jc w:val="center"/>
        <w:rPr>
          <w:rStyle w:val="Emphasis"/>
          <w:b w:val="0"/>
          <w:bCs w:val="0"/>
          <w:i w:val="0"/>
          <w:iCs w:val="0"/>
          <w:color w:val="auto"/>
          <w:sz w:val="56"/>
          <w:szCs w:val="56"/>
        </w:rPr>
      </w:pPr>
    </w:p>
    <w:p w:rsidR="00404A09" w:rsidRDefault="00404A09" w:rsidP="00404A09">
      <w:pPr>
        <w:rPr>
          <w:rFonts w:cs="Arial"/>
          <w:szCs w:val="24"/>
        </w:rPr>
      </w:pPr>
    </w:p>
    <w:p w:rsidR="00404A09" w:rsidRDefault="00404A09" w:rsidP="00404A09">
      <w:pPr>
        <w:rPr>
          <w:rFonts w:cs="Arial"/>
          <w:szCs w:val="24"/>
        </w:rPr>
      </w:pPr>
    </w:p>
    <w:p w:rsidR="00404A09" w:rsidRDefault="00404A09" w:rsidP="00404A09">
      <w:pPr>
        <w:rPr>
          <w:rFonts w:cs="Arial"/>
          <w:szCs w:val="24"/>
        </w:rPr>
      </w:pPr>
    </w:p>
    <w:p w:rsidR="00404A09" w:rsidRDefault="00404A09" w:rsidP="00404A09">
      <w:pPr>
        <w:rPr>
          <w:rFonts w:cs="Arial"/>
          <w:szCs w:val="24"/>
        </w:rPr>
      </w:pPr>
    </w:p>
    <w:p w:rsidR="00565B68" w:rsidRDefault="00565B68" w:rsidP="00565B68">
      <w:pPr>
        <w:ind w:firstLine="0"/>
        <w:rPr>
          <w:rFonts w:cs="Arial"/>
          <w:sz w:val="20"/>
          <w:szCs w:val="20"/>
        </w:rPr>
      </w:pPr>
    </w:p>
    <w:sdt>
      <w:sdtPr>
        <w:rPr>
          <w:rFonts w:ascii="Arial" w:eastAsiaTheme="minorEastAsia" w:hAnsi="Arial" w:cstheme="minorBidi"/>
          <w:b w:val="0"/>
          <w:bCs w:val="0"/>
          <w:i/>
          <w:iCs/>
          <w:caps/>
          <w:color w:val="auto"/>
          <w:sz w:val="20"/>
          <w:szCs w:val="22"/>
        </w:rPr>
        <w:id w:val="420920033"/>
        <w:docPartObj>
          <w:docPartGallery w:val="Table of Contents"/>
          <w:docPartUnique/>
        </w:docPartObj>
      </w:sdtPr>
      <w:sdtEndPr>
        <w:rPr>
          <w:rFonts w:asciiTheme="minorHAnsi" w:hAnsiTheme="minorHAnsi" w:cstheme="minorHAnsi"/>
          <w:b/>
          <w:bCs/>
          <w:szCs w:val="20"/>
        </w:rPr>
      </w:sdtEndPr>
      <w:sdtContent>
        <w:p w:rsidR="00E87D86" w:rsidRPr="006F48D0" w:rsidRDefault="00E87D86">
          <w:pPr>
            <w:pStyle w:val="TOCHeading"/>
            <w:rPr>
              <w:b w:val="0"/>
            </w:rPr>
          </w:pPr>
          <w:r w:rsidRPr="006F48D0">
            <w:rPr>
              <w:b w:val="0"/>
            </w:rPr>
            <w:t>Table of Contents</w:t>
          </w:r>
        </w:p>
        <w:p w:rsidR="00E87D86" w:rsidRPr="006F48D0" w:rsidRDefault="00E87D86">
          <w:pPr>
            <w:pStyle w:val="TOC1"/>
            <w:rPr>
              <w:b w:val="0"/>
            </w:rPr>
          </w:pPr>
          <w:r w:rsidRPr="006F48D0">
            <w:rPr>
              <w:b w:val="0"/>
            </w:rPr>
            <w:t xml:space="preserve">Section 1: Demographics of the Respondents </w:t>
          </w:r>
          <w:r w:rsidRPr="006F48D0">
            <w:rPr>
              <w:b w:val="0"/>
            </w:rPr>
            <w:ptab w:relativeTo="margin" w:alignment="right" w:leader="dot"/>
          </w:r>
          <w:r w:rsidRPr="006F48D0">
            <w:rPr>
              <w:b w:val="0"/>
            </w:rPr>
            <w:t>1</w:t>
          </w:r>
        </w:p>
        <w:p w:rsidR="00E87D86" w:rsidRPr="006F48D0" w:rsidRDefault="00E87D86">
          <w:pPr>
            <w:pStyle w:val="TOC1"/>
            <w:rPr>
              <w:b w:val="0"/>
            </w:rPr>
          </w:pPr>
          <w:r w:rsidRPr="006F48D0">
            <w:rPr>
              <w:b w:val="0"/>
            </w:rPr>
            <w:t xml:space="preserve">Section 2: Academic Department and Program Evaluation </w:t>
          </w:r>
          <w:r w:rsidRPr="006F48D0">
            <w:rPr>
              <w:b w:val="0"/>
            </w:rPr>
            <w:ptab w:relativeTo="margin" w:alignment="right" w:leader="dot"/>
          </w:r>
          <w:r w:rsidRPr="006F48D0">
            <w:rPr>
              <w:b w:val="0"/>
            </w:rPr>
            <w:t>7</w:t>
          </w:r>
        </w:p>
        <w:p w:rsidR="00E87D86" w:rsidRPr="006F48D0" w:rsidRDefault="00E87D86" w:rsidP="00E87D86">
          <w:pPr>
            <w:pStyle w:val="TOC1"/>
            <w:rPr>
              <w:b w:val="0"/>
            </w:rPr>
          </w:pPr>
          <w:r w:rsidRPr="006F48D0">
            <w:rPr>
              <w:b w:val="0"/>
            </w:rPr>
            <w:t xml:space="preserve">Section 3: Evaluation of Support Services </w:t>
          </w:r>
          <w:r w:rsidRPr="006F48D0">
            <w:rPr>
              <w:b w:val="0"/>
            </w:rPr>
            <w:ptab w:relativeTo="margin" w:alignment="right" w:leader="dot"/>
          </w:r>
          <w:r w:rsidRPr="006F48D0">
            <w:rPr>
              <w:b w:val="0"/>
            </w:rPr>
            <w:t>1</w:t>
          </w:r>
          <w:r w:rsidR="00D967E3" w:rsidRPr="006F48D0">
            <w:rPr>
              <w:b w:val="0"/>
            </w:rPr>
            <w:t>2</w:t>
          </w:r>
        </w:p>
        <w:p w:rsidR="00E87D86" w:rsidRPr="006F48D0" w:rsidRDefault="00E87D86" w:rsidP="00E87D86">
          <w:pPr>
            <w:pStyle w:val="TOC1"/>
            <w:rPr>
              <w:b w:val="0"/>
            </w:rPr>
          </w:pPr>
          <w:r w:rsidRPr="006F48D0">
            <w:rPr>
              <w:b w:val="0"/>
            </w:rPr>
            <w:t xml:space="preserve">Section 4: College Goals and Achievements </w:t>
          </w:r>
          <w:r w:rsidRPr="006F48D0">
            <w:rPr>
              <w:b w:val="0"/>
            </w:rPr>
            <w:ptab w:relativeTo="margin" w:alignment="right" w:leader="dot"/>
          </w:r>
          <w:r w:rsidRPr="006F48D0">
            <w:rPr>
              <w:b w:val="0"/>
            </w:rPr>
            <w:t>1</w:t>
          </w:r>
          <w:r w:rsidR="00145ED1" w:rsidRPr="006F48D0">
            <w:rPr>
              <w:b w:val="0"/>
            </w:rPr>
            <w:t>4</w:t>
          </w:r>
        </w:p>
        <w:p w:rsidR="00E87D86" w:rsidRPr="00E87D86" w:rsidRDefault="00E87D86" w:rsidP="00B8170F">
          <w:pPr>
            <w:pStyle w:val="TOC1"/>
          </w:pPr>
          <w:r w:rsidRPr="006F48D0">
            <w:rPr>
              <w:b w:val="0"/>
            </w:rPr>
            <w:t xml:space="preserve">Section 5: Life Goals and Future Plans </w:t>
          </w:r>
          <w:r w:rsidRPr="006F48D0">
            <w:rPr>
              <w:b w:val="0"/>
            </w:rPr>
            <w:ptab w:relativeTo="margin" w:alignment="right" w:leader="dot"/>
          </w:r>
          <w:r w:rsidRPr="006F48D0">
            <w:rPr>
              <w:b w:val="0"/>
            </w:rPr>
            <w:t>1</w:t>
          </w:r>
          <w:r w:rsidR="00145ED1" w:rsidRPr="006F48D0">
            <w:rPr>
              <w:b w:val="0"/>
            </w:rPr>
            <w:t>6</w:t>
          </w:r>
        </w:p>
      </w:sdtContent>
    </w:sdt>
    <w:p w:rsidR="00E87D86" w:rsidRPr="00E87D86" w:rsidRDefault="00E87D86" w:rsidP="00E87D86"/>
    <w:p w:rsidR="00565B68" w:rsidRDefault="00565B68">
      <w:pPr>
        <w:rPr>
          <w:rFonts w:cs="Arial"/>
          <w:szCs w:val="24"/>
        </w:rPr>
      </w:pPr>
      <w:r>
        <w:rPr>
          <w:rFonts w:cs="Arial"/>
          <w:szCs w:val="24"/>
        </w:rPr>
        <w:br w:type="page"/>
      </w: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565B68" w:rsidRPr="00762F08" w:rsidRDefault="00146883" w:rsidP="005E5EA9">
      <w:pPr>
        <w:pStyle w:val="Title"/>
      </w:pPr>
      <w:bookmarkStart w:id="5" w:name="_Toc324406897"/>
      <w:bookmarkStart w:id="6" w:name="_Toc324407092"/>
      <w:r>
        <w:t xml:space="preserve">Section 1: </w:t>
      </w:r>
      <w:r w:rsidR="00565B68" w:rsidRPr="00762F08">
        <w:t>Demographics of the Respondents</w:t>
      </w:r>
      <w:bookmarkEnd w:id="5"/>
      <w:bookmarkEnd w:id="6"/>
    </w:p>
    <w:p w:rsidR="00565B68" w:rsidRDefault="00565B68" w:rsidP="00565B68">
      <w:pPr>
        <w:ind w:firstLine="0"/>
        <w:jc w:val="center"/>
        <w:rPr>
          <w:rFonts w:cs="Arial"/>
          <w:b/>
          <w:smallCaps/>
          <w:sz w:val="32"/>
          <w:szCs w:val="32"/>
        </w:rPr>
      </w:pPr>
    </w:p>
    <w:p w:rsidR="00565B68" w:rsidRDefault="00565B68" w:rsidP="00565B68">
      <w:pPr>
        <w:ind w:firstLine="0"/>
        <w:rPr>
          <w:rFonts w:cs="Arial"/>
          <w:szCs w:val="24"/>
        </w:rPr>
      </w:pPr>
    </w:p>
    <w:p w:rsidR="000733B3" w:rsidRPr="00AF1108" w:rsidRDefault="000733B3" w:rsidP="00565B68">
      <w:pPr>
        <w:ind w:firstLine="0"/>
        <w:rPr>
          <w:rFonts w:cs="Arial"/>
          <w:b/>
          <w:szCs w:val="24"/>
        </w:rPr>
      </w:pPr>
      <w:r w:rsidRPr="00AF1108">
        <w:rPr>
          <w:rFonts w:cs="Arial"/>
          <w:b/>
          <w:szCs w:val="24"/>
        </w:rPr>
        <w:t>Interesting facts:</w:t>
      </w:r>
    </w:p>
    <w:p w:rsidR="000733B3" w:rsidRPr="00F8707C" w:rsidRDefault="000733B3" w:rsidP="00565B68">
      <w:pPr>
        <w:ind w:firstLine="0"/>
        <w:rPr>
          <w:rFonts w:cs="Arial"/>
          <w:color w:val="C0504D" w:themeColor="accent2"/>
          <w:szCs w:val="24"/>
        </w:rPr>
      </w:pPr>
    </w:p>
    <w:p w:rsidR="00755889" w:rsidRPr="007833E0" w:rsidRDefault="002117BB" w:rsidP="000E68E2">
      <w:pPr>
        <w:pStyle w:val="ListParagraph"/>
        <w:numPr>
          <w:ilvl w:val="0"/>
          <w:numId w:val="1"/>
        </w:numPr>
        <w:rPr>
          <w:rFonts w:cs="Arial"/>
          <w:szCs w:val="24"/>
        </w:rPr>
      </w:pPr>
      <w:r w:rsidRPr="007833E0">
        <w:rPr>
          <w:rFonts w:cs="Arial"/>
          <w:szCs w:val="24"/>
        </w:rPr>
        <w:t>During this semester</w:t>
      </w:r>
      <w:r w:rsidR="002B1302" w:rsidRPr="007833E0">
        <w:rPr>
          <w:rFonts w:cs="Arial"/>
          <w:szCs w:val="24"/>
        </w:rPr>
        <w:t>,</w:t>
      </w:r>
      <w:r w:rsidRPr="007833E0">
        <w:rPr>
          <w:rFonts w:cs="Arial"/>
          <w:szCs w:val="24"/>
        </w:rPr>
        <w:t xml:space="preserve"> the prospecting graduating students</w:t>
      </w:r>
      <w:r w:rsidR="002B1302" w:rsidRPr="007833E0">
        <w:rPr>
          <w:rFonts w:cs="Arial"/>
          <w:szCs w:val="24"/>
        </w:rPr>
        <w:t xml:space="preserve"> of the College of </w:t>
      </w:r>
      <w:r w:rsidR="00C45605">
        <w:rPr>
          <w:rFonts w:cs="Arial"/>
          <w:szCs w:val="24"/>
        </w:rPr>
        <w:t>Natural Sciences and Mathematics</w:t>
      </w:r>
      <w:r w:rsidR="002B1302" w:rsidRPr="007833E0">
        <w:rPr>
          <w:rFonts w:cs="Arial"/>
          <w:szCs w:val="24"/>
        </w:rPr>
        <w:t xml:space="preserve"> made up </w:t>
      </w:r>
      <w:r w:rsidR="005D3640">
        <w:rPr>
          <w:rFonts w:cs="Arial"/>
          <w:szCs w:val="24"/>
        </w:rPr>
        <w:t>9</w:t>
      </w:r>
      <w:r w:rsidR="005A509F">
        <w:rPr>
          <w:rFonts w:cs="Arial"/>
          <w:szCs w:val="24"/>
        </w:rPr>
        <w:t>% of all completed surveys, with</w:t>
      </w:r>
      <w:r w:rsidR="0074492F" w:rsidRPr="007833E0">
        <w:rPr>
          <w:rFonts w:cs="Arial"/>
          <w:szCs w:val="24"/>
        </w:rPr>
        <w:t xml:space="preserve"> </w:t>
      </w:r>
      <w:r w:rsidR="007833E0" w:rsidRPr="007833E0">
        <w:rPr>
          <w:rFonts w:cs="Arial"/>
          <w:szCs w:val="24"/>
        </w:rPr>
        <w:t>55.3</w:t>
      </w:r>
      <w:r w:rsidR="0074492F" w:rsidRPr="007833E0">
        <w:rPr>
          <w:rFonts w:cs="Arial"/>
          <w:szCs w:val="24"/>
        </w:rPr>
        <w:t xml:space="preserve">% of those submissions from the </w:t>
      </w:r>
      <w:r w:rsidR="005D3640">
        <w:rPr>
          <w:rFonts w:cs="Arial"/>
          <w:szCs w:val="24"/>
        </w:rPr>
        <w:t>Biology</w:t>
      </w:r>
      <w:r w:rsidR="0074492F" w:rsidRPr="007833E0">
        <w:rPr>
          <w:rFonts w:cs="Arial"/>
          <w:szCs w:val="24"/>
        </w:rPr>
        <w:t xml:space="preserve"> Department.</w:t>
      </w:r>
    </w:p>
    <w:p w:rsidR="000E68E2" w:rsidRPr="00F8707C" w:rsidRDefault="000E68E2" w:rsidP="000E68E2">
      <w:pPr>
        <w:pStyle w:val="ListParagraph"/>
        <w:ind w:firstLine="0"/>
        <w:rPr>
          <w:rFonts w:cs="Arial"/>
          <w:color w:val="C0504D" w:themeColor="accent2"/>
          <w:szCs w:val="24"/>
        </w:rPr>
      </w:pPr>
    </w:p>
    <w:p w:rsidR="000733B3" w:rsidRPr="007833E0" w:rsidRDefault="005D3640" w:rsidP="000733B3">
      <w:pPr>
        <w:pStyle w:val="ListParagraph"/>
        <w:numPr>
          <w:ilvl w:val="0"/>
          <w:numId w:val="1"/>
        </w:numPr>
        <w:rPr>
          <w:rFonts w:cs="Arial"/>
          <w:szCs w:val="24"/>
        </w:rPr>
      </w:pPr>
      <w:r>
        <w:rPr>
          <w:rFonts w:cs="Arial"/>
          <w:szCs w:val="24"/>
        </w:rPr>
        <w:t>20</w:t>
      </w:r>
      <w:r w:rsidR="00F22A70" w:rsidRPr="007833E0">
        <w:rPr>
          <w:rFonts w:cs="Arial"/>
          <w:szCs w:val="24"/>
        </w:rPr>
        <w:t>% of respondents enrolled into WVSU immediately after graduating high school.</w:t>
      </w:r>
    </w:p>
    <w:p w:rsidR="000733B3" w:rsidRPr="00F8707C" w:rsidRDefault="000733B3" w:rsidP="000733B3">
      <w:pPr>
        <w:pStyle w:val="ListParagraph"/>
        <w:rPr>
          <w:rFonts w:cs="Arial"/>
          <w:color w:val="C0504D" w:themeColor="accent2"/>
          <w:szCs w:val="24"/>
        </w:rPr>
      </w:pPr>
    </w:p>
    <w:p w:rsidR="000733B3" w:rsidRPr="007833E0" w:rsidRDefault="005D3640" w:rsidP="000733B3">
      <w:pPr>
        <w:pStyle w:val="ListParagraph"/>
        <w:numPr>
          <w:ilvl w:val="0"/>
          <w:numId w:val="1"/>
        </w:numPr>
        <w:rPr>
          <w:rFonts w:cs="Arial"/>
          <w:szCs w:val="24"/>
        </w:rPr>
      </w:pPr>
      <w:r>
        <w:rPr>
          <w:rFonts w:cs="Arial"/>
          <w:szCs w:val="24"/>
        </w:rPr>
        <w:t>33.3</w:t>
      </w:r>
      <w:r w:rsidR="00F22A70" w:rsidRPr="007833E0">
        <w:rPr>
          <w:rFonts w:cs="Arial"/>
          <w:szCs w:val="24"/>
        </w:rPr>
        <w:t xml:space="preserve">% of respondents are </w:t>
      </w:r>
      <w:r w:rsidR="005A509F">
        <w:rPr>
          <w:rFonts w:cs="Arial"/>
          <w:szCs w:val="24"/>
        </w:rPr>
        <w:t>first-</w:t>
      </w:r>
      <w:r w:rsidR="00F22A70" w:rsidRPr="007833E0">
        <w:rPr>
          <w:rFonts w:cs="Arial"/>
          <w:szCs w:val="24"/>
        </w:rPr>
        <w:t>generation college graduates</w:t>
      </w:r>
    </w:p>
    <w:p w:rsidR="000733B3" w:rsidRPr="00896232" w:rsidRDefault="000733B3" w:rsidP="000733B3">
      <w:pPr>
        <w:pStyle w:val="ListParagraph"/>
        <w:rPr>
          <w:rFonts w:cs="Arial"/>
          <w:szCs w:val="24"/>
        </w:rPr>
      </w:pPr>
    </w:p>
    <w:p w:rsidR="009D5DE4" w:rsidRPr="009D5DE4" w:rsidRDefault="009D5DE4" w:rsidP="009D5DE4">
      <w:pPr>
        <w:pStyle w:val="ListParagraph"/>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9D5DE4">
      <w:pPr>
        <w:rPr>
          <w:rFonts w:cs="Arial"/>
          <w:sz w:val="18"/>
          <w:szCs w:val="18"/>
        </w:rPr>
      </w:pPr>
      <w:r>
        <w:rPr>
          <w:rFonts w:cs="Arial"/>
          <w:sz w:val="18"/>
          <w:szCs w:val="18"/>
        </w:rPr>
        <w:t xml:space="preserve"> </w:t>
      </w:r>
    </w:p>
    <w:p w:rsidR="00C201B3" w:rsidRDefault="00C201B3">
      <w:pPr>
        <w:rPr>
          <w:rFonts w:cs="Arial"/>
          <w:sz w:val="18"/>
          <w:szCs w:val="18"/>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C201B3" w:rsidRPr="00FF4E21" w:rsidRDefault="00C201B3" w:rsidP="00C201B3">
      <w:pPr>
        <w:jc w:val="center"/>
        <w:rPr>
          <w:rFonts w:cs="Arial"/>
          <w:sz w:val="20"/>
          <w:szCs w:val="20"/>
        </w:rPr>
      </w:pPr>
      <w:r w:rsidRPr="00FF4E21">
        <w:rPr>
          <w:rFonts w:cs="Arial"/>
          <w:sz w:val="20"/>
          <w:szCs w:val="20"/>
        </w:rPr>
        <w:t>1</w:t>
      </w:r>
    </w:p>
    <w:p w:rsidR="008E2B25" w:rsidRPr="005E5EA9" w:rsidRDefault="00146883" w:rsidP="008E2B25">
      <w:pPr>
        <w:pStyle w:val="Heading1"/>
        <w:rPr>
          <w:rStyle w:val="SubtleEmphasis"/>
        </w:rPr>
      </w:pPr>
      <w:bookmarkStart w:id="7" w:name="_Toc264877256"/>
      <w:bookmarkStart w:id="8" w:name="_Toc264877486"/>
      <w:bookmarkStart w:id="9" w:name="_Toc282430209"/>
      <w:bookmarkStart w:id="10" w:name="_Toc282440383"/>
      <w:bookmarkStart w:id="11" w:name="_Toc282440536"/>
      <w:r w:rsidRPr="005E5EA9">
        <w:rPr>
          <w:rStyle w:val="SubtleEmphasis"/>
        </w:rPr>
        <w:lastRenderedPageBreak/>
        <w:t xml:space="preserve">Section 1: </w:t>
      </w:r>
      <w:r w:rsidR="008E2B25" w:rsidRPr="005E5EA9">
        <w:rPr>
          <w:rStyle w:val="SubtleEmphasis"/>
        </w:rPr>
        <w:t>Demographics of Respondents</w:t>
      </w:r>
      <w:bookmarkEnd w:id="7"/>
      <w:bookmarkEnd w:id="8"/>
      <w:bookmarkEnd w:id="9"/>
      <w:bookmarkEnd w:id="10"/>
      <w:bookmarkEnd w:id="11"/>
    </w:p>
    <w:p w:rsidR="000733B3" w:rsidRDefault="000733B3" w:rsidP="008E2B25">
      <w:pPr>
        <w:pStyle w:val="ListParagraph"/>
        <w:ind w:firstLine="0"/>
        <w:rPr>
          <w:rFonts w:cs="Arial"/>
          <w:szCs w:val="24"/>
        </w:rPr>
      </w:pPr>
    </w:p>
    <w:p w:rsidR="008E2B25" w:rsidRPr="004140B9" w:rsidRDefault="00C33886" w:rsidP="008E2B25">
      <w:pPr>
        <w:pStyle w:val="ListParagraph"/>
        <w:ind w:left="0" w:firstLine="0"/>
        <w:rPr>
          <w:rFonts w:cs="Arial"/>
          <w:b/>
          <w:szCs w:val="24"/>
        </w:rPr>
      </w:pPr>
      <w:r>
        <w:rPr>
          <w:noProof/>
          <w:lang w:bidi="ar-SA"/>
        </w:rPr>
        <w:drawing>
          <wp:inline distT="0" distB="0" distL="0" distR="0" wp14:anchorId="2917BF3B" wp14:editId="0F101600">
            <wp:extent cx="5805577" cy="3441939"/>
            <wp:effectExtent l="0" t="0" r="5080"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01B3" w:rsidRDefault="00C33886" w:rsidP="008E2B25">
      <w:pPr>
        <w:pStyle w:val="ListParagraph"/>
        <w:ind w:left="0" w:firstLine="0"/>
        <w:rPr>
          <w:rFonts w:cs="Arial"/>
          <w:szCs w:val="24"/>
        </w:rPr>
      </w:pPr>
      <w:r>
        <w:rPr>
          <w:noProof/>
          <w:lang w:bidi="ar-SA"/>
        </w:rPr>
        <w:drawing>
          <wp:inline distT="0" distB="0" distL="0" distR="0" wp14:anchorId="396D2220" wp14:editId="2AC2ECBC">
            <wp:extent cx="5805577" cy="3269412"/>
            <wp:effectExtent l="0" t="0" r="508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01B3" w:rsidRPr="00C201B3" w:rsidRDefault="00C201B3" w:rsidP="00C201B3">
      <w:pPr>
        <w:pStyle w:val="ListParagraph"/>
        <w:ind w:left="0"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290225" w:rsidRDefault="00290225" w:rsidP="00B07A61">
      <w:pPr>
        <w:ind w:firstLine="0"/>
        <w:jc w:val="center"/>
        <w:rPr>
          <w:rFonts w:cs="Arial"/>
          <w:sz w:val="20"/>
          <w:szCs w:val="20"/>
        </w:rPr>
      </w:pPr>
    </w:p>
    <w:p w:rsidR="00290225" w:rsidRDefault="00290225" w:rsidP="00B07A61">
      <w:pPr>
        <w:ind w:firstLine="0"/>
        <w:jc w:val="center"/>
        <w:rPr>
          <w:rFonts w:cs="Arial"/>
          <w:sz w:val="20"/>
          <w:szCs w:val="20"/>
        </w:rPr>
      </w:pPr>
    </w:p>
    <w:p w:rsidR="00290225" w:rsidRDefault="00290225" w:rsidP="00B07A61">
      <w:pPr>
        <w:ind w:firstLine="0"/>
        <w:jc w:val="center"/>
        <w:rPr>
          <w:rFonts w:cs="Arial"/>
          <w:sz w:val="20"/>
          <w:szCs w:val="20"/>
        </w:rPr>
      </w:pPr>
    </w:p>
    <w:p w:rsidR="00C33886" w:rsidRDefault="00C33886" w:rsidP="00B07A61">
      <w:pPr>
        <w:ind w:firstLine="0"/>
        <w:jc w:val="center"/>
        <w:rPr>
          <w:rFonts w:cs="Arial"/>
          <w:sz w:val="20"/>
          <w:szCs w:val="20"/>
        </w:rPr>
      </w:pPr>
    </w:p>
    <w:p w:rsidR="00C33886" w:rsidRDefault="00C33886" w:rsidP="00B07A61">
      <w:pPr>
        <w:ind w:firstLine="0"/>
        <w:jc w:val="center"/>
        <w:rPr>
          <w:rFonts w:cs="Arial"/>
          <w:sz w:val="20"/>
          <w:szCs w:val="20"/>
        </w:rPr>
      </w:pPr>
    </w:p>
    <w:p w:rsidR="00C33886" w:rsidRDefault="00C33886" w:rsidP="00B07A61">
      <w:pPr>
        <w:ind w:firstLine="0"/>
        <w:jc w:val="center"/>
        <w:rPr>
          <w:rFonts w:cs="Arial"/>
          <w:sz w:val="20"/>
          <w:szCs w:val="20"/>
        </w:rPr>
      </w:pPr>
    </w:p>
    <w:p w:rsidR="00C33886" w:rsidRDefault="00C33886" w:rsidP="00B07A61">
      <w:pPr>
        <w:ind w:firstLine="0"/>
        <w:jc w:val="center"/>
        <w:rPr>
          <w:rFonts w:cs="Arial"/>
          <w:sz w:val="20"/>
          <w:szCs w:val="20"/>
        </w:rPr>
      </w:pPr>
    </w:p>
    <w:p w:rsidR="000733B3" w:rsidRPr="00FF4E21" w:rsidRDefault="00B07A61" w:rsidP="00B07A61">
      <w:pPr>
        <w:ind w:firstLine="0"/>
        <w:jc w:val="center"/>
        <w:rPr>
          <w:rFonts w:cs="Arial"/>
          <w:sz w:val="20"/>
          <w:szCs w:val="20"/>
        </w:rPr>
      </w:pPr>
      <w:r w:rsidRPr="00FF4E21">
        <w:rPr>
          <w:rFonts w:cs="Arial"/>
          <w:sz w:val="20"/>
          <w:szCs w:val="20"/>
        </w:rPr>
        <w:t>2</w:t>
      </w:r>
      <w:r w:rsidR="000733B3" w:rsidRPr="00FF4E21">
        <w:rPr>
          <w:rFonts w:cs="Arial"/>
          <w:sz w:val="20"/>
          <w:szCs w:val="20"/>
        </w:rPr>
        <w:br w:type="page"/>
      </w:r>
    </w:p>
    <w:p w:rsidR="000733B3" w:rsidRPr="005E5EA9" w:rsidRDefault="00146883" w:rsidP="00E45E03">
      <w:pPr>
        <w:pStyle w:val="Heading1"/>
        <w:rPr>
          <w:rStyle w:val="SubtleEmphasis"/>
        </w:rPr>
      </w:pPr>
      <w:bookmarkStart w:id="12" w:name="_Toc264877257"/>
      <w:bookmarkStart w:id="13" w:name="_Toc264877487"/>
      <w:bookmarkStart w:id="14" w:name="_Toc282430210"/>
      <w:bookmarkStart w:id="15" w:name="_Toc282440384"/>
      <w:bookmarkStart w:id="16" w:name="_Toc282440537"/>
      <w:r w:rsidRPr="005E5EA9">
        <w:rPr>
          <w:rStyle w:val="SubtleEmphasis"/>
        </w:rPr>
        <w:lastRenderedPageBreak/>
        <w:t xml:space="preserve">Section 1: </w:t>
      </w:r>
      <w:r w:rsidR="000C4237" w:rsidRPr="005E5EA9">
        <w:rPr>
          <w:rStyle w:val="SubtleEmphasis"/>
        </w:rPr>
        <w:t>Demographics of Respondents</w:t>
      </w:r>
      <w:bookmarkEnd w:id="12"/>
      <w:bookmarkEnd w:id="13"/>
      <w:bookmarkEnd w:id="14"/>
      <w:bookmarkEnd w:id="15"/>
      <w:bookmarkEnd w:id="16"/>
    </w:p>
    <w:p w:rsidR="00146883" w:rsidRDefault="00146883" w:rsidP="000733B3">
      <w:pPr>
        <w:rPr>
          <w:rFonts w:cs="Arial"/>
          <w:szCs w:val="24"/>
        </w:rPr>
      </w:pPr>
    </w:p>
    <w:p w:rsidR="00146883" w:rsidRDefault="00146883" w:rsidP="000733B3">
      <w:pPr>
        <w:rPr>
          <w:rFonts w:cs="Arial"/>
          <w:szCs w:val="24"/>
        </w:rPr>
      </w:pPr>
    </w:p>
    <w:p w:rsidR="00146883" w:rsidRDefault="00146883" w:rsidP="000733B3">
      <w:pPr>
        <w:rPr>
          <w:rFonts w:cs="Arial"/>
          <w:szCs w:val="24"/>
        </w:rPr>
      </w:pPr>
    </w:p>
    <w:p w:rsidR="000733B3" w:rsidRDefault="006815FB" w:rsidP="000733B3">
      <w:pPr>
        <w:rPr>
          <w:rFonts w:cs="Arial"/>
          <w:szCs w:val="24"/>
        </w:rPr>
      </w:pPr>
      <w:r>
        <w:rPr>
          <w:rFonts w:cs="Arial"/>
          <w:noProof/>
          <w:szCs w:val="24"/>
          <w:lang w:bidi="ar-SA"/>
        </w:rPr>
        <mc:AlternateContent>
          <mc:Choice Requires="wps">
            <w:drawing>
              <wp:anchor distT="91440" distB="91440" distL="228600" distR="91440" simplePos="0" relativeHeight="251662336" behindDoc="0" locked="0" layoutInCell="0" allowOverlap="1" wp14:anchorId="32ADE69C" wp14:editId="5474B794">
                <wp:simplePos x="0" y="0"/>
                <wp:positionH relativeFrom="margin">
                  <wp:posOffset>1843405</wp:posOffset>
                </wp:positionH>
                <wp:positionV relativeFrom="margin">
                  <wp:posOffset>395605</wp:posOffset>
                </wp:positionV>
                <wp:extent cx="2351405" cy="769620"/>
                <wp:effectExtent l="14605" t="14605" r="11430" b="13970"/>
                <wp:wrapSquare wrapText="bothSides"/>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769620"/>
                        </a:xfrm>
                        <a:prstGeom prst="rect">
                          <a:avLst/>
                        </a:prstGeom>
                        <a:solidFill>
                          <a:schemeClr val="bg1">
                            <a:lumMod val="100000"/>
                            <a:lumOff val="0"/>
                          </a:schemeClr>
                        </a:solidFill>
                        <a:ln w="12700">
                          <a:solidFill>
                            <a:srgbClr val="BFA923"/>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0C4237" w:rsidRDefault="00EB3B9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i/>
                                <w:iCs/>
                                <w:color w:val="FFFFFF" w:themeColor="background1"/>
                                <w:sz w:val="28"/>
                                <w:szCs w:val="28"/>
                              </w:rPr>
                            </w:pPr>
                            <w:r>
                              <w:rPr>
                                <w:i/>
                                <w:iCs/>
                                <w:color w:val="FFFFFF" w:themeColor="background1"/>
                                <w:sz w:val="28"/>
                                <w:szCs w:val="28"/>
                              </w:rPr>
                              <w:t>2012</w:t>
                            </w:r>
                            <w:r w:rsidR="000C4237">
                              <w:rPr>
                                <w:i/>
                                <w:iCs/>
                                <w:color w:val="FFFFFF" w:themeColor="background1"/>
                                <w:sz w:val="28"/>
                                <w:szCs w:val="28"/>
                              </w:rPr>
                              <w:t xml:space="preserve"> </w:t>
                            </w:r>
                            <w:r w:rsidR="00BF4DBD">
                              <w:rPr>
                                <w:i/>
                                <w:iCs/>
                                <w:color w:val="FFFFFF" w:themeColor="background1"/>
                                <w:sz w:val="28"/>
                                <w:szCs w:val="28"/>
                              </w:rPr>
                              <w:t xml:space="preserve">Responding </w:t>
                            </w:r>
                            <w:r w:rsidR="000C4237">
                              <w:rPr>
                                <w:i/>
                                <w:iCs/>
                                <w:color w:val="FFFFFF" w:themeColor="background1"/>
                                <w:sz w:val="28"/>
                                <w:szCs w:val="28"/>
                              </w:rPr>
                              <w:t>Graduate</w:t>
                            </w:r>
                            <w:r w:rsidR="00E862AA">
                              <w:rPr>
                                <w:i/>
                                <w:iCs/>
                                <w:color w:val="FFFFFF" w:themeColor="background1"/>
                                <w:sz w:val="28"/>
                                <w:szCs w:val="28"/>
                              </w:rPr>
                              <w:t xml:space="preserve"> Totals</w:t>
                            </w:r>
                          </w:p>
                        </w:txbxContent>
                      </wps:txbx>
                      <wps:bodyPr rot="0" vert="horz" wrap="square" lIns="210312" tIns="91440" rIns="210312" bIns="91440" anchor="ctr" anchorCtr="0" upright="1">
                        <a:spAutoFit/>
                      </wps:bodyPr>
                    </wps:wsp>
                  </a:graphicData>
                </a:graphic>
                <wp14:sizeRelH relativeFrom="margin">
                  <wp14:pctWidth>40000</wp14:pctWidth>
                </wp14:sizeRelH>
                <wp14:sizeRelV relativeFrom="margin">
                  <wp14:pctHeight>0</wp14:pctHeight>
                </wp14:sizeRelV>
              </wp:anchor>
            </w:drawing>
          </mc:Choice>
          <mc:Fallback>
            <w:pict>
              <v:rect id="Rectangle 3" o:spid="_x0000_s1027" style="position:absolute;left:0;text-align:left;margin-left:145.15pt;margin-top:31.15pt;width:185.15pt;height:60.6pt;z-index:251662336;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95QIAAA8GAAAOAAAAZHJzL2Uyb0RvYy54bWysVNuO0zAQfUfiHyy/d3PpLRttumq7LUJa&#10;YMWCeHZjJ7Fw7GC7TQri3xk7beiyQiBEHiKPL8dnzszxzW1XC3Rg2nAlMxxdhRgxmSvKZZnhjx+2&#10;owQjY4mkRCjJMnxkBt8uXr64aZuUxapSgjKNAESatG0yXFnbpEFg8orVxFyphklYLJSuiYVQlwHV&#10;pAX0WgRxGM6CVmnaaJUzY2D2rl/EC49fFCy374rCMItEhoGb9X/t/zv3DxY3JC01aSqen2iQf2BR&#10;Ey7h0gHqjliC9po/g6p5rpVRhb3KVR2oouA58zlANlH4SzaPFWmYzwXEMc0gk/l/sPnbw4NGnELt&#10;IowkqaFG70E1IkvB0Njp0zYmhW2PzYN2GZrmXuWfDZJqXcEuttRatRUjFFhFbn/w5IALDBxFu/aN&#10;ooBO9lZ5qbpC1w4QRECdr8hxqAjrLMphMh5Po0k4xSiHtfnsehb7kgUkPZ9utLGvmKqRG2RYA3eP&#10;Tg73xjo2JD1v8eyV4HTLhfCB6zK2FhodCPTHroz8UbGvgWo/F4Xu69sE5qGZ+vkzDd+oDsLfZC7R&#10;hUQtSBLP4fzzq3W5Gy5ebZfXsdca2D7BqLkFewheZzi5YOLk3kjqm9cSLvoxHBbS3cR84/f5Q9RZ&#10;GPp5UNU35bfldhrOJ+NkNJ9Px6PJeBOOVsl2PVquo9lsvlmtV5vou2MdTdKKU8rkxmOas0eiyd/1&#10;4MmtfXcPLhkIOlZqDzk+VrRFlLsSTsdJEmMIwKZOPKc/IqKE9yW3GiOt7CduK28O1zAOYyjD7yuZ&#10;TB2Ql+zPhRw4+bJe0A2eKdLv6EBg0P+stfeAa/vePrbbdb3JzobaKXoEU0AuvvPhBYVBpfRXjFp4&#10;jTJsvuyJZhiJ1xKMFUfhOAJRrI+uo8kENNFPlnaXS0TmAHYSrA/Wtn/29o3mZQW39c1umiUYcsu9&#10;V5xZe2aQjQvg1fF5nV5I96xdxn7Xz3d88QMAAP//AwBQSwMEFAAGAAgAAAAhAFxOG4DgAAAACgEA&#10;AA8AAABkcnMvZG93bnJldi54bWxMj1FLwzAQx98Fv0M4wTeXrMOw1qZDBiL4InYyfMyasy1rkpJk&#10;XbdP7/mkT8dxP/73+5eb2Q5swhB77xQsFwIYusab3rUKPncvD2tgMWln9OAdKrhghE11e1Pqwviz&#10;+8CpTi2jEBcLraBLaSw4j02HVseFH9HR7dsHqxOtoeUm6DOF24FnQkhude/oQ6dH3HbYHOuTVfCF&#10;0zF/e71ewta873W9vOZ8v1Pq/m5+fgKWcE5/MPzqkzpU5HTwJ2ciGxRkuVgRqkBmNAmQUkhgByLX&#10;q0fgVcn/V6h+AAAA//8DAFBLAQItABQABgAIAAAAIQC2gziS/gAAAOEBAAATAAAAAAAAAAAAAAAA&#10;AAAAAABbQ29udGVudF9UeXBlc10ueG1sUEsBAi0AFAAGAAgAAAAhADj9If/WAAAAlAEAAAsAAAAA&#10;AAAAAAAAAAAALwEAAF9yZWxzLy5yZWxzUEsBAi0AFAAGAAgAAAAhAB9xxj3lAgAADwYAAA4AAAAA&#10;AAAAAAAAAAAALgIAAGRycy9lMm9Eb2MueG1sUEsBAi0AFAAGAAgAAAAhAFxOG4DgAAAACgEAAA8A&#10;AAAAAAAAAAAAAAAAPwUAAGRycy9kb3ducmV2LnhtbFBLBQYAAAAABAAEAPMAAABMBgAAAAA=&#10;" o:allowincell="f" fillcolor="white [3212]" strokecolor="#bfa923" strokeweight="1pt">
                <v:shadow color="#d8d8d8 [2732]" offset="3pt,3pt"/>
                <v:textbox style="mso-fit-shape-to-text:t" inset="16.56pt,7.2pt,16.56pt,7.2pt">
                  <w:txbxContent>
                    <w:p w:rsidR="000C4237" w:rsidRDefault="00EB3B9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i/>
                          <w:iCs/>
                          <w:color w:val="FFFFFF" w:themeColor="background1"/>
                          <w:sz w:val="28"/>
                          <w:szCs w:val="28"/>
                        </w:rPr>
                      </w:pPr>
                      <w:r>
                        <w:rPr>
                          <w:i/>
                          <w:iCs/>
                          <w:color w:val="FFFFFF" w:themeColor="background1"/>
                          <w:sz w:val="28"/>
                          <w:szCs w:val="28"/>
                        </w:rPr>
                        <w:t>2012</w:t>
                      </w:r>
                      <w:r w:rsidR="000C4237">
                        <w:rPr>
                          <w:i/>
                          <w:iCs/>
                          <w:color w:val="FFFFFF" w:themeColor="background1"/>
                          <w:sz w:val="28"/>
                          <w:szCs w:val="28"/>
                        </w:rPr>
                        <w:t xml:space="preserve"> </w:t>
                      </w:r>
                      <w:r w:rsidR="00BF4DBD">
                        <w:rPr>
                          <w:i/>
                          <w:iCs/>
                          <w:color w:val="FFFFFF" w:themeColor="background1"/>
                          <w:sz w:val="28"/>
                          <w:szCs w:val="28"/>
                        </w:rPr>
                        <w:t xml:space="preserve">Responding </w:t>
                      </w:r>
                      <w:r w:rsidR="000C4237">
                        <w:rPr>
                          <w:i/>
                          <w:iCs/>
                          <w:color w:val="FFFFFF" w:themeColor="background1"/>
                          <w:sz w:val="28"/>
                          <w:szCs w:val="28"/>
                        </w:rPr>
                        <w:t>Graduate</w:t>
                      </w:r>
                      <w:r w:rsidR="00E862AA">
                        <w:rPr>
                          <w:i/>
                          <w:iCs/>
                          <w:color w:val="FFFFFF" w:themeColor="background1"/>
                          <w:sz w:val="28"/>
                          <w:szCs w:val="28"/>
                        </w:rPr>
                        <w:t xml:space="preserve"> Totals</w:t>
                      </w:r>
                    </w:p>
                  </w:txbxContent>
                </v:textbox>
                <w10:wrap type="square" anchorx="margin" anchory="margin"/>
              </v:rect>
            </w:pict>
          </mc:Fallback>
        </mc:AlternateContent>
      </w:r>
    </w:p>
    <w:p w:rsidR="000C4237" w:rsidRDefault="000C4237" w:rsidP="000733B3">
      <w:pPr>
        <w:rPr>
          <w:rFonts w:cs="Arial"/>
          <w:szCs w:val="24"/>
        </w:rPr>
      </w:pPr>
    </w:p>
    <w:p w:rsidR="000C4237" w:rsidRDefault="000C4237" w:rsidP="000C4237">
      <w:pPr>
        <w:jc w:val="center"/>
        <w:rPr>
          <w:rFonts w:cs="Arial"/>
          <w:szCs w:val="24"/>
        </w:rPr>
      </w:pPr>
    </w:p>
    <w:p w:rsidR="000C4237" w:rsidRPr="009A5591" w:rsidRDefault="00EB3B9D" w:rsidP="00414B3C">
      <w:pPr>
        <w:tabs>
          <w:tab w:val="left" w:pos="0"/>
          <w:tab w:val="left" w:pos="270"/>
          <w:tab w:val="center" w:leader="dot" w:pos="8640"/>
        </w:tabs>
        <w:ind w:left="360" w:firstLine="0"/>
        <w:jc w:val="center"/>
        <w:rPr>
          <w:rFonts w:cs="Arial"/>
          <w:b/>
          <w:szCs w:val="24"/>
        </w:rPr>
      </w:pPr>
      <w:r>
        <w:rPr>
          <w:rFonts w:cs="Arial"/>
          <w:b/>
          <w:szCs w:val="24"/>
        </w:rPr>
        <w:t>Departments</w:t>
      </w:r>
    </w:p>
    <w:p w:rsidR="000C4237" w:rsidRPr="009A5591" w:rsidRDefault="00C33886" w:rsidP="00414B3C">
      <w:pPr>
        <w:tabs>
          <w:tab w:val="left" w:pos="270"/>
          <w:tab w:val="left" w:leader="dot" w:pos="8640"/>
        </w:tabs>
        <w:ind w:left="1440" w:firstLine="0"/>
        <w:rPr>
          <w:rFonts w:cs="Arial"/>
          <w:szCs w:val="24"/>
        </w:rPr>
      </w:pPr>
      <w:r>
        <w:rPr>
          <w:rFonts w:cs="Arial"/>
          <w:szCs w:val="24"/>
        </w:rPr>
        <w:t>Biology</w:t>
      </w:r>
      <w:r w:rsidR="000C4237" w:rsidRPr="009A5591">
        <w:rPr>
          <w:rFonts w:cs="Arial"/>
          <w:szCs w:val="24"/>
        </w:rPr>
        <w:tab/>
      </w:r>
      <w:r>
        <w:rPr>
          <w:rFonts w:cs="Arial"/>
          <w:szCs w:val="24"/>
        </w:rPr>
        <w:t>10</w:t>
      </w:r>
    </w:p>
    <w:p w:rsidR="000C4237" w:rsidRPr="009A5591" w:rsidRDefault="00C33886" w:rsidP="00414B3C">
      <w:pPr>
        <w:tabs>
          <w:tab w:val="left" w:pos="270"/>
          <w:tab w:val="left" w:leader="dot" w:pos="8640"/>
        </w:tabs>
        <w:ind w:left="1440" w:firstLine="0"/>
        <w:rPr>
          <w:rFonts w:cs="Arial"/>
          <w:szCs w:val="24"/>
        </w:rPr>
      </w:pPr>
      <w:r>
        <w:rPr>
          <w:rFonts w:cs="Arial"/>
          <w:szCs w:val="24"/>
        </w:rPr>
        <w:t>Chemistry</w:t>
      </w:r>
      <w:r w:rsidR="000C4237" w:rsidRPr="009A5591">
        <w:rPr>
          <w:rFonts w:cs="Arial"/>
          <w:szCs w:val="24"/>
        </w:rPr>
        <w:tab/>
      </w:r>
      <w:r>
        <w:rPr>
          <w:rFonts w:cs="Arial"/>
          <w:szCs w:val="24"/>
        </w:rPr>
        <w:t xml:space="preserve"> </w:t>
      </w:r>
      <w:r w:rsidR="005A509F">
        <w:rPr>
          <w:rFonts w:cs="Arial"/>
          <w:szCs w:val="24"/>
        </w:rPr>
        <w:t xml:space="preserve"> </w:t>
      </w:r>
      <w:r>
        <w:rPr>
          <w:rFonts w:cs="Arial"/>
          <w:szCs w:val="24"/>
        </w:rPr>
        <w:t>2</w:t>
      </w:r>
    </w:p>
    <w:p w:rsidR="000C4237" w:rsidRDefault="00C33886" w:rsidP="00414B3C">
      <w:pPr>
        <w:tabs>
          <w:tab w:val="left" w:pos="270"/>
          <w:tab w:val="left" w:leader="dot" w:pos="8640"/>
        </w:tabs>
        <w:ind w:left="1440" w:firstLine="0"/>
        <w:rPr>
          <w:rFonts w:cs="Arial"/>
          <w:szCs w:val="24"/>
        </w:rPr>
      </w:pPr>
      <w:r>
        <w:rPr>
          <w:rFonts w:cs="Arial"/>
          <w:szCs w:val="24"/>
        </w:rPr>
        <w:t>Mathematics</w:t>
      </w:r>
      <w:r w:rsidR="000C4237" w:rsidRPr="009A5591">
        <w:rPr>
          <w:rFonts w:cs="Arial"/>
          <w:szCs w:val="24"/>
        </w:rPr>
        <w:tab/>
      </w:r>
      <w:r w:rsidR="005A509F">
        <w:rPr>
          <w:rFonts w:cs="Arial"/>
          <w:szCs w:val="24"/>
        </w:rPr>
        <w:t xml:space="preserve"> </w:t>
      </w:r>
      <w:r>
        <w:rPr>
          <w:rFonts w:cs="Arial"/>
          <w:szCs w:val="24"/>
        </w:rPr>
        <w:t xml:space="preserve"> 3</w:t>
      </w:r>
    </w:p>
    <w:p w:rsidR="008107B7" w:rsidRDefault="008107B7" w:rsidP="00414B3C">
      <w:pPr>
        <w:tabs>
          <w:tab w:val="left" w:pos="270"/>
          <w:tab w:val="left" w:leader="dot" w:pos="8640"/>
        </w:tabs>
        <w:ind w:left="1440" w:firstLine="0"/>
        <w:rPr>
          <w:rFonts w:cs="Arial"/>
          <w:szCs w:val="24"/>
        </w:rPr>
      </w:pPr>
      <w:r>
        <w:rPr>
          <w:rFonts w:cs="Arial"/>
          <w:szCs w:val="24"/>
        </w:rPr>
        <w:t>Political Science</w:t>
      </w:r>
      <w:r>
        <w:rPr>
          <w:rFonts w:cs="Arial"/>
          <w:szCs w:val="24"/>
        </w:rPr>
        <w:tab/>
      </w:r>
      <w:r w:rsidR="005A509F">
        <w:rPr>
          <w:rFonts w:cs="Arial"/>
          <w:szCs w:val="24"/>
        </w:rPr>
        <w:t xml:space="preserve"> </w:t>
      </w:r>
      <w:r w:rsidR="00C33886">
        <w:rPr>
          <w:rFonts w:cs="Arial"/>
          <w:szCs w:val="24"/>
        </w:rPr>
        <w:t xml:space="preserve"> </w:t>
      </w:r>
      <w:r>
        <w:rPr>
          <w:rFonts w:cs="Arial"/>
          <w:szCs w:val="24"/>
        </w:rPr>
        <w:t>2</w:t>
      </w:r>
    </w:p>
    <w:p w:rsidR="008107B7" w:rsidRDefault="008107B7" w:rsidP="00414B3C">
      <w:pPr>
        <w:tabs>
          <w:tab w:val="left" w:pos="270"/>
          <w:tab w:val="left" w:leader="dot" w:pos="8640"/>
        </w:tabs>
        <w:ind w:left="1440" w:firstLine="0"/>
        <w:rPr>
          <w:rFonts w:cs="Arial"/>
          <w:szCs w:val="24"/>
        </w:rPr>
      </w:pPr>
      <w:r>
        <w:rPr>
          <w:rFonts w:cs="Arial"/>
          <w:szCs w:val="24"/>
        </w:rPr>
        <w:t>Psychology</w:t>
      </w:r>
      <w:r>
        <w:rPr>
          <w:rFonts w:cs="Arial"/>
          <w:szCs w:val="24"/>
        </w:rPr>
        <w:tab/>
      </w:r>
      <w:r w:rsidR="005A509F">
        <w:rPr>
          <w:rFonts w:cs="Arial"/>
          <w:szCs w:val="24"/>
        </w:rPr>
        <w:t xml:space="preserve"> </w:t>
      </w:r>
      <w:r w:rsidR="00C33886">
        <w:rPr>
          <w:rFonts w:cs="Arial"/>
          <w:szCs w:val="24"/>
        </w:rPr>
        <w:t xml:space="preserve"> </w:t>
      </w:r>
      <w:r>
        <w:rPr>
          <w:rFonts w:cs="Arial"/>
          <w:szCs w:val="24"/>
        </w:rPr>
        <w:t>7</w:t>
      </w:r>
    </w:p>
    <w:p w:rsidR="008107B7" w:rsidRPr="009A5591" w:rsidRDefault="008107B7" w:rsidP="00414B3C">
      <w:pPr>
        <w:tabs>
          <w:tab w:val="left" w:pos="270"/>
          <w:tab w:val="left" w:leader="dot" w:pos="8640"/>
        </w:tabs>
        <w:ind w:left="1440" w:firstLine="0"/>
        <w:rPr>
          <w:rFonts w:cs="Arial"/>
          <w:szCs w:val="24"/>
        </w:rPr>
      </w:pPr>
      <w:r>
        <w:rPr>
          <w:rFonts w:cs="Arial"/>
          <w:szCs w:val="24"/>
        </w:rPr>
        <w:t>Sociology/Philosophy</w:t>
      </w:r>
      <w:r>
        <w:rPr>
          <w:rFonts w:cs="Arial"/>
          <w:szCs w:val="24"/>
        </w:rPr>
        <w:tab/>
      </w:r>
      <w:r w:rsidR="005A509F">
        <w:rPr>
          <w:rFonts w:cs="Arial"/>
          <w:szCs w:val="24"/>
        </w:rPr>
        <w:t xml:space="preserve"> </w:t>
      </w:r>
      <w:r w:rsidR="00C33886">
        <w:rPr>
          <w:rFonts w:cs="Arial"/>
          <w:szCs w:val="24"/>
        </w:rPr>
        <w:t xml:space="preserve"> </w:t>
      </w:r>
      <w:r>
        <w:rPr>
          <w:rFonts w:cs="Arial"/>
          <w:szCs w:val="24"/>
        </w:rPr>
        <w:t>2</w:t>
      </w:r>
    </w:p>
    <w:p w:rsidR="00C201B3" w:rsidRDefault="00C201B3" w:rsidP="00C201B3">
      <w:pPr>
        <w:jc w:val="center"/>
        <w:rPr>
          <w:rFonts w:cs="Arial"/>
          <w:sz w:val="20"/>
          <w:szCs w:val="20"/>
        </w:rPr>
      </w:pPr>
      <w:bookmarkStart w:id="17" w:name="_Toc262651184"/>
      <w:bookmarkStart w:id="18" w:name="_Toc262714790"/>
    </w:p>
    <w:p w:rsidR="00C201B3" w:rsidRDefault="00E83F06" w:rsidP="008107B7">
      <w:pPr>
        <w:ind w:firstLine="0"/>
        <w:rPr>
          <w:rFonts w:cs="Arial"/>
          <w:sz w:val="20"/>
          <w:szCs w:val="20"/>
        </w:rPr>
      </w:pPr>
      <w:r>
        <w:rPr>
          <w:noProof/>
          <w:lang w:bidi="ar-SA"/>
        </w:rPr>
        <w:drawing>
          <wp:inline distT="0" distB="0" distL="0" distR="0" wp14:anchorId="1C23150E" wp14:editId="08EB8B16">
            <wp:extent cx="5848709" cy="383875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1B3" w:rsidRDefault="00C201B3" w:rsidP="00C201B3">
      <w:pPr>
        <w:jc w:val="center"/>
        <w:rPr>
          <w:rFonts w:cs="Arial"/>
          <w:sz w:val="20"/>
          <w:szCs w:val="20"/>
        </w:rPr>
      </w:pPr>
    </w:p>
    <w:p w:rsidR="00C201B3" w:rsidRDefault="00C201B3" w:rsidP="00C201B3">
      <w:pPr>
        <w:jc w:val="center"/>
        <w:rPr>
          <w:rFonts w:cs="Arial"/>
          <w:sz w:val="20"/>
          <w:szCs w:val="20"/>
        </w:rPr>
      </w:pPr>
    </w:p>
    <w:p w:rsidR="00C201B3" w:rsidRDefault="00C201B3"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9330E3" w:rsidRDefault="009330E3" w:rsidP="00B07A61">
      <w:pPr>
        <w:ind w:firstLine="0"/>
        <w:jc w:val="center"/>
        <w:rPr>
          <w:sz w:val="20"/>
          <w:szCs w:val="20"/>
        </w:rPr>
      </w:pPr>
    </w:p>
    <w:p w:rsidR="009330E3" w:rsidRDefault="009330E3" w:rsidP="00B07A61">
      <w:pPr>
        <w:ind w:firstLine="0"/>
        <w:jc w:val="center"/>
        <w:rPr>
          <w:sz w:val="20"/>
          <w:szCs w:val="20"/>
        </w:rPr>
      </w:pPr>
    </w:p>
    <w:p w:rsidR="009330E3" w:rsidRDefault="009330E3" w:rsidP="00B07A61">
      <w:pPr>
        <w:ind w:firstLine="0"/>
        <w:jc w:val="center"/>
        <w:rPr>
          <w:sz w:val="20"/>
          <w:szCs w:val="20"/>
        </w:rPr>
      </w:pPr>
    </w:p>
    <w:p w:rsidR="009330E3" w:rsidRDefault="009330E3" w:rsidP="00B07A61">
      <w:pPr>
        <w:ind w:firstLine="0"/>
        <w:jc w:val="center"/>
        <w:rPr>
          <w:sz w:val="20"/>
          <w:szCs w:val="20"/>
        </w:rPr>
      </w:pPr>
    </w:p>
    <w:p w:rsidR="009330E3" w:rsidRDefault="009330E3" w:rsidP="00B07A61">
      <w:pPr>
        <w:ind w:firstLine="0"/>
        <w:jc w:val="center"/>
        <w:rPr>
          <w:sz w:val="20"/>
          <w:szCs w:val="20"/>
        </w:rPr>
      </w:pPr>
    </w:p>
    <w:p w:rsidR="009330E3" w:rsidRDefault="009330E3" w:rsidP="00B07A61">
      <w:pPr>
        <w:ind w:firstLine="0"/>
        <w:jc w:val="center"/>
        <w:rPr>
          <w:sz w:val="20"/>
          <w:szCs w:val="20"/>
        </w:rPr>
      </w:pPr>
    </w:p>
    <w:p w:rsidR="009330E3" w:rsidRDefault="009330E3" w:rsidP="00B07A61">
      <w:pPr>
        <w:ind w:firstLine="0"/>
        <w:jc w:val="center"/>
        <w:rPr>
          <w:sz w:val="20"/>
          <w:szCs w:val="20"/>
        </w:rPr>
      </w:pPr>
    </w:p>
    <w:p w:rsidR="00C201B3" w:rsidRPr="003D6014" w:rsidRDefault="00B07A61" w:rsidP="00B07A61">
      <w:pPr>
        <w:ind w:firstLine="0"/>
        <w:jc w:val="center"/>
        <w:rPr>
          <w:sz w:val="20"/>
          <w:szCs w:val="20"/>
        </w:rPr>
      </w:pPr>
      <w:r w:rsidRPr="003D6014">
        <w:rPr>
          <w:sz w:val="20"/>
          <w:szCs w:val="20"/>
        </w:rPr>
        <w:t>3</w:t>
      </w:r>
      <w:r w:rsidR="00C201B3" w:rsidRPr="003D6014">
        <w:rPr>
          <w:sz w:val="20"/>
          <w:szCs w:val="20"/>
        </w:rPr>
        <w:br w:type="page"/>
      </w:r>
    </w:p>
    <w:p w:rsidR="0074357C" w:rsidRPr="005E5EA9" w:rsidRDefault="00146883" w:rsidP="0074357C">
      <w:pPr>
        <w:pStyle w:val="Heading1"/>
        <w:rPr>
          <w:rStyle w:val="SubtleEmphasis"/>
        </w:rPr>
      </w:pPr>
      <w:bookmarkStart w:id="19" w:name="_Toc264877258"/>
      <w:bookmarkStart w:id="20" w:name="_Toc264877488"/>
      <w:bookmarkStart w:id="21" w:name="_Toc282430211"/>
      <w:bookmarkStart w:id="22" w:name="_Toc282440385"/>
      <w:bookmarkStart w:id="23" w:name="_Toc282440538"/>
      <w:r w:rsidRPr="005E5EA9">
        <w:rPr>
          <w:rStyle w:val="SubtleEmphasis"/>
        </w:rPr>
        <w:lastRenderedPageBreak/>
        <w:t xml:space="preserve">Section 1: </w:t>
      </w:r>
      <w:r w:rsidR="0074357C" w:rsidRPr="005E5EA9">
        <w:rPr>
          <w:rStyle w:val="SubtleEmphasis"/>
        </w:rPr>
        <w:t>Demographics of Respondents</w:t>
      </w:r>
      <w:bookmarkEnd w:id="17"/>
      <w:bookmarkEnd w:id="18"/>
      <w:bookmarkEnd w:id="19"/>
      <w:bookmarkEnd w:id="20"/>
      <w:bookmarkEnd w:id="21"/>
      <w:bookmarkEnd w:id="22"/>
      <w:bookmarkEnd w:id="23"/>
    </w:p>
    <w:p w:rsidR="001E1ABE" w:rsidRDefault="00E94611">
      <w:pPr>
        <w:rPr>
          <w:rFonts w:cs="Arial"/>
          <w:szCs w:val="24"/>
        </w:rPr>
      </w:pPr>
      <w:r>
        <w:rPr>
          <w:noProof/>
          <w:lang w:bidi="ar-SA"/>
        </w:rPr>
        <w:drawing>
          <wp:inline distT="0" distB="0" distL="0" distR="0" wp14:anchorId="0218FD35" wp14:editId="13B682CB">
            <wp:extent cx="5874589" cy="3407434"/>
            <wp:effectExtent l="0" t="0" r="0"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002" w:rsidRDefault="003A6ADD" w:rsidP="00C201B3">
      <w:bookmarkStart w:id="24" w:name="_Toc262651185"/>
      <w:bookmarkStart w:id="25" w:name="_Toc262714791"/>
      <w:r>
        <w:rPr>
          <w:noProof/>
          <w:lang w:bidi="ar-SA"/>
        </w:rPr>
        <w:drawing>
          <wp:inline distT="0" distB="0" distL="0" distR="0" wp14:anchorId="43559A3B" wp14:editId="460AB04F">
            <wp:extent cx="5874589" cy="3994030"/>
            <wp:effectExtent l="0" t="0" r="0" b="69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2D5A" w:rsidRDefault="009B2D5A" w:rsidP="00C201B3"/>
    <w:p w:rsidR="009B2D5A" w:rsidRDefault="009B2D5A" w:rsidP="00C201B3"/>
    <w:p w:rsidR="009B2D5A" w:rsidRDefault="009B2D5A" w:rsidP="00C201B3"/>
    <w:p w:rsidR="009B2D5A" w:rsidRDefault="009B2D5A" w:rsidP="00C201B3"/>
    <w:p w:rsidR="00290225" w:rsidRDefault="00290225" w:rsidP="009B2D5A">
      <w:pPr>
        <w:ind w:firstLine="0"/>
        <w:jc w:val="center"/>
        <w:rPr>
          <w:rFonts w:cs="Arial"/>
          <w:sz w:val="20"/>
          <w:szCs w:val="20"/>
        </w:rPr>
      </w:pPr>
    </w:p>
    <w:p w:rsidR="00290225" w:rsidRDefault="00290225" w:rsidP="009B2D5A">
      <w:pPr>
        <w:ind w:firstLine="0"/>
        <w:jc w:val="center"/>
        <w:rPr>
          <w:rFonts w:cs="Arial"/>
          <w:sz w:val="20"/>
          <w:szCs w:val="20"/>
        </w:rPr>
      </w:pPr>
    </w:p>
    <w:p w:rsidR="00290225" w:rsidRDefault="00290225" w:rsidP="009B2D5A">
      <w:pPr>
        <w:ind w:firstLine="0"/>
        <w:jc w:val="center"/>
        <w:rPr>
          <w:rFonts w:cs="Arial"/>
          <w:sz w:val="20"/>
          <w:szCs w:val="20"/>
        </w:rPr>
      </w:pPr>
    </w:p>
    <w:p w:rsidR="00290225" w:rsidRDefault="00290225" w:rsidP="009B2D5A">
      <w:pPr>
        <w:ind w:firstLine="0"/>
        <w:jc w:val="center"/>
        <w:rPr>
          <w:rFonts w:cs="Arial"/>
          <w:sz w:val="20"/>
          <w:szCs w:val="20"/>
        </w:rPr>
      </w:pPr>
    </w:p>
    <w:p w:rsidR="005B074C" w:rsidRDefault="009B2D5A" w:rsidP="00290225">
      <w:pPr>
        <w:ind w:firstLine="0"/>
        <w:jc w:val="center"/>
      </w:pPr>
      <w:r w:rsidRPr="003D6014">
        <w:rPr>
          <w:rFonts w:cs="Arial"/>
          <w:sz w:val="20"/>
          <w:szCs w:val="20"/>
        </w:rPr>
        <w:t>4</w:t>
      </w:r>
    </w:p>
    <w:p w:rsidR="005B074C" w:rsidRPr="005E5EA9" w:rsidRDefault="005B074C" w:rsidP="005B074C">
      <w:pPr>
        <w:pStyle w:val="Heading1"/>
        <w:rPr>
          <w:rStyle w:val="SubtleEmphasis"/>
        </w:rPr>
      </w:pPr>
      <w:r w:rsidRPr="005E5EA9">
        <w:rPr>
          <w:rStyle w:val="SubtleEmphasis"/>
        </w:rPr>
        <w:lastRenderedPageBreak/>
        <w:t>Section 1: Demographics of Respondents</w:t>
      </w:r>
    </w:p>
    <w:p w:rsidR="00EB3B9D" w:rsidRDefault="00C7681C" w:rsidP="009B2D5A">
      <w:pPr>
        <w:ind w:firstLine="0"/>
      </w:pPr>
      <w:r>
        <w:rPr>
          <w:noProof/>
          <w:lang w:bidi="ar-SA"/>
        </w:rPr>
        <w:drawing>
          <wp:inline distT="0" distB="0" distL="0" distR="0" wp14:anchorId="1776B773" wp14:editId="40687365">
            <wp:extent cx="5900468" cy="4045788"/>
            <wp:effectExtent l="0" t="0" r="508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24"/>
    <w:bookmarkEnd w:id="25"/>
    <w:p w:rsidR="00C201B3" w:rsidRDefault="00C7681C" w:rsidP="00550227">
      <w:pPr>
        <w:ind w:firstLine="0"/>
        <w:rPr>
          <w:rFonts w:cs="Arial"/>
          <w:szCs w:val="24"/>
        </w:rPr>
      </w:pPr>
      <w:r>
        <w:rPr>
          <w:noProof/>
          <w:lang w:bidi="ar-SA"/>
        </w:rPr>
        <w:drawing>
          <wp:inline distT="0" distB="0" distL="0" distR="0" wp14:anchorId="19C82520" wp14:editId="2E44ECBB">
            <wp:extent cx="5900468" cy="3856008"/>
            <wp:effectExtent l="0" t="0" r="508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074C" w:rsidRDefault="005B074C" w:rsidP="00550227">
      <w:pPr>
        <w:ind w:firstLine="0"/>
        <w:rPr>
          <w:rFonts w:cs="Arial"/>
          <w:szCs w:val="24"/>
        </w:rPr>
      </w:pPr>
    </w:p>
    <w:p w:rsidR="005B074C" w:rsidRDefault="005B074C" w:rsidP="00550227">
      <w:pPr>
        <w:ind w:firstLine="0"/>
        <w:rPr>
          <w:rFonts w:cs="Arial"/>
          <w:szCs w:val="24"/>
        </w:rPr>
      </w:pPr>
    </w:p>
    <w:p w:rsidR="005B074C" w:rsidRDefault="005B074C" w:rsidP="00550227">
      <w:pPr>
        <w:ind w:firstLine="0"/>
        <w:rPr>
          <w:rFonts w:cs="Arial"/>
          <w:szCs w:val="24"/>
        </w:rPr>
      </w:pPr>
    </w:p>
    <w:p w:rsidR="005B074C" w:rsidRDefault="005B074C" w:rsidP="00550227">
      <w:pPr>
        <w:ind w:firstLine="0"/>
        <w:rPr>
          <w:rFonts w:cs="Arial"/>
          <w:szCs w:val="24"/>
        </w:rPr>
      </w:pPr>
    </w:p>
    <w:p w:rsidR="005B074C" w:rsidRPr="003D6014" w:rsidRDefault="005B074C" w:rsidP="005B074C">
      <w:pPr>
        <w:ind w:firstLine="0"/>
        <w:jc w:val="center"/>
        <w:rPr>
          <w:rFonts w:cs="Arial"/>
          <w:sz w:val="20"/>
          <w:szCs w:val="20"/>
        </w:rPr>
      </w:pPr>
      <w:r w:rsidRPr="003D6014">
        <w:rPr>
          <w:rFonts w:cs="Arial"/>
          <w:sz w:val="20"/>
          <w:szCs w:val="20"/>
        </w:rPr>
        <w:t>5</w:t>
      </w:r>
    </w:p>
    <w:p w:rsidR="005B074C" w:rsidRPr="005E5EA9" w:rsidRDefault="005B074C" w:rsidP="005B074C">
      <w:pPr>
        <w:pStyle w:val="Heading1"/>
        <w:rPr>
          <w:rStyle w:val="SubtleEmphasis"/>
        </w:rPr>
      </w:pPr>
      <w:r w:rsidRPr="005E5EA9">
        <w:rPr>
          <w:rStyle w:val="SubtleEmphasis"/>
        </w:rPr>
        <w:lastRenderedPageBreak/>
        <w:t>Section 1: Demographics of Respondents</w:t>
      </w:r>
    </w:p>
    <w:p w:rsidR="00E75979" w:rsidRDefault="00841472" w:rsidP="00DB3E03">
      <w:pPr>
        <w:ind w:firstLine="0"/>
        <w:rPr>
          <w:rFonts w:cs="Arial"/>
          <w:sz w:val="20"/>
          <w:szCs w:val="20"/>
        </w:rPr>
      </w:pPr>
      <w:r>
        <w:rPr>
          <w:noProof/>
          <w:lang w:bidi="ar-SA"/>
        </w:rPr>
        <w:drawing>
          <wp:inline distT="0" distB="0" distL="0" distR="0" wp14:anchorId="7E45FFF5" wp14:editId="5E795CFA">
            <wp:extent cx="5891842" cy="3467818"/>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0B7A" w:rsidRDefault="00FB0B7A" w:rsidP="00B07A61">
      <w:pPr>
        <w:ind w:firstLine="0"/>
        <w:jc w:val="center"/>
        <w:rPr>
          <w:rFonts w:cs="Arial"/>
          <w:sz w:val="20"/>
          <w:szCs w:val="20"/>
        </w:rPr>
      </w:pPr>
    </w:p>
    <w:p w:rsidR="00FB0B7A" w:rsidRDefault="00FB0B7A" w:rsidP="00B07A61">
      <w:pPr>
        <w:ind w:firstLine="0"/>
        <w:jc w:val="center"/>
        <w:rPr>
          <w:rFonts w:cs="Arial"/>
          <w:sz w:val="20"/>
          <w:szCs w:val="20"/>
        </w:rPr>
      </w:pPr>
    </w:p>
    <w:p w:rsidR="00FB0B7A" w:rsidRDefault="00FB0B7A" w:rsidP="00B07A61">
      <w:pPr>
        <w:ind w:firstLine="0"/>
        <w:jc w:val="center"/>
        <w:rPr>
          <w:rFonts w:cs="Arial"/>
          <w:sz w:val="20"/>
          <w:szCs w:val="20"/>
        </w:rPr>
      </w:pPr>
    </w:p>
    <w:p w:rsidR="00FB0B7A" w:rsidRDefault="00FB0B7A" w:rsidP="00B07A61">
      <w:pPr>
        <w:ind w:firstLine="0"/>
        <w:jc w:val="center"/>
        <w:rPr>
          <w:rFonts w:cs="Arial"/>
          <w:sz w:val="20"/>
          <w:szCs w:val="20"/>
        </w:rPr>
      </w:pPr>
    </w:p>
    <w:p w:rsidR="00FB0B7A" w:rsidRDefault="00FB0B7A" w:rsidP="00B07A61">
      <w:pPr>
        <w:ind w:firstLine="0"/>
        <w:jc w:val="center"/>
        <w:rPr>
          <w:rFonts w:cs="Arial"/>
          <w:sz w:val="20"/>
          <w:szCs w:val="20"/>
        </w:rPr>
      </w:pPr>
    </w:p>
    <w:p w:rsidR="00FB0B7A" w:rsidRDefault="00FB0B7A" w:rsidP="00B07A61">
      <w:pPr>
        <w:ind w:firstLine="0"/>
        <w:jc w:val="center"/>
        <w:rPr>
          <w:rFonts w:cs="Arial"/>
          <w:szCs w:val="24"/>
        </w:rPr>
      </w:pPr>
    </w:p>
    <w:p w:rsidR="00FB0B7A" w:rsidRDefault="00FB0B7A" w:rsidP="00B07A61">
      <w:pPr>
        <w:ind w:firstLine="0"/>
        <w:jc w:val="center"/>
        <w:rPr>
          <w:rFonts w:cs="Arial"/>
          <w:szCs w:val="24"/>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841472" w:rsidRDefault="00841472" w:rsidP="00B07A61">
      <w:pPr>
        <w:ind w:firstLine="0"/>
        <w:jc w:val="center"/>
        <w:rPr>
          <w:rFonts w:cs="Arial"/>
          <w:sz w:val="20"/>
          <w:szCs w:val="20"/>
        </w:rPr>
      </w:pPr>
    </w:p>
    <w:p w:rsidR="00B21A2B" w:rsidRPr="003D6014" w:rsidRDefault="009B2D5A" w:rsidP="00B07A61">
      <w:pPr>
        <w:ind w:firstLine="0"/>
        <w:jc w:val="center"/>
        <w:rPr>
          <w:rFonts w:cs="Arial"/>
          <w:sz w:val="20"/>
          <w:szCs w:val="20"/>
        </w:rPr>
      </w:pPr>
      <w:r w:rsidRPr="003D6014">
        <w:rPr>
          <w:rFonts w:cs="Arial"/>
          <w:sz w:val="20"/>
          <w:szCs w:val="20"/>
        </w:rPr>
        <w:t>6</w:t>
      </w:r>
      <w:r w:rsidR="001E1ABE" w:rsidRPr="003D6014">
        <w:rPr>
          <w:rFonts w:cs="Arial"/>
          <w:sz w:val="20"/>
          <w:szCs w:val="20"/>
        </w:rPr>
        <w:br w:type="page"/>
      </w:r>
    </w:p>
    <w:p w:rsidR="00B21A2B" w:rsidRDefault="00B21A2B" w:rsidP="001E1ABE">
      <w:pPr>
        <w:jc w:val="center"/>
        <w:rPr>
          <w:rFonts w:cs="Arial"/>
          <w:szCs w:val="24"/>
        </w:rPr>
      </w:pPr>
    </w:p>
    <w:p w:rsidR="005E5EA9" w:rsidRDefault="005E5EA9" w:rsidP="005E5EA9">
      <w:pPr>
        <w:pStyle w:val="Title"/>
      </w:pPr>
      <w:bookmarkStart w:id="26" w:name="_Toc282440540"/>
    </w:p>
    <w:p w:rsidR="001E1ABE" w:rsidRPr="00874C44" w:rsidRDefault="001E1ABE" w:rsidP="005E5EA9">
      <w:pPr>
        <w:pStyle w:val="Title"/>
      </w:pPr>
      <w:bookmarkStart w:id="27" w:name="_Toc324406898"/>
      <w:bookmarkStart w:id="28" w:name="_Toc324407093"/>
      <w:r w:rsidRPr="00874C44">
        <w:t xml:space="preserve">Section </w:t>
      </w:r>
      <w:r w:rsidR="00146883">
        <w:t>2</w:t>
      </w:r>
      <w:r w:rsidRPr="00874C44">
        <w:t>: Academic Department and Program Evaluation</w:t>
      </w:r>
      <w:bookmarkEnd w:id="26"/>
      <w:bookmarkEnd w:id="27"/>
      <w:bookmarkEnd w:id="28"/>
    </w:p>
    <w:p w:rsidR="001E1ABE" w:rsidRDefault="001E1ABE" w:rsidP="001E1ABE">
      <w:pPr>
        <w:jc w:val="center"/>
        <w:rPr>
          <w:rFonts w:cs="Arial"/>
          <w:b/>
          <w:smallCaps/>
          <w:sz w:val="32"/>
          <w:szCs w:val="32"/>
        </w:rPr>
      </w:pPr>
    </w:p>
    <w:p w:rsidR="00233360" w:rsidRDefault="00233360" w:rsidP="00233360">
      <w:pPr>
        <w:ind w:firstLine="0"/>
        <w:rPr>
          <w:rFonts w:cs="Arial"/>
          <w:szCs w:val="24"/>
        </w:rPr>
      </w:pPr>
      <w:r w:rsidRPr="00233360">
        <w:rPr>
          <w:rFonts w:cs="Arial"/>
          <w:szCs w:val="24"/>
        </w:rPr>
        <w:t>This section of the GES allows students to evaluate their educational program</w:t>
      </w:r>
      <w:r w:rsidR="008A1DBF">
        <w:rPr>
          <w:rFonts w:cs="Arial"/>
          <w:szCs w:val="24"/>
        </w:rPr>
        <w:t xml:space="preserve"> within the </w:t>
      </w:r>
      <w:r w:rsidR="009722EF">
        <w:rPr>
          <w:rFonts w:cs="Arial"/>
          <w:szCs w:val="24"/>
        </w:rPr>
        <w:t>College of Natural Sciences and Mathematics</w:t>
      </w:r>
      <w:r w:rsidRPr="00233360">
        <w:rPr>
          <w:rFonts w:cs="Arial"/>
          <w:szCs w:val="24"/>
        </w:rPr>
        <w:t>. Students were asked to rate their program’s efficacy in such areas as teaching effectiveness, class availability, use of technology, etc</w:t>
      </w:r>
      <w:r>
        <w:rPr>
          <w:rFonts w:cs="Arial"/>
          <w:szCs w:val="24"/>
        </w:rPr>
        <w:t>.</w:t>
      </w:r>
    </w:p>
    <w:p w:rsidR="001E1ABE" w:rsidRDefault="001E1ABE" w:rsidP="001E1ABE">
      <w:pPr>
        <w:ind w:firstLine="0"/>
        <w:rPr>
          <w:rFonts w:cs="Arial"/>
          <w:szCs w:val="24"/>
        </w:rPr>
      </w:pPr>
    </w:p>
    <w:p w:rsidR="001E1ABE" w:rsidRDefault="001E1ABE" w:rsidP="001E1ABE">
      <w:pPr>
        <w:ind w:firstLine="0"/>
        <w:rPr>
          <w:rFonts w:cs="Arial"/>
          <w:szCs w:val="24"/>
        </w:rPr>
      </w:pPr>
      <w:r>
        <w:rPr>
          <w:rFonts w:cs="Arial"/>
          <w:szCs w:val="24"/>
        </w:rPr>
        <w:t xml:space="preserve">Responses are presented by </w:t>
      </w:r>
      <w:r w:rsidR="005A509F">
        <w:rPr>
          <w:rFonts w:cs="Arial"/>
          <w:szCs w:val="24"/>
        </w:rPr>
        <w:t xml:space="preserve">first gathering </w:t>
      </w:r>
      <w:r w:rsidR="00E75979">
        <w:rPr>
          <w:rFonts w:cs="Arial"/>
          <w:szCs w:val="24"/>
        </w:rPr>
        <w:t xml:space="preserve">scores of </w:t>
      </w:r>
      <w:r w:rsidR="005A509F">
        <w:rPr>
          <w:rFonts w:cs="Arial"/>
          <w:szCs w:val="24"/>
        </w:rPr>
        <w:t xml:space="preserve">the </w:t>
      </w:r>
      <w:r>
        <w:rPr>
          <w:rFonts w:cs="Arial"/>
          <w:szCs w:val="24"/>
        </w:rPr>
        <w:t>college</w:t>
      </w:r>
      <w:r w:rsidR="00E75979">
        <w:rPr>
          <w:rFonts w:cs="Arial"/>
          <w:szCs w:val="24"/>
        </w:rPr>
        <w:t xml:space="preserve"> as a whole and</w:t>
      </w:r>
      <w:r w:rsidR="005A509F">
        <w:rPr>
          <w:rFonts w:cs="Arial"/>
          <w:szCs w:val="24"/>
        </w:rPr>
        <w:t xml:space="preserve"> then</w:t>
      </w:r>
      <w:r w:rsidR="00E75979">
        <w:rPr>
          <w:rFonts w:cs="Arial"/>
          <w:szCs w:val="24"/>
        </w:rPr>
        <w:t xml:space="preserve"> by individual departments</w:t>
      </w:r>
      <w:r w:rsidR="009D5DE4">
        <w:rPr>
          <w:rFonts w:cs="Arial"/>
          <w:szCs w:val="24"/>
        </w:rPr>
        <w:t xml:space="preserve">. </w:t>
      </w:r>
      <w:r>
        <w:rPr>
          <w:rFonts w:cs="Arial"/>
          <w:szCs w:val="24"/>
        </w:rPr>
        <w:t xml:space="preserve">Each </w:t>
      </w:r>
      <w:r w:rsidR="00550227">
        <w:rPr>
          <w:rFonts w:cs="Arial"/>
          <w:szCs w:val="24"/>
        </w:rPr>
        <w:t>graph</w:t>
      </w:r>
      <w:r w:rsidR="00821AC0">
        <w:rPr>
          <w:rFonts w:cs="Arial"/>
          <w:szCs w:val="24"/>
        </w:rPr>
        <w:t xml:space="preserve"> addresses one question</w:t>
      </w:r>
      <w:r>
        <w:rPr>
          <w:rFonts w:cs="Arial"/>
          <w:szCs w:val="24"/>
        </w:rPr>
        <w:t xml:space="preserve"> and </w:t>
      </w:r>
      <w:r w:rsidR="00821AC0">
        <w:rPr>
          <w:rFonts w:cs="Arial"/>
          <w:szCs w:val="24"/>
        </w:rPr>
        <w:t>provides the level of satisfaction for the respondents based on their academic career experience</w:t>
      </w:r>
      <w:r w:rsidR="009D5DE4">
        <w:rPr>
          <w:rFonts w:cs="Arial"/>
          <w:szCs w:val="24"/>
        </w:rPr>
        <w:t xml:space="preserve">. </w:t>
      </w:r>
      <w:r w:rsidR="00550227">
        <w:rPr>
          <w:rFonts w:cs="Arial"/>
          <w:szCs w:val="24"/>
        </w:rPr>
        <w:t>The s</w:t>
      </w:r>
      <w:r>
        <w:rPr>
          <w:rFonts w:cs="Arial"/>
          <w:szCs w:val="24"/>
        </w:rPr>
        <w:t xml:space="preserve">cores range from </w:t>
      </w:r>
      <w:r w:rsidR="00E22020">
        <w:rPr>
          <w:rFonts w:cs="Arial"/>
          <w:szCs w:val="24"/>
        </w:rPr>
        <w:t>Zero</w:t>
      </w:r>
      <w:r>
        <w:rPr>
          <w:rFonts w:cs="Arial"/>
          <w:szCs w:val="24"/>
        </w:rPr>
        <w:t xml:space="preserve"> </w:t>
      </w:r>
      <w:r w:rsidR="00550227">
        <w:rPr>
          <w:rFonts w:cs="Arial"/>
          <w:szCs w:val="24"/>
        </w:rPr>
        <w:t xml:space="preserve">(Not at All Satisfied) to </w:t>
      </w:r>
      <w:r w:rsidR="00E22020">
        <w:rPr>
          <w:rFonts w:cs="Arial"/>
          <w:szCs w:val="24"/>
        </w:rPr>
        <w:t>Three</w:t>
      </w:r>
      <w:r w:rsidR="00550227">
        <w:rPr>
          <w:rFonts w:cs="Arial"/>
          <w:szCs w:val="24"/>
        </w:rPr>
        <w:t xml:space="preserve"> (Very Satisfied).</w:t>
      </w:r>
    </w:p>
    <w:p w:rsidR="00550227" w:rsidRDefault="00550227" w:rsidP="001E1ABE">
      <w:pPr>
        <w:ind w:firstLine="0"/>
        <w:rPr>
          <w:rFonts w:cs="Arial"/>
          <w:szCs w:val="24"/>
        </w:rPr>
      </w:pPr>
    </w:p>
    <w:p w:rsidR="00C43615" w:rsidRDefault="00C43615" w:rsidP="001E1ABE">
      <w:pPr>
        <w:ind w:firstLine="0"/>
        <w:rPr>
          <w:rFonts w:cs="Arial"/>
          <w:b/>
          <w:szCs w:val="24"/>
        </w:rPr>
      </w:pPr>
    </w:p>
    <w:p w:rsidR="00550227" w:rsidRDefault="00550227" w:rsidP="001E1ABE">
      <w:pPr>
        <w:ind w:firstLine="0"/>
        <w:rPr>
          <w:rFonts w:cs="Arial"/>
          <w:szCs w:val="24"/>
        </w:rPr>
      </w:pPr>
      <w:r w:rsidRPr="00C43615">
        <w:rPr>
          <w:rFonts w:cs="Arial"/>
          <w:b/>
          <w:szCs w:val="24"/>
        </w:rPr>
        <w:t>Interesting facts</w:t>
      </w:r>
      <w:r>
        <w:rPr>
          <w:rFonts w:cs="Arial"/>
          <w:szCs w:val="24"/>
        </w:rPr>
        <w:t>:</w:t>
      </w:r>
    </w:p>
    <w:p w:rsidR="00550227" w:rsidRDefault="00550227" w:rsidP="001E1ABE">
      <w:pPr>
        <w:ind w:firstLine="0"/>
        <w:rPr>
          <w:rFonts w:cs="Arial"/>
          <w:szCs w:val="24"/>
        </w:rPr>
      </w:pPr>
    </w:p>
    <w:p w:rsidR="00F600A7" w:rsidRPr="008573A7" w:rsidRDefault="00B646F3" w:rsidP="00F600A7">
      <w:pPr>
        <w:pStyle w:val="ListParagraph"/>
        <w:numPr>
          <w:ilvl w:val="0"/>
          <w:numId w:val="39"/>
        </w:numPr>
        <w:rPr>
          <w:rFonts w:cs="Arial"/>
          <w:szCs w:val="24"/>
        </w:rPr>
      </w:pPr>
      <w:r>
        <w:rPr>
          <w:rFonts w:cs="Arial"/>
          <w:szCs w:val="24"/>
        </w:rPr>
        <w:t>86.7</w:t>
      </w:r>
      <w:r w:rsidR="00F600A7" w:rsidRPr="00290225">
        <w:rPr>
          <w:rFonts w:cs="Arial"/>
          <w:szCs w:val="24"/>
        </w:rPr>
        <w:t xml:space="preserve">% of the respondents in the College of </w:t>
      </w:r>
      <w:r>
        <w:rPr>
          <w:rFonts w:cs="Arial"/>
          <w:szCs w:val="24"/>
        </w:rPr>
        <w:t>Natural Sciences and Mathematics</w:t>
      </w:r>
      <w:r w:rsidR="00F600A7" w:rsidRPr="00290225">
        <w:rPr>
          <w:rFonts w:cs="Arial"/>
          <w:szCs w:val="24"/>
        </w:rPr>
        <w:t xml:space="preserve"> indicated that they would recommend WVSU to a person seeking their academic program</w:t>
      </w:r>
      <w:r w:rsidR="005A509F">
        <w:rPr>
          <w:rFonts w:cs="Arial"/>
          <w:szCs w:val="24"/>
        </w:rPr>
        <w:t>.</w:t>
      </w:r>
    </w:p>
    <w:p w:rsidR="00BE133C" w:rsidRPr="008573A7" w:rsidRDefault="008573A7" w:rsidP="008573A7">
      <w:pPr>
        <w:pStyle w:val="ListParagraph"/>
        <w:numPr>
          <w:ilvl w:val="0"/>
          <w:numId w:val="39"/>
        </w:numPr>
        <w:rPr>
          <w:rFonts w:cs="Arial"/>
          <w:szCs w:val="24"/>
        </w:rPr>
      </w:pPr>
      <w:r w:rsidRPr="008573A7">
        <w:rPr>
          <w:rFonts w:cs="Arial"/>
          <w:szCs w:val="24"/>
        </w:rPr>
        <w:t>47.1% of the respondents in the College of Natural Sciences and Mathematics</w:t>
      </w:r>
      <w:r>
        <w:rPr>
          <w:rFonts w:cs="Arial"/>
          <w:szCs w:val="24"/>
        </w:rPr>
        <w:t xml:space="preserve"> were at least satisfied with the overall quality of their program in comparison with their initial expectation.</w:t>
      </w:r>
    </w:p>
    <w:p w:rsidR="008573A7" w:rsidRDefault="00B44EBF" w:rsidP="00B44EBF">
      <w:pPr>
        <w:pStyle w:val="ListParagraph"/>
        <w:numPr>
          <w:ilvl w:val="0"/>
          <w:numId w:val="39"/>
        </w:numPr>
        <w:rPr>
          <w:rFonts w:cs="Arial"/>
          <w:szCs w:val="24"/>
        </w:rPr>
      </w:pPr>
      <w:r>
        <w:rPr>
          <w:rFonts w:cs="Arial"/>
          <w:szCs w:val="24"/>
        </w:rPr>
        <w:t xml:space="preserve">23.5% </w:t>
      </w:r>
      <w:r w:rsidR="004B59F0">
        <w:rPr>
          <w:rFonts w:cs="Arial"/>
          <w:szCs w:val="24"/>
        </w:rPr>
        <w:t xml:space="preserve">of </w:t>
      </w:r>
      <w:r>
        <w:rPr>
          <w:rFonts w:cs="Arial"/>
          <w:szCs w:val="24"/>
        </w:rPr>
        <w:t>respondents in the Department of Biology were very satisfied with the t</w:t>
      </w:r>
      <w:r w:rsidRPr="00B44EBF">
        <w:rPr>
          <w:rFonts w:cs="Arial"/>
          <w:szCs w:val="24"/>
        </w:rPr>
        <w:t>eaching effectiveness of the faculty</w:t>
      </w:r>
      <w:r w:rsidR="004B59F0">
        <w:rPr>
          <w:rFonts w:cs="Arial"/>
          <w:szCs w:val="24"/>
        </w:rPr>
        <w:t>.</w:t>
      </w:r>
    </w:p>
    <w:p w:rsidR="00B44EBF" w:rsidRDefault="00B44EBF" w:rsidP="00B44EBF">
      <w:pPr>
        <w:pStyle w:val="ListParagraph"/>
        <w:numPr>
          <w:ilvl w:val="0"/>
          <w:numId w:val="39"/>
        </w:numPr>
        <w:rPr>
          <w:rFonts w:cs="Arial"/>
          <w:szCs w:val="24"/>
        </w:rPr>
      </w:pPr>
      <w:r>
        <w:rPr>
          <w:rFonts w:cs="Arial"/>
          <w:szCs w:val="24"/>
        </w:rPr>
        <w:t>The department of Chemistry received an overall mean score of 2.34 on a three point scale, indicating that the responding students were satisfied with the department.</w:t>
      </w:r>
    </w:p>
    <w:p w:rsidR="00C201B3" w:rsidRPr="00E6671F" w:rsidRDefault="00E6671F" w:rsidP="00C201B3">
      <w:pPr>
        <w:pStyle w:val="ListParagraph"/>
        <w:numPr>
          <w:ilvl w:val="0"/>
          <w:numId w:val="39"/>
        </w:numPr>
        <w:rPr>
          <w:rFonts w:cs="Arial"/>
          <w:szCs w:val="24"/>
        </w:rPr>
      </w:pPr>
      <w:r w:rsidRPr="00E6671F">
        <w:rPr>
          <w:rFonts w:cs="Arial"/>
          <w:szCs w:val="24"/>
        </w:rPr>
        <w:t>33.3% of the respondents in the Mathematics Department were very satisfied with the teaching effectiveness of the faculty.</w:t>
      </w:r>
    </w:p>
    <w:p w:rsidR="00C201B3" w:rsidRDefault="00C201B3" w:rsidP="00C201B3">
      <w:pPr>
        <w:rPr>
          <w:rFonts w:cs="Arial"/>
          <w:szCs w:val="24"/>
        </w:rPr>
      </w:pPr>
    </w:p>
    <w:p w:rsidR="00C201B3" w:rsidRDefault="00C201B3" w:rsidP="00C201B3">
      <w:pPr>
        <w:rPr>
          <w:rFonts w:cs="Arial"/>
          <w:szCs w:val="24"/>
        </w:rPr>
      </w:pPr>
    </w:p>
    <w:p w:rsidR="007243E5" w:rsidRDefault="007243E5" w:rsidP="00B07A61">
      <w:pPr>
        <w:jc w:val="center"/>
        <w:rPr>
          <w:rFonts w:cs="Arial"/>
          <w:sz w:val="20"/>
          <w:szCs w:val="20"/>
        </w:rPr>
      </w:pPr>
    </w:p>
    <w:p w:rsidR="007243E5" w:rsidRDefault="007243E5" w:rsidP="00B07A61">
      <w:pPr>
        <w:jc w:val="center"/>
        <w:rPr>
          <w:rFonts w:cs="Arial"/>
          <w:sz w:val="20"/>
          <w:szCs w:val="20"/>
        </w:rPr>
      </w:pPr>
    </w:p>
    <w:p w:rsidR="007243E5" w:rsidRDefault="007243E5" w:rsidP="00B07A61">
      <w:pPr>
        <w:jc w:val="center"/>
        <w:rPr>
          <w:rFonts w:cs="Arial"/>
          <w:sz w:val="20"/>
          <w:szCs w:val="20"/>
        </w:rPr>
      </w:pPr>
    </w:p>
    <w:p w:rsidR="00DB3E03" w:rsidRDefault="00DB3E03" w:rsidP="00B07A61">
      <w:pPr>
        <w:jc w:val="center"/>
        <w:rPr>
          <w:rFonts w:cs="Arial"/>
          <w:szCs w:val="24"/>
        </w:rPr>
      </w:pPr>
    </w:p>
    <w:p w:rsidR="00DB3E03" w:rsidRDefault="00DB3E03" w:rsidP="00B07A61">
      <w:pPr>
        <w:jc w:val="center"/>
        <w:rPr>
          <w:rFonts w:cs="Arial"/>
          <w:szCs w:val="24"/>
        </w:rPr>
      </w:pPr>
    </w:p>
    <w:p w:rsidR="00DB3E03" w:rsidRDefault="00DB3E03" w:rsidP="00B07A61">
      <w:pPr>
        <w:jc w:val="center"/>
        <w:rPr>
          <w:rFonts w:cs="Arial"/>
          <w:szCs w:val="24"/>
        </w:rPr>
      </w:pPr>
    </w:p>
    <w:p w:rsidR="00C43615" w:rsidRPr="003D6014" w:rsidRDefault="00DB3E03" w:rsidP="00B07A61">
      <w:pPr>
        <w:jc w:val="center"/>
        <w:rPr>
          <w:rFonts w:cs="Arial"/>
          <w:sz w:val="20"/>
          <w:szCs w:val="20"/>
        </w:rPr>
      </w:pPr>
      <w:r w:rsidRPr="003D6014">
        <w:rPr>
          <w:rFonts w:cs="Arial"/>
          <w:sz w:val="20"/>
          <w:szCs w:val="20"/>
        </w:rPr>
        <w:t>7</w:t>
      </w:r>
      <w:r w:rsidR="00C43615" w:rsidRPr="003D6014">
        <w:rPr>
          <w:rFonts w:cs="Arial"/>
          <w:sz w:val="20"/>
          <w:szCs w:val="20"/>
        </w:rPr>
        <w:br w:type="page"/>
      </w:r>
    </w:p>
    <w:p w:rsidR="007243E5" w:rsidRPr="00E60E64" w:rsidRDefault="00C43615" w:rsidP="00EC521B">
      <w:pPr>
        <w:pStyle w:val="Heading1"/>
        <w:rPr>
          <w:rFonts w:ascii="Arial" w:hAnsi="Arial" w:cs="Arial"/>
          <w:b w:val="0"/>
          <w:smallCaps/>
          <w:sz w:val="20"/>
          <w:szCs w:val="20"/>
        </w:rPr>
      </w:pPr>
      <w:bookmarkStart w:id="29" w:name="_Toc264877491"/>
      <w:bookmarkStart w:id="30" w:name="_Toc282430214"/>
      <w:bookmarkStart w:id="31" w:name="_Toc282440388"/>
      <w:bookmarkStart w:id="32" w:name="_Toc282440541"/>
      <w:r w:rsidRPr="00E60E64">
        <w:rPr>
          <w:b w:val="0"/>
        </w:rPr>
        <w:lastRenderedPageBreak/>
        <w:t xml:space="preserve">Section </w:t>
      </w:r>
      <w:r w:rsidR="00146883" w:rsidRPr="00E60E64">
        <w:rPr>
          <w:b w:val="0"/>
        </w:rPr>
        <w:t>2</w:t>
      </w:r>
      <w:r w:rsidRPr="00E60E64">
        <w:rPr>
          <w:b w:val="0"/>
        </w:rPr>
        <w:t>: Academic Department and Program Evaluation</w:t>
      </w:r>
      <w:bookmarkEnd w:id="29"/>
      <w:bookmarkEnd w:id="30"/>
      <w:bookmarkEnd w:id="31"/>
      <w:bookmarkEnd w:id="32"/>
    </w:p>
    <w:p w:rsidR="000412BC" w:rsidRDefault="006C2A73" w:rsidP="000412BC">
      <w:pPr>
        <w:ind w:firstLine="0"/>
        <w:rPr>
          <w:rFonts w:cs="Arial"/>
          <w:smallCaps/>
          <w:szCs w:val="24"/>
        </w:rPr>
      </w:pPr>
      <w:r>
        <w:rPr>
          <w:noProof/>
          <w:lang w:bidi="ar-SA"/>
        </w:rPr>
        <w:drawing>
          <wp:inline distT="0" distB="0" distL="0" distR="0" wp14:anchorId="4AC03ECB" wp14:editId="4C35BDDF">
            <wp:extent cx="5943600" cy="8755811"/>
            <wp:effectExtent l="0" t="0" r="0" b="762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38D6" w:rsidRPr="003D6014" w:rsidRDefault="00EC521B" w:rsidP="000412BC">
      <w:pPr>
        <w:ind w:firstLine="0"/>
        <w:jc w:val="center"/>
        <w:rPr>
          <w:rFonts w:cs="Arial"/>
          <w:smallCaps/>
          <w:sz w:val="20"/>
          <w:szCs w:val="20"/>
        </w:rPr>
      </w:pPr>
      <w:r w:rsidRPr="003D6014">
        <w:rPr>
          <w:rFonts w:cs="Arial"/>
          <w:smallCaps/>
          <w:sz w:val="20"/>
          <w:szCs w:val="20"/>
        </w:rPr>
        <w:t>8</w:t>
      </w:r>
    </w:p>
    <w:p w:rsidR="003A38D6" w:rsidRPr="00E60E64" w:rsidRDefault="003A38D6" w:rsidP="007A695B">
      <w:pPr>
        <w:pStyle w:val="Heading1"/>
        <w:spacing w:before="0"/>
        <w:rPr>
          <w:rFonts w:ascii="Arial" w:hAnsi="Arial" w:cs="Arial"/>
          <w:b w:val="0"/>
          <w:smallCaps/>
          <w:sz w:val="20"/>
          <w:szCs w:val="20"/>
        </w:rPr>
      </w:pPr>
      <w:r>
        <w:br w:type="page"/>
      </w:r>
      <w:r w:rsidRPr="00E60E64">
        <w:rPr>
          <w:b w:val="0"/>
        </w:rPr>
        <w:lastRenderedPageBreak/>
        <w:t xml:space="preserve">Section </w:t>
      </w:r>
      <w:r w:rsidR="00146883" w:rsidRPr="00E60E64">
        <w:rPr>
          <w:b w:val="0"/>
        </w:rPr>
        <w:t>2</w:t>
      </w:r>
      <w:r w:rsidRPr="00E60E64">
        <w:rPr>
          <w:b w:val="0"/>
        </w:rPr>
        <w:t>: Academic Department and Program Evaluation</w:t>
      </w:r>
    </w:p>
    <w:p w:rsidR="00B21A2B" w:rsidRPr="00EC521B" w:rsidRDefault="007A695B" w:rsidP="00E06F4B">
      <w:pPr>
        <w:ind w:firstLine="0"/>
        <w:rPr>
          <w:rFonts w:cs="Arial"/>
          <w:smallCaps/>
          <w:szCs w:val="24"/>
        </w:rPr>
      </w:pPr>
      <w:r>
        <w:rPr>
          <w:noProof/>
          <w:lang w:bidi="ar-SA"/>
        </w:rPr>
        <w:drawing>
          <wp:inline distT="0" distB="0" distL="0" distR="0" wp14:anchorId="44C202D5" wp14:editId="61F371A7">
            <wp:extent cx="5943600" cy="8600536"/>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34AA" w:rsidRPr="003D6014" w:rsidRDefault="00E06F4B" w:rsidP="000F3ACD">
      <w:pPr>
        <w:jc w:val="center"/>
        <w:rPr>
          <w:rFonts w:cs="Arial"/>
          <w:smallCaps/>
          <w:sz w:val="20"/>
          <w:szCs w:val="20"/>
        </w:rPr>
      </w:pPr>
      <w:r w:rsidRPr="003D6014">
        <w:rPr>
          <w:rFonts w:cs="Arial"/>
          <w:smallCaps/>
          <w:sz w:val="20"/>
          <w:szCs w:val="20"/>
        </w:rPr>
        <w:t>9</w:t>
      </w:r>
    </w:p>
    <w:p w:rsidR="00145FA8" w:rsidRPr="00E60E64" w:rsidRDefault="00145FA8" w:rsidP="00145FA8">
      <w:pPr>
        <w:pStyle w:val="Heading1"/>
        <w:rPr>
          <w:rFonts w:ascii="Arial" w:hAnsi="Arial" w:cs="Arial"/>
          <w:b w:val="0"/>
          <w:smallCaps/>
          <w:sz w:val="20"/>
          <w:szCs w:val="20"/>
        </w:rPr>
      </w:pPr>
      <w:r w:rsidRPr="00E60E64">
        <w:rPr>
          <w:b w:val="0"/>
        </w:rPr>
        <w:lastRenderedPageBreak/>
        <w:t xml:space="preserve">Section </w:t>
      </w:r>
      <w:r w:rsidR="00146883" w:rsidRPr="00E60E64">
        <w:rPr>
          <w:b w:val="0"/>
        </w:rPr>
        <w:t>2</w:t>
      </w:r>
      <w:r w:rsidRPr="00E60E64">
        <w:rPr>
          <w:b w:val="0"/>
        </w:rPr>
        <w:t>: Academic Department and Program Evaluation</w:t>
      </w:r>
    </w:p>
    <w:p w:rsidR="00C727C9" w:rsidRDefault="00E6671F" w:rsidP="00C727C9">
      <w:pPr>
        <w:ind w:firstLine="0"/>
        <w:rPr>
          <w:rFonts w:cs="Arial"/>
          <w:szCs w:val="24"/>
        </w:rPr>
      </w:pPr>
      <w:r>
        <w:rPr>
          <w:noProof/>
          <w:lang w:bidi="ar-SA"/>
        </w:rPr>
        <w:drawing>
          <wp:inline distT="0" distB="0" distL="0" distR="0" wp14:anchorId="535C106C" wp14:editId="0DEEE9A3">
            <wp:extent cx="5943600" cy="8842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727C9" w:rsidRPr="00145FA8">
        <w:rPr>
          <w:rFonts w:cs="Arial"/>
          <w:szCs w:val="24"/>
        </w:rPr>
        <w:t xml:space="preserve"> </w:t>
      </w:r>
    </w:p>
    <w:p w:rsidR="003A38D6" w:rsidRPr="003D6014" w:rsidRDefault="00145FA8" w:rsidP="00C727C9">
      <w:pPr>
        <w:ind w:firstLine="0"/>
        <w:jc w:val="center"/>
        <w:rPr>
          <w:rFonts w:cs="Arial"/>
          <w:b/>
          <w:smallCaps/>
          <w:sz w:val="20"/>
          <w:szCs w:val="20"/>
        </w:rPr>
      </w:pPr>
      <w:r w:rsidRPr="003D6014">
        <w:rPr>
          <w:rFonts w:cs="Arial"/>
          <w:sz w:val="20"/>
          <w:szCs w:val="20"/>
        </w:rPr>
        <w:t>10</w:t>
      </w:r>
      <w:r w:rsidR="003A38D6" w:rsidRPr="003D6014">
        <w:rPr>
          <w:rFonts w:cs="Arial"/>
          <w:sz w:val="20"/>
          <w:szCs w:val="20"/>
        </w:rPr>
        <w:br w:type="page"/>
      </w:r>
    </w:p>
    <w:p w:rsidR="00145FA8" w:rsidRPr="00E60E64" w:rsidRDefault="00145FA8" w:rsidP="00C23B06">
      <w:pPr>
        <w:pStyle w:val="Heading1"/>
        <w:rPr>
          <w:rFonts w:ascii="Arial" w:hAnsi="Arial" w:cs="Arial"/>
          <w:b w:val="0"/>
          <w:sz w:val="32"/>
          <w:szCs w:val="32"/>
        </w:rPr>
      </w:pPr>
      <w:r w:rsidRPr="00E60E64">
        <w:rPr>
          <w:b w:val="0"/>
        </w:rPr>
        <w:lastRenderedPageBreak/>
        <w:t xml:space="preserve">Section </w:t>
      </w:r>
      <w:r w:rsidR="00146883" w:rsidRPr="00E60E64">
        <w:rPr>
          <w:b w:val="0"/>
        </w:rPr>
        <w:t>2</w:t>
      </w:r>
      <w:r w:rsidRPr="00E60E64">
        <w:rPr>
          <w:b w:val="0"/>
        </w:rPr>
        <w:t>: Academic Department and Program Evaluation</w:t>
      </w:r>
    </w:p>
    <w:p w:rsidR="00C727C9" w:rsidRDefault="00E6671F" w:rsidP="00C727C9">
      <w:pPr>
        <w:ind w:firstLine="0"/>
        <w:rPr>
          <w:rFonts w:cs="Arial"/>
          <w:szCs w:val="24"/>
        </w:rPr>
      </w:pPr>
      <w:r>
        <w:rPr>
          <w:noProof/>
          <w:lang w:bidi="ar-SA"/>
        </w:rPr>
        <w:drawing>
          <wp:inline distT="0" distB="0" distL="0" distR="0" wp14:anchorId="2185C2FF" wp14:editId="23966DA1">
            <wp:extent cx="5943600" cy="871267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664B" w:rsidRDefault="00C23B06" w:rsidP="008573A7">
      <w:pPr>
        <w:ind w:firstLine="0"/>
        <w:jc w:val="center"/>
      </w:pPr>
      <w:r w:rsidRPr="003D6014">
        <w:rPr>
          <w:rFonts w:cs="Arial"/>
          <w:sz w:val="20"/>
          <w:szCs w:val="20"/>
        </w:rPr>
        <w:t>11</w:t>
      </w:r>
    </w:p>
    <w:p w:rsidR="004D664B" w:rsidRPr="004D664B" w:rsidRDefault="004D664B" w:rsidP="004D664B"/>
    <w:p w:rsidR="00FB0B7A" w:rsidRDefault="00FB0B7A" w:rsidP="00FB0B7A">
      <w:pPr>
        <w:pStyle w:val="Title"/>
        <w:rPr>
          <w:rFonts w:ascii="Arial" w:hAnsi="Arial" w:cs="Arial"/>
          <w:b/>
          <w:bCs/>
          <w:i w:val="0"/>
          <w:iCs w:val="0"/>
          <w:sz w:val="32"/>
          <w:szCs w:val="32"/>
        </w:rPr>
      </w:pPr>
    </w:p>
    <w:p w:rsidR="004D664B" w:rsidRDefault="004D664B" w:rsidP="00FB0B7A">
      <w:pPr>
        <w:pStyle w:val="Title"/>
      </w:pPr>
      <w:bookmarkStart w:id="33" w:name="_Toc324407094"/>
    </w:p>
    <w:p w:rsidR="004D664B" w:rsidRDefault="004D664B" w:rsidP="00FB0B7A">
      <w:pPr>
        <w:pStyle w:val="Title"/>
      </w:pPr>
    </w:p>
    <w:p w:rsidR="00EF37C9" w:rsidRPr="00762F08" w:rsidRDefault="000F3ACD" w:rsidP="00FB0B7A">
      <w:pPr>
        <w:pStyle w:val="Title"/>
      </w:pPr>
      <w:r w:rsidRPr="00762F08">
        <w:t xml:space="preserve">Section </w:t>
      </w:r>
      <w:r w:rsidR="00146883">
        <w:t>3</w:t>
      </w:r>
      <w:r w:rsidRPr="00762F08">
        <w:t xml:space="preserve">: </w:t>
      </w:r>
      <w:r w:rsidR="00762F08">
        <w:t>E</w:t>
      </w:r>
      <w:r w:rsidRPr="00762F08">
        <w:t>valuation of Support Services</w:t>
      </w:r>
      <w:bookmarkEnd w:id="33"/>
    </w:p>
    <w:p w:rsidR="000F3ACD" w:rsidRDefault="000F3ACD" w:rsidP="000F3ACD">
      <w:pPr>
        <w:jc w:val="center"/>
        <w:rPr>
          <w:rFonts w:cs="Arial"/>
          <w:b/>
          <w:smallCaps/>
          <w:sz w:val="32"/>
          <w:szCs w:val="32"/>
        </w:rPr>
      </w:pPr>
    </w:p>
    <w:p w:rsidR="000F3ACD" w:rsidRDefault="000F3ACD" w:rsidP="000F3ACD">
      <w:pPr>
        <w:ind w:firstLine="0"/>
        <w:rPr>
          <w:rFonts w:cs="Arial"/>
          <w:szCs w:val="24"/>
        </w:rPr>
      </w:pPr>
      <w:r>
        <w:rPr>
          <w:rFonts w:cs="Arial"/>
          <w:szCs w:val="24"/>
        </w:rPr>
        <w:t xml:space="preserve">In this section of the GES, students are asked to rate the overall quality of the support services offered to </w:t>
      </w:r>
      <w:r w:rsidR="005A509F">
        <w:rPr>
          <w:rFonts w:cs="Arial"/>
          <w:szCs w:val="24"/>
        </w:rPr>
        <w:t>students with</w:t>
      </w:r>
      <w:r w:rsidR="004179E6">
        <w:rPr>
          <w:rFonts w:cs="Arial"/>
          <w:szCs w:val="24"/>
        </w:rPr>
        <w:t xml:space="preserve">in the </w:t>
      </w:r>
      <w:r w:rsidR="009722EF">
        <w:rPr>
          <w:rFonts w:cs="Arial"/>
          <w:szCs w:val="24"/>
        </w:rPr>
        <w:t>College of Natural Sciences and Mathematics</w:t>
      </w:r>
      <w:r>
        <w:rPr>
          <w:rFonts w:cs="Arial"/>
          <w:szCs w:val="24"/>
        </w:rPr>
        <w:t xml:space="preserve"> at WVSU. </w:t>
      </w:r>
    </w:p>
    <w:p w:rsidR="000F3ACD" w:rsidRDefault="000F3ACD" w:rsidP="000F3ACD">
      <w:pPr>
        <w:ind w:firstLine="0"/>
        <w:rPr>
          <w:rFonts w:cs="Arial"/>
          <w:szCs w:val="24"/>
        </w:rPr>
      </w:pPr>
    </w:p>
    <w:p w:rsidR="000F3ACD" w:rsidRDefault="000F3ACD" w:rsidP="000F3ACD">
      <w:pPr>
        <w:ind w:firstLine="0"/>
        <w:rPr>
          <w:rFonts w:cs="Arial"/>
          <w:szCs w:val="24"/>
        </w:rPr>
      </w:pPr>
      <w:r>
        <w:rPr>
          <w:rFonts w:cs="Arial"/>
          <w:szCs w:val="24"/>
        </w:rPr>
        <w:t>The graph illustrates the mean score for each question</w:t>
      </w:r>
      <w:r w:rsidR="001A28A1">
        <w:rPr>
          <w:rFonts w:cs="Arial"/>
          <w:szCs w:val="24"/>
        </w:rPr>
        <w:t xml:space="preserve">. </w:t>
      </w:r>
      <w:r>
        <w:rPr>
          <w:rFonts w:cs="Arial"/>
          <w:szCs w:val="24"/>
        </w:rPr>
        <w:t xml:space="preserve">This will </w:t>
      </w:r>
      <w:r w:rsidR="00ED7320">
        <w:rPr>
          <w:rFonts w:cs="Arial"/>
          <w:szCs w:val="24"/>
        </w:rPr>
        <w:t xml:space="preserve">provide a representation of </w:t>
      </w:r>
      <w:r>
        <w:rPr>
          <w:rFonts w:cs="Arial"/>
          <w:szCs w:val="24"/>
        </w:rPr>
        <w:t xml:space="preserve">how different support services are </w:t>
      </w:r>
      <w:r w:rsidR="00233360">
        <w:rPr>
          <w:rFonts w:cs="Arial"/>
          <w:szCs w:val="24"/>
        </w:rPr>
        <w:t>performing</w:t>
      </w:r>
      <w:r>
        <w:rPr>
          <w:rFonts w:cs="Arial"/>
          <w:szCs w:val="24"/>
        </w:rPr>
        <w:t xml:space="preserve"> in their functional area. Rating</w:t>
      </w:r>
      <w:r w:rsidR="00A8110A">
        <w:rPr>
          <w:rFonts w:cs="Arial"/>
          <w:szCs w:val="24"/>
        </w:rPr>
        <w:t>s</w:t>
      </w:r>
      <w:r>
        <w:rPr>
          <w:rFonts w:cs="Arial"/>
          <w:szCs w:val="24"/>
        </w:rPr>
        <w:t xml:space="preserve"> range from </w:t>
      </w:r>
      <w:r w:rsidR="00FD5ABD">
        <w:rPr>
          <w:rFonts w:cs="Arial"/>
          <w:szCs w:val="24"/>
        </w:rPr>
        <w:t>one</w:t>
      </w:r>
      <w:r>
        <w:rPr>
          <w:rFonts w:cs="Arial"/>
          <w:szCs w:val="24"/>
        </w:rPr>
        <w:t xml:space="preserve"> (Poor) to </w:t>
      </w:r>
      <w:r w:rsidR="00FD5ABD">
        <w:rPr>
          <w:rFonts w:cs="Arial"/>
          <w:szCs w:val="24"/>
        </w:rPr>
        <w:t>four</w:t>
      </w:r>
      <w:r>
        <w:rPr>
          <w:rFonts w:cs="Arial"/>
          <w:szCs w:val="24"/>
        </w:rPr>
        <w:t xml:space="preserve"> (Excellent). </w:t>
      </w: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BE133C" w:rsidRDefault="00BE133C" w:rsidP="00BE133C">
      <w:pPr>
        <w:ind w:firstLine="0"/>
        <w:rPr>
          <w:rFonts w:cs="Arial"/>
          <w:szCs w:val="24"/>
        </w:rPr>
      </w:pPr>
      <w:r w:rsidRPr="00C43615">
        <w:rPr>
          <w:rFonts w:cs="Arial"/>
          <w:b/>
          <w:szCs w:val="24"/>
        </w:rPr>
        <w:t>Interesting facts</w:t>
      </w:r>
      <w:r>
        <w:rPr>
          <w:rFonts w:cs="Arial"/>
          <w:szCs w:val="24"/>
        </w:rPr>
        <w:t>:</w:t>
      </w:r>
    </w:p>
    <w:p w:rsidR="00C55429" w:rsidRDefault="00C55429" w:rsidP="00C55429">
      <w:pPr>
        <w:jc w:val="center"/>
        <w:rPr>
          <w:rFonts w:cs="Arial"/>
          <w:szCs w:val="24"/>
        </w:rPr>
      </w:pPr>
    </w:p>
    <w:p w:rsidR="0033147D" w:rsidRPr="00586820" w:rsidRDefault="0033147D" w:rsidP="0033147D">
      <w:pPr>
        <w:pStyle w:val="ListParagraph"/>
        <w:numPr>
          <w:ilvl w:val="0"/>
          <w:numId w:val="40"/>
        </w:numPr>
        <w:rPr>
          <w:rFonts w:cs="Arial"/>
          <w:szCs w:val="24"/>
        </w:rPr>
      </w:pPr>
      <w:r w:rsidRPr="00586820">
        <w:rPr>
          <w:rFonts w:cs="Arial"/>
          <w:szCs w:val="24"/>
        </w:rPr>
        <w:t xml:space="preserve">Responding students in the </w:t>
      </w:r>
      <w:r w:rsidR="009722EF" w:rsidRPr="00586820">
        <w:rPr>
          <w:rFonts w:cs="Arial"/>
          <w:szCs w:val="24"/>
        </w:rPr>
        <w:t>College of Natural Sciences and Mathematics</w:t>
      </w:r>
      <w:r w:rsidRPr="00586820">
        <w:rPr>
          <w:rFonts w:cs="Arial"/>
          <w:szCs w:val="24"/>
        </w:rPr>
        <w:t xml:space="preserve"> were most satisfied with the quality of assistance provided by the library staff. </w:t>
      </w:r>
    </w:p>
    <w:p w:rsidR="0033147D" w:rsidRPr="001C7A3D" w:rsidRDefault="0033147D" w:rsidP="0033147D">
      <w:pPr>
        <w:pStyle w:val="ListParagraph"/>
        <w:ind w:left="1080" w:firstLine="0"/>
        <w:rPr>
          <w:rFonts w:cs="Arial"/>
          <w:color w:val="C0504D" w:themeColor="accent2"/>
          <w:szCs w:val="24"/>
        </w:rPr>
      </w:pPr>
    </w:p>
    <w:p w:rsidR="0033147D" w:rsidRPr="0093195B" w:rsidRDefault="0033147D" w:rsidP="00586820">
      <w:pPr>
        <w:pStyle w:val="ListParagraph"/>
        <w:numPr>
          <w:ilvl w:val="0"/>
          <w:numId w:val="40"/>
        </w:numPr>
        <w:rPr>
          <w:rFonts w:eastAsia="Times New Roman" w:cs="Arial"/>
          <w:szCs w:val="24"/>
          <w:lang w:bidi="ar-SA"/>
        </w:rPr>
      </w:pPr>
      <w:r w:rsidRPr="0093195B">
        <w:rPr>
          <w:rFonts w:cs="Arial"/>
          <w:szCs w:val="24"/>
        </w:rPr>
        <w:t xml:space="preserve">Responding students in the </w:t>
      </w:r>
      <w:r w:rsidR="009722EF" w:rsidRPr="0093195B">
        <w:rPr>
          <w:rFonts w:cs="Arial"/>
          <w:szCs w:val="24"/>
        </w:rPr>
        <w:t>College of Natural Sciences and Mathematics</w:t>
      </w:r>
      <w:r w:rsidR="004523E9" w:rsidRPr="0093195B">
        <w:rPr>
          <w:rFonts w:cs="Arial"/>
          <w:szCs w:val="24"/>
        </w:rPr>
        <w:t xml:space="preserve"> </w:t>
      </w:r>
      <w:r w:rsidRPr="0093195B">
        <w:rPr>
          <w:rFonts w:cs="Arial"/>
          <w:szCs w:val="24"/>
        </w:rPr>
        <w:t xml:space="preserve">were least satisfied with the </w:t>
      </w:r>
      <w:r w:rsidR="00586820" w:rsidRPr="0093195B">
        <w:rPr>
          <w:rFonts w:eastAsia="Times New Roman" w:cs="Arial"/>
          <w:szCs w:val="24"/>
          <w:lang w:bidi="ar-SA"/>
        </w:rPr>
        <w:t>Adequacy of the library's holding of scholarly journals and periodicals</w:t>
      </w:r>
      <w:r w:rsidR="005A509F" w:rsidRPr="0093195B">
        <w:rPr>
          <w:rFonts w:cs="Arial"/>
          <w:szCs w:val="24"/>
        </w:rPr>
        <w:t>,</w:t>
      </w:r>
      <w:r w:rsidR="004523E9" w:rsidRPr="0093195B">
        <w:rPr>
          <w:rFonts w:cs="Arial"/>
          <w:szCs w:val="24"/>
        </w:rPr>
        <w:t xml:space="preserve"> with</w:t>
      </w:r>
      <w:r w:rsidRPr="0093195B">
        <w:rPr>
          <w:rFonts w:cs="Arial"/>
          <w:szCs w:val="24"/>
        </w:rPr>
        <w:t xml:space="preserve"> </w:t>
      </w:r>
      <w:r w:rsidR="0093195B" w:rsidRPr="0093195B">
        <w:rPr>
          <w:rFonts w:cs="Arial"/>
          <w:szCs w:val="24"/>
        </w:rPr>
        <w:t>23.5</w:t>
      </w:r>
      <w:r w:rsidRPr="0093195B">
        <w:rPr>
          <w:rFonts w:cs="Arial"/>
          <w:szCs w:val="24"/>
        </w:rPr>
        <w:t xml:space="preserve">% </w:t>
      </w:r>
      <w:r w:rsidR="005A509F" w:rsidRPr="0093195B">
        <w:rPr>
          <w:rFonts w:cs="Arial"/>
          <w:szCs w:val="24"/>
        </w:rPr>
        <w:t>rating</w:t>
      </w:r>
      <w:r w:rsidRPr="0093195B">
        <w:rPr>
          <w:rFonts w:cs="Arial"/>
          <w:szCs w:val="24"/>
        </w:rPr>
        <w:t xml:space="preserve"> </w:t>
      </w:r>
      <w:r w:rsidR="004B59F0">
        <w:rPr>
          <w:rFonts w:cs="Arial"/>
          <w:szCs w:val="24"/>
        </w:rPr>
        <w:t xml:space="preserve">the library’s holdings </w:t>
      </w:r>
      <w:r w:rsidRPr="0093195B">
        <w:rPr>
          <w:rFonts w:cs="Arial"/>
          <w:szCs w:val="24"/>
        </w:rPr>
        <w:t>poor.</w:t>
      </w:r>
    </w:p>
    <w:p w:rsidR="00C55429" w:rsidRPr="0033147D" w:rsidRDefault="0033147D" w:rsidP="0033147D">
      <w:pPr>
        <w:pStyle w:val="ListParagraph"/>
        <w:ind w:left="1080" w:firstLine="0"/>
        <w:rPr>
          <w:rFonts w:cs="Arial"/>
          <w:szCs w:val="24"/>
        </w:rPr>
      </w:pPr>
      <w:r>
        <w:rPr>
          <w:rFonts w:cs="Arial"/>
          <w:szCs w:val="24"/>
        </w:rPr>
        <w:t xml:space="preserve"> </w:t>
      </w: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FB0B7A" w:rsidRDefault="00FB0B7A" w:rsidP="00C55429">
      <w:pPr>
        <w:jc w:val="center"/>
        <w:rPr>
          <w:rFonts w:cs="Arial"/>
          <w:szCs w:val="24"/>
        </w:rPr>
      </w:pPr>
    </w:p>
    <w:p w:rsidR="00FB0B7A" w:rsidRDefault="00FB0B7A" w:rsidP="00C55429">
      <w:pPr>
        <w:jc w:val="center"/>
        <w:rPr>
          <w:rFonts w:cs="Arial"/>
          <w:szCs w:val="24"/>
        </w:rPr>
      </w:pPr>
    </w:p>
    <w:p w:rsidR="0018016E" w:rsidRDefault="0018016E" w:rsidP="00C55429">
      <w:pPr>
        <w:jc w:val="center"/>
        <w:rPr>
          <w:rFonts w:cs="Arial"/>
          <w:szCs w:val="24"/>
        </w:rPr>
      </w:pPr>
    </w:p>
    <w:p w:rsidR="0018016E" w:rsidRDefault="0018016E" w:rsidP="00C55429">
      <w:pPr>
        <w:jc w:val="center"/>
        <w:rPr>
          <w:rFonts w:cs="Arial"/>
          <w:szCs w:val="24"/>
        </w:rPr>
      </w:pPr>
    </w:p>
    <w:p w:rsidR="0018016E" w:rsidRDefault="0018016E" w:rsidP="00C55429">
      <w:pPr>
        <w:jc w:val="center"/>
        <w:rPr>
          <w:rFonts w:cs="Arial"/>
          <w:szCs w:val="24"/>
        </w:rPr>
      </w:pPr>
    </w:p>
    <w:p w:rsidR="00FF4E21" w:rsidRDefault="00FF4E21" w:rsidP="00FF4E21">
      <w:pPr>
        <w:jc w:val="center"/>
        <w:rPr>
          <w:rFonts w:cs="Arial"/>
          <w:sz w:val="20"/>
          <w:szCs w:val="20"/>
        </w:rPr>
      </w:pPr>
    </w:p>
    <w:p w:rsidR="007149D7" w:rsidRDefault="007149D7" w:rsidP="00FF4E21">
      <w:pPr>
        <w:jc w:val="center"/>
        <w:rPr>
          <w:rFonts w:cs="Arial"/>
          <w:sz w:val="20"/>
          <w:szCs w:val="20"/>
        </w:rPr>
      </w:pPr>
    </w:p>
    <w:p w:rsidR="007149D7" w:rsidRDefault="007149D7" w:rsidP="00FF4E21">
      <w:pPr>
        <w:jc w:val="center"/>
        <w:rPr>
          <w:rFonts w:cs="Arial"/>
          <w:sz w:val="20"/>
          <w:szCs w:val="20"/>
        </w:rPr>
      </w:pPr>
    </w:p>
    <w:p w:rsidR="007149D7" w:rsidRDefault="007149D7" w:rsidP="00FF4E21">
      <w:pPr>
        <w:jc w:val="center"/>
        <w:rPr>
          <w:rFonts w:cs="Arial"/>
          <w:sz w:val="20"/>
          <w:szCs w:val="20"/>
        </w:rPr>
      </w:pPr>
    </w:p>
    <w:p w:rsidR="007149D7" w:rsidRDefault="007149D7" w:rsidP="00FF4E21">
      <w:pPr>
        <w:jc w:val="center"/>
        <w:rPr>
          <w:rFonts w:cs="Arial"/>
          <w:sz w:val="20"/>
          <w:szCs w:val="20"/>
        </w:rPr>
      </w:pPr>
    </w:p>
    <w:p w:rsidR="00FF4E21" w:rsidRPr="003D6014" w:rsidRDefault="00146883" w:rsidP="00FF4E21">
      <w:pPr>
        <w:jc w:val="center"/>
        <w:rPr>
          <w:rFonts w:cs="Arial"/>
          <w:sz w:val="20"/>
          <w:szCs w:val="20"/>
        </w:rPr>
      </w:pPr>
      <w:r w:rsidRPr="003D6014">
        <w:rPr>
          <w:rFonts w:cs="Arial"/>
          <w:sz w:val="20"/>
          <w:szCs w:val="20"/>
        </w:rPr>
        <w:t>1</w:t>
      </w:r>
      <w:r w:rsidR="00D967E3">
        <w:rPr>
          <w:rFonts w:cs="Arial"/>
          <w:sz w:val="20"/>
          <w:szCs w:val="20"/>
        </w:rPr>
        <w:t>2</w:t>
      </w:r>
    </w:p>
    <w:p w:rsidR="000F3ACD" w:rsidRPr="00E60E64" w:rsidRDefault="000F3ACD" w:rsidP="000F3ACD">
      <w:pPr>
        <w:pStyle w:val="Heading1"/>
        <w:rPr>
          <w:b w:val="0"/>
        </w:rPr>
      </w:pPr>
      <w:bookmarkStart w:id="34" w:name="_Toc264877504"/>
      <w:bookmarkStart w:id="35" w:name="_Toc282430227"/>
      <w:bookmarkStart w:id="36" w:name="_Toc282440401"/>
      <w:bookmarkStart w:id="37" w:name="_Toc282440554"/>
      <w:r w:rsidRPr="00E60E64">
        <w:rPr>
          <w:b w:val="0"/>
        </w:rPr>
        <w:lastRenderedPageBreak/>
        <w:t xml:space="preserve">Section </w:t>
      </w:r>
      <w:r w:rsidR="00146883" w:rsidRPr="00E60E64">
        <w:rPr>
          <w:b w:val="0"/>
        </w:rPr>
        <w:t>3</w:t>
      </w:r>
      <w:r w:rsidRPr="00E60E64">
        <w:rPr>
          <w:b w:val="0"/>
        </w:rPr>
        <w:t>: Evaluation of Support Services</w:t>
      </w:r>
      <w:bookmarkEnd w:id="34"/>
      <w:bookmarkEnd w:id="35"/>
      <w:bookmarkEnd w:id="36"/>
      <w:bookmarkEnd w:id="37"/>
    </w:p>
    <w:p w:rsidR="000F3ACD" w:rsidRDefault="00EA1594" w:rsidP="000F3ACD">
      <w:pPr>
        <w:ind w:firstLine="0"/>
        <w:jc w:val="both"/>
        <w:rPr>
          <w:rFonts w:cs="Arial"/>
          <w:szCs w:val="24"/>
        </w:rPr>
      </w:pPr>
      <w:r>
        <w:rPr>
          <w:noProof/>
          <w:lang w:bidi="ar-SA"/>
        </w:rPr>
        <w:drawing>
          <wp:inline distT="0" distB="0" distL="0" distR="0" wp14:anchorId="6A1B5451" wp14:editId="6987A5A4">
            <wp:extent cx="5943600" cy="8057072"/>
            <wp:effectExtent l="0" t="0" r="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95916" w:rsidRPr="00674666">
        <w:rPr>
          <w:noProof/>
          <w:sz w:val="12"/>
          <w:szCs w:val="12"/>
          <w:lang w:bidi="ar-SA"/>
        </w:rPr>
        <w:t xml:space="preserve"> </w:t>
      </w:r>
    </w:p>
    <w:p w:rsidR="000E6EB8" w:rsidRDefault="000E6EB8" w:rsidP="000F3ACD">
      <w:pPr>
        <w:jc w:val="center"/>
        <w:rPr>
          <w:rFonts w:cs="Arial"/>
          <w:smallCaps/>
          <w:sz w:val="20"/>
          <w:szCs w:val="20"/>
        </w:rPr>
      </w:pPr>
    </w:p>
    <w:p w:rsidR="00FB0B7A" w:rsidRDefault="00FB0B7A" w:rsidP="000F3ACD">
      <w:pPr>
        <w:jc w:val="center"/>
        <w:rPr>
          <w:rFonts w:cs="Arial"/>
          <w:smallCaps/>
          <w:sz w:val="20"/>
          <w:szCs w:val="20"/>
        </w:rPr>
      </w:pPr>
    </w:p>
    <w:p w:rsidR="00146883" w:rsidRDefault="00145ED1" w:rsidP="000F3ACD">
      <w:pPr>
        <w:jc w:val="center"/>
        <w:rPr>
          <w:rFonts w:cs="Arial"/>
          <w:smallCaps/>
          <w:sz w:val="20"/>
          <w:szCs w:val="20"/>
        </w:rPr>
      </w:pPr>
      <w:r>
        <w:rPr>
          <w:rFonts w:cs="Arial"/>
          <w:smallCaps/>
          <w:sz w:val="20"/>
          <w:szCs w:val="20"/>
        </w:rPr>
        <w:t>13</w:t>
      </w:r>
    </w:p>
    <w:p w:rsidR="00FB0B7A" w:rsidRDefault="00FB0B7A" w:rsidP="00FB0B7A">
      <w:pPr>
        <w:pStyle w:val="Title"/>
      </w:pPr>
    </w:p>
    <w:p w:rsidR="00FB0B7A" w:rsidRDefault="00FB0B7A" w:rsidP="00FB0B7A">
      <w:pPr>
        <w:pStyle w:val="Title"/>
      </w:pPr>
    </w:p>
    <w:p w:rsidR="00FB0B7A" w:rsidRDefault="00FB0B7A" w:rsidP="00FB0B7A">
      <w:pPr>
        <w:pStyle w:val="Title"/>
      </w:pPr>
    </w:p>
    <w:p w:rsidR="000F3ACD" w:rsidRPr="002B233A" w:rsidRDefault="000F3ACD" w:rsidP="00FB0B7A">
      <w:pPr>
        <w:pStyle w:val="Title"/>
      </w:pPr>
      <w:bookmarkStart w:id="38" w:name="_Toc324406899"/>
      <w:bookmarkStart w:id="39" w:name="_Toc324407095"/>
      <w:r w:rsidRPr="002B233A">
        <w:t xml:space="preserve">Section </w:t>
      </w:r>
      <w:r w:rsidR="00FB0B7A">
        <w:t>4</w:t>
      </w:r>
      <w:r w:rsidRPr="002B233A">
        <w:t>: College Goals and Achievements</w:t>
      </w:r>
      <w:bookmarkEnd w:id="38"/>
      <w:bookmarkEnd w:id="39"/>
    </w:p>
    <w:p w:rsidR="000F3ACD" w:rsidRDefault="000F3ACD" w:rsidP="000F3ACD">
      <w:pPr>
        <w:jc w:val="center"/>
        <w:rPr>
          <w:rFonts w:cs="Arial"/>
          <w:b/>
          <w:smallCaps/>
          <w:sz w:val="32"/>
          <w:szCs w:val="32"/>
        </w:rPr>
      </w:pPr>
    </w:p>
    <w:p w:rsidR="000F3ACD" w:rsidRDefault="000F3ACD" w:rsidP="000F3ACD">
      <w:pPr>
        <w:ind w:firstLine="0"/>
        <w:rPr>
          <w:rFonts w:cs="Arial"/>
          <w:szCs w:val="24"/>
        </w:rPr>
      </w:pPr>
      <w:r>
        <w:rPr>
          <w:rFonts w:cs="Arial"/>
          <w:szCs w:val="24"/>
        </w:rPr>
        <w:t>In this section of the GES, students are asked to rate the overall quality of assistance offered to them at WVSU in reaching their college goals and achievements. They are also asked to indicate future education goals.</w:t>
      </w:r>
    </w:p>
    <w:p w:rsidR="000F3ACD" w:rsidRDefault="000F3ACD" w:rsidP="000F3ACD">
      <w:pPr>
        <w:ind w:firstLine="0"/>
        <w:rPr>
          <w:rFonts w:cs="Arial"/>
          <w:szCs w:val="24"/>
        </w:rPr>
      </w:pPr>
    </w:p>
    <w:p w:rsidR="000F3ACD" w:rsidRDefault="000F3ACD" w:rsidP="000F3ACD">
      <w:pPr>
        <w:ind w:firstLine="0"/>
        <w:rPr>
          <w:rFonts w:cs="Arial"/>
          <w:szCs w:val="24"/>
        </w:rPr>
      </w:pPr>
      <w:r>
        <w:rPr>
          <w:rFonts w:cs="Arial"/>
          <w:szCs w:val="24"/>
        </w:rPr>
        <w:t xml:space="preserve">This first graph shows the mean score indicating how the responding seniors rate the assistance of WVSU in reaching their goals and achievements. The </w:t>
      </w:r>
      <w:r w:rsidRPr="00A270C7">
        <w:rPr>
          <w:rFonts w:cs="Arial"/>
          <w:szCs w:val="24"/>
        </w:rPr>
        <w:t>rating</w:t>
      </w:r>
      <w:r>
        <w:rPr>
          <w:rFonts w:cs="Arial"/>
          <w:szCs w:val="24"/>
        </w:rPr>
        <w:t xml:space="preserve"> range of the first graph is from </w:t>
      </w:r>
      <w:r w:rsidR="00FD5ABD">
        <w:rPr>
          <w:rFonts w:cs="Arial"/>
          <w:szCs w:val="24"/>
        </w:rPr>
        <w:t>one</w:t>
      </w:r>
      <w:r>
        <w:rPr>
          <w:rFonts w:cs="Arial"/>
          <w:szCs w:val="24"/>
        </w:rPr>
        <w:t xml:space="preserve"> (Not at All) to </w:t>
      </w:r>
      <w:r w:rsidR="00FD5ABD">
        <w:rPr>
          <w:rFonts w:cs="Arial"/>
          <w:szCs w:val="24"/>
        </w:rPr>
        <w:t>four</w:t>
      </w:r>
      <w:r>
        <w:rPr>
          <w:rFonts w:cs="Arial"/>
          <w:szCs w:val="24"/>
        </w:rPr>
        <w:t xml:space="preserve"> (Very Much).</w:t>
      </w:r>
    </w:p>
    <w:p w:rsidR="000F3ACD" w:rsidRDefault="000F3ACD" w:rsidP="000F3ACD">
      <w:pPr>
        <w:ind w:firstLine="0"/>
        <w:rPr>
          <w:rFonts w:cs="Arial"/>
          <w:szCs w:val="24"/>
        </w:rPr>
      </w:pPr>
    </w:p>
    <w:p w:rsidR="000F3ACD" w:rsidRDefault="000F3ACD" w:rsidP="000F3ACD">
      <w:pPr>
        <w:ind w:firstLine="0"/>
        <w:rPr>
          <w:rFonts w:cs="Arial"/>
          <w:szCs w:val="24"/>
        </w:rPr>
      </w:pPr>
    </w:p>
    <w:p w:rsidR="000F3ACD" w:rsidRPr="00761712" w:rsidRDefault="000F3ACD" w:rsidP="000F3ACD">
      <w:pPr>
        <w:ind w:firstLine="0"/>
        <w:rPr>
          <w:rFonts w:cs="Arial"/>
          <w:b/>
          <w:szCs w:val="24"/>
        </w:rPr>
      </w:pPr>
      <w:r w:rsidRPr="00761712">
        <w:rPr>
          <w:rFonts w:cs="Arial"/>
          <w:b/>
          <w:szCs w:val="24"/>
        </w:rPr>
        <w:t>Interesting Facts:</w:t>
      </w:r>
    </w:p>
    <w:p w:rsidR="000F3ACD" w:rsidRPr="007C1AD2" w:rsidRDefault="000F3ACD" w:rsidP="000F3ACD">
      <w:pPr>
        <w:pStyle w:val="ListParagraph"/>
        <w:ind w:firstLine="0"/>
        <w:rPr>
          <w:rFonts w:cs="Arial"/>
          <w:szCs w:val="24"/>
        </w:rPr>
      </w:pPr>
    </w:p>
    <w:p w:rsidR="00C55429" w:rsidRPr="007C1AD2" w:rsidRDefault="00893CC9" w:rsidP="00893CC9">
      <w:pPr>
        <w:pStyle w:val="ListParagraph"/>
        <w:numPr>
          <w:ilvl w:val="0"/>
          <w:numId w:val="41"/>
        </w:numPr>
        <w:rPr>
          <w:rFonts w:cs="Arial"/>
          <w:szCs w:val="24"/>
        </w:rPr>
      </w:pPr>
      <w:r w:rsidRPr="007C1AD2">
        <w:rPr>
          <w:rFonts w:cs="Arial"/>
          <w:szCs w:val="24"/>
        </w:rPr>
        <w:t xml:space="preserve">Respondents in the </w:t>
      </w:r>
      <w:r w:rsidR="009722EF">
        <w:rPr>
          <w:rFonts w:cs="Arial"/>
          <w:szCs w:val="24"/>
        </w:rPr>
        <w:t>College of Natural Sciences and Mathematics</w:t>
      </w:r>
      <w:r w:rsidRPr="007C1AD2">
        <w:rPr>
          <w:rFonts w:cs="Arial"/>
          <w:szCs w:val="24"/>
        </w:rPr>
        <w:t xml:space="preserve"> indicated that they received the most assi</w:t>
      </w:r>
      <w:r w:rsidR="007C1AD2" w:rsidRPr="007C1AD2">
        <w:rPr>
          <w:rFonts w:cs="Arial"/>
          <w:szCs w:val="24"/>
        </w:rPr>
        <w:t>stance in independent learning.</w:t>
      </w:r>
    </w:p>
    <w:p w:rsidR="00893CC9" w:rsidRPr="00D46F0B" w:rsidRDefault="00893CC9" w:rsidP="00893CC9">
      <w:pPr>
        <w:pStyle w:val="ListParagraph"/>
        <w:ind w:left="1080" w:firstLine="0"/>
        <w:rPr>
          <w:rFonts w:cs="Arial"/>
          <w:color w:val="FF0000"/>
          <w:szCs w:val="24"/>
        </w:rPr>
      </w:pPr>
    </w:p>
    <w:p w:rsidR="00E76356" w:rsidRPr="00E76356" w:rsidRDefault="00893CC9" w:rsidP="00E76356">
      <w:pPr>
        <w:pStyle w:val="ListParagraph"/>
        <w:numPr>
          <w:ilvl w:val="0"/>
          <w:numId w:val="41"/>
        </w:numPr>
        <w:rPr>
          <w:rFonts w:eastAsia="Times New Roman" w:cs="Arial"/>
          <w:color w:val="000000"/>
          <w:szCs w:val="24"/>
          <w:lang w:bidi="ar-SA"/>
        </w:rPr>
      </w:pPr>
      <w:r w:rsidRPr="00E76356">
        <w:rPr>
          <w:rFonts w:cs="Arial"/>
          <w:szCs w:val="24"/>
        </w:rPr>
        <w:t xml:space="preserve">Respondents in the </w:t>
      </w:r>
      <w:r w:rsidR="009722EF" w:rsidRPr="00E76356">
        <w:rPr>
          <w:rFonts w:cs="Arial"/>
          <w:szCs w:val="24"/>
        </w:rPr>
        <w:t>College of Natural Sciences and Mathematics</w:t>
      </w:r>
      <w:r w:rsidRPr="00E76356">
        <w:rPr>
          <w:rFonts w:cs="Arial"/>
          <w:szCs w:val="24"/>
        </w:rPr>
        <w:t xml:space="preserve"> indicated that they received the least assistance in ability to </w:t>
      </w:r>
      <w:r w:rsidR="00E76356">
        <w:rPr>
          <w:rFonts w:cs="Arial"/>
          <w:szCs w:val="24"/>
        </w:rPr>
        <w:t>r</w:t>
      </w:r>
      <w:r w:rsidR="00E76356" w:rsidRPr="00E76356">
        <w:rPr>
          <w:rFonts w:eastAsia="Times New Roman" w:cs="Arial"/>
          <w:color w:val="000000"/>
          <w:szCs w:val="24"/>
          <w:lang w:bidi="ar-SA"/>
        </w:rPr>
        <w:t>especting differences between individuals and groups</w:t>
      </w:r>
    </w:p>
    <w:p w:rsidR="00893CC9" w:rsidRPr="00E76356" w:rsidRDefault="00893CC9" w:rsidP="00E76356">
      <w:pPr>
        <w:pStyle w:val="ListParagraph"/>
        <w:ind w:left="1080" w:firstLine="0"/>
        <w:rPr>
          <w:rFonts w:cs="Arial"/>
          <w:szCs w:val="24"/>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0E6EB8" w:rsidRDefault="000E6EB8" w:rsidP="00C55429">
      <w:pPr>
        <w:jc w:val="center"/>
        <w:rPr>
          <w:rFonts w:cs="Arial"/>
          <w:sz w:val="20"/>
          <w:szCs w:val="20"/>
        </w:rPr>
      </w:pPr>
    </w:p>
    <w:p w:rsidR="000E6EB8" w:rsidRDefault="000E6EB8" w:rsidP="00C55429">
      <w:pPr>
        <w:jc w:val="center"/>
        <w:rPr>
          <w:rFonts w:cs="Arial"/>
          <w:sz w:val="20"/>
          <w:szCs w:val="20"/>
        </w:rPr>
      </w:pPr>
    </w:p>
    <w:p w:rsidR="000E6EB8" w:rsidRDefault="000E6EB8"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7149D7" w:rsidRDefault="007149D7" w:rsidP="00C55429">
      <w:pPr>
        <w:jc w:val="center"/>
        <w:rPr>
          <w:rFonts w:cs="Arial"/>
          <w:sz w:val="20"/>
          <w:szCs w:val="20"/>
        </w:rPr>
      </w:pPr>
    </w:p>
    <w:p w:rsidR="007149D7" w:rsidRDefault="007149D7" w:rsidP="00C55429">
      <w:pPr>
        <w:jc w:val="center"/>
        <w:rPr>
          <w:rFonts w:cs="Arial"/>
          <w:sz w:val="20"/>
          <w:szCs w:val="20"/>
        </w:rPr>
      </w:pPr>
    </w:p>
    <w:p w:rsidR="007149D7" w:rsidRDefault="007149D7" w:rsidP="00C55429">
      <w:pPr>
        <w:jc w:val="center"/>
        <w:rPr>
          <w:rFonts w:cs="Arial"/>
          <w:sz w:val="20"/>
          <w:szCs w:val="20"/>
        </w:rPr>
      </w:pPr>
    </w:p>
    <w:p w:rsidR="007149D7" w:rsidRDefault="007149D7" w:rsidP="00C55429">
      <w:pPr>
        <w:jc w:val="center"/>
        <w:rPr>
          <w:rFonts w:cs="Arial"/>
          <w:sz w:val="20"/>
          <w:szCs w:val="20"/>
        </w:rPr>
      </w:pPr>
    </w:p>
    <w:p w:rsidR="007149D7" w:rsidRDefault="007149D7" w:rsidP="00C55429">
      <w:pPr>
        <w:jc w:val="center"/>
        <w:rPr>
          <w:rFonts w:cs="Arial"/>
          <w:sz w:val="20"/>
          <w:szCs w:val="20"/>
        </w:rPr>
      </w:pPr>
    </w:p>
    <w:p w:rsidR="000F3ACD" w:rsidRPr="00C55429" w:rsidRDefault="00145ED1" w:rsidP="00C55429">
      <w:pPr>
        <w:jc w:val="center"/>
        <w:rPr>
          <w:rFonts w:cs="Arial"/>
          <w:sz w:val="20"/>
          <w:szCs w:val="20"/>
        </w:rPr>
      </w:pPr>
      <w:r>
        <w:rPr>
          <w:rFonts w:cs="Arial"/>
          <w:sz w:val="20"/>
          <w:szCs w:val="20"/>
        </w:rPr>
        <w:t>14</w:t>
      </w:r>
      <w:r w:rsidR="000F3ACD">
        <w:rPr>
          <w:rFonts w:cs="Arial"/>
          <w:szCs w:val="24"/>
        </w:rPr>
        <w:br w:type="page"/>
      </w:r>
    </w:p>
    <w:p w:rsidR="000F3ACD" w:rsidRPr="00E60E64" w:rsidRDefault="000F3ACD" w:rsidP="000F3ACD">
      <w:pPr>
        <w:pStyle w:val="Heading1"/>
        <w:rPr>
          <w:b w:val="0"/>
        </w:rPr>
      </w:pPr>
      <w:bookmarkStart w:id="40" w:name="_Toc264877506"/>
      <w:bookmarkStart w:id="41" w:name="_Toc282430229"/>
      <w:bookmarkStart w:id="42" w:name="_Toc282440403"/>
      <w:bookmarkStart w:id="43" w:name="_Toc282440556"/>
      <w:r w:rsidRPr="00E60E64">
        <w:rPr>
          <w:b w:val="0"/>
        </w:rPr>
        <w:lastRenderedPageBreak/>
        <w:t xml:space="preserve">Section </w:t>
      </w:r>
      <w:r w:rsidR="008209EC" w:rsidRPr="00E60E64">
        <w:rPr>
          <w:b w:val="0"/>
        </w:rPr>
        <w:t>4</w:t>
      </w:r>
      <w:r w:rsidRPr="00E60E64">
        <w:rPr>
          <w:b w:val="0"/>
        </w:rPr>
        <w:t>: College Goals and Achievements</w:t>
      </w:r>
      <w:bookmarkEnd w:id="40"/>
      <w:bookmarkEnd w:id="41"/>
      <w:bookmarkEnd w:id="42"/>
      <w:bookmarkEnd w:id="43"/>
    </w:p>
    <w:p w:rsidR="000F3ACD" w:rsidRDefault="00E76356" w:rsidP="000F3ACD">
      <w:pPr>
        <w:ind w:firstLine="0"/>
      </w:pPr>
      <w:r>
        <w:rPr>
          <w:noProof/>
          <w:lang w:bidi="ar-SA"/>
        </w:rPr>
        <w:drawing>
          <wp:inline distT="0" distB="0" distL="0" distR="0" wp14:anchorId="27147B54" wp14:editId="49FEC436">
            <wp:extent cx="5943600" cy="8324490"/>
            <wp:effectExtent l="0" t="0" r="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4E21" w:rsidRDefault="00FF4E21" w:rsidP="00C55429">
      <w:pPr>
        <w:ind w:firstLine="0"/>
        <w:jc w:val="center"/>
        <w:rPr>
          <w:rFonts w:cs="Arial"/>
          <w:sz w:val="20"/>
          <w:szCs w:val="20"/>
        </w:rPr>
      </w:pPr>
    </w:p>
    <w:p w:rsidR="00FF4E21" w:rsidRDefault="00FF4E21" w:rsidP="00C55429">
      <w:pPr>
        <w:ind w:firstLine="0"/>
        <w:jc w:val="center"/>
        <w:rPr>
          <w:rFonts w:cs="Arial"/>
          <w:sz w:val="20"/>
          <w:szCs w:val="20"/>
        </w:rPr>
      </w:pPr>
    </w:p>
    <w:p w:rsidR="00C55429" w:rsidRDefault="00FF4E21" w:rsidP="00C55429">
      <w:pPr>
        <w:ind w:firstLine="0"/>
        <w:jc w:val="center"/>
        <w:rPr>
          <w:rFonts w:cs="Arial"/>
          <w:sz w:val="20"/>
          <w:szCs w:val="20"/>
        </w:rPr>
      </w:pPr>
      <w:r>
        <w:rPr>
          <w:rFonts w:cs="Arial"/>
          <w:sz w:val="20"/>
          <w:szCs w:val="20"/>
        </w:rPr>
        <w:t>1</w:t>
      </w:r>
      <w:r w:rsidR="00145ED1">
        <w:rPr>
          <w:rFonts w:cs="Arial"/>
          <w:sz w:val="20"/>
          <w:szCs w:val="20"/>
        </w:rPr>
        <w:t>5</w:t>
      </w:r>
    </w:p>
    <w:p w:rsidR="00B21A2B" w:rsidRDefault="00B21A2B" w:rsidP="001A363E">
      <w:pPr>
        <w:jc w:val="center"/>
        <w:rPr>
          <w:rFonts w:cs="Arial"/>
          <w:b/>
          <w:smallCaps/>
          <w:sz w:val="32"/>
          <w:szCs w:val="32"/>
        </w:rPr>
      </w:pPr>
    </w:p>
    <w:p w:rsidR="00B21A2B" w:rsidRDefault="00B21A2B" w:rsidP="001A363E">
      <w:pPr>
        <w:jc w:val="center"/>
        <w:rPr>
          <w:rFonts w:cs="Arial"/>
          <w:b/>
          <w:smallCaps/>
          <w:sz w:val="32"/>
          <w:szCs w:val="32"/>
        </w:rPr>
      </w:pPr>
    </w:p>
    <w:p w:rsidR="00B21A2B" w:rsidRDefault="00B21A2B" w:rsidP="001A363E">
      <w:pPr>
        <w:jc w:val="center"/>
        <w:rPr>
          <w:rFonts w:cs="Arial"/>
          <w:b/>
          <w:smallCaps/>
          <w:sz w:val="32"/>
          <w:szCs w:val="32"/>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Pr="002B233A" w:rsidRDefault="00F66B6F" w:rsidP="00FB0B7A">
      <w:pPr>
        <w:pStyle w:val="Title"/>
      </w:pPr>
      <w:bookmarkStart w:id="44" w:name="_Toc324407096"/>
      <w:r w:rsidRPr="002B233A">
        <w:t xml:space="preserve">Section </w:t>
      </w:r>
      <w:r w:rsidR="00FB0B7A">
        <w:t>5:</w:t>
      </w:r>
      <w:r w:rsidRPr="002B233A">
        <w:t xml:space="preserve"> </w:t>
      </w:r>
      <w:r w:rsidRPr="00146883">
        <w:t>Life Goals and Future Plans</w:t>
      </w:r>
      <w:bookmarkEnd w:id="44"/>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C42FAA">
      <w:pPr>
        <w:ind w:firstLine="0"/>
        <w:jc w:val="center"/>
        <w:rPr>
          <w:rFonts w:cs="Arial"/>
          <w:smallCaps/>
          <w:sz w:val="20"/>
          <w:szCs w:val="20"/>
        </w:rPr>
      </w:pPr>
    </w:p>
    <w:p w:rsidR="00CA675D" w:rsidRDefault="00C42FAA" w:rsidP="00CA675D">
      <w:pPr>
        <w:ind w:firstLine="0"/>
        <w:rPr>
          <w:rFonts w:cs="Arial"/>
          <w:szCs w:val="24"/>
        </w:rPr>
      </w:pPr>
      <w:r>
        <w:rPr>
          <w:rFonts w:cs="Arial"/>
          <w:szCs w:val="24"/>
        </w:rPr>
        <w:t xml:space="preserve">In this section of the GES, students are asked to </w:t>
      </w:r>
      <w:r w:rsidR="00CA675D">
        <w:rPr>
          <w:rFonts w:cs="Arial"/>
          <w:szCs w:val="24"/>
        </w:rPr>
        <w:t>indicate the level of importance regarding possible future plans and life goals.</w:t>
      </w: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b/>
          <w:szCs w:val="24"/>
        </w:rPr>
      </w:pPr>
      <w:r>
        <w:rPr>
          <w:rFonts w:cs="Arial"/>
          <w:b/>
          <w:szCs w:val="24"/>
        </w:rPr>
        <w:t>Interesting Facts</w:t>
      </w:r>
    </w:p>
    <w:p w:rsidR="000D424D" w:rsidRDefault="000D424D" w:rsidP="00CA675D">
      <w:pPr>
        <w:ind w:firstLine="0"/>
        <w:rPr>
          <w:rFonts w:cs="Arial"/>
          <w:b/>
          <w:szCs w:val="24"/>
        </w:rPr>
      </w:pPr>
    </w:p>
    <w:p w:rsidR="00CA675D" w:rsidRPr="000D424D" w:rsidRDefault="00191612" w:rsidP="00191612">
      <w:pPr>
        <w:pStyle w:val="ListParagraph"/>
        <w:numPr>
          <w:ilvl w:val="0"/>
          <w:numId w:val="42"/>
        </w:numPr>
        <w:rPr>
          <w:rFonts w:cs="Arial"/>
          <w:szCs w:val="24"/>
        </w:rPr>
      </w:pPr>
      <w:r>
        <w:rPr>
          <w:rFonts w:cs="Arial"/>
          <w:szCs w:val="24"/>
        </w:rPr>
        <w:t>47.1</w:t>
      </w:r>
      <w:r w:rsidR="00CA675D" w:rsidRPr="000D424D">
        <w:rPr>
          <w:rFonts w:cs="Arial"/>
          <w:szCs w:val="24"/>
        </w:rPr>
        <w:t xml:space="preserve">% of respondents in the </w:t>
      </w:r>
      <w:r w:rsidR="009722EF">
        <w:rPr>
          <w:rFonts w:cs="Arial"/>
          <w:szCs w:val="24"/>
        </w:rPr>
        <w:t>College of Natural Sciences and Mathematics</w:t>
      </w:r>
      <w:r w:rsidR="000D424D" w:rsidRPr="000D424D">
        <w:rPr>
          <w:rFonts w:cs="Arial"/>
          <w:szCs w:val="24"/>
        </w:rPr>
        <w:t xml:space="preserve"> </w:t>
      </w:r>
      <w:r w:rsidR="00CA675D" w:rsidRPr="000D424D">
        <w:rPr>
          <w:rFonts w:cs="Arial"/>
          <w:szCs w:val="24"/>
        </w:rPr>
        <w:t xml:space="preserve">indicated that it was extremely important for them to </w:t>
      </w:r>
      <w:r>
        <w:rPr>
          <w:rFonts w:cs="Arial"/>
          <w:szCs w:val="24"/>
        </w:rPr>
        <w:t>t</w:t>
      </w:r>
      <w:r w:rsidRPr="00191612">
        <w:rPr>
          <w:rFonts w:cs="Arial"/>
          <w:szCs w:val="24"/>
        </w:rPr>
        <w:t>ak</w:t>
      </w:r>
      <w:r>
        <w:rPr>
          <w:rFonts w:cs="Arial"/>
          <w:szCs w:val="24"/>
        </w:rPr>
        <w:t>e</w:t>
      </w:r>
      <w:r w:rsidRPr="00191612">
        <w:rPr>
          <w:rFonts w:cs="Arial"/>
          <w:szCs w:val="24"/>
        </w:rPr>
        <w:t xml:space="preserve"> continuing education and short courses for personal and professional development</w:t>
      </w:r>
      <w:r w:rsidR="00CA675D" w:rsidRPr="000D424D">
        <w:rPr>
          <w:rFonts w:cs="Arial"/>
          <w:szCs w:val="24"/>
        </w:rPr>
        <w:t xml:space="preserve">. </w:t>
      </w:r>
    </w:p>
    <w:p w:rsidR="00CA675D" w:rsidRPr="00FF4E21" w:rsidRDefault="00CA675D" w:rsidP="00690A70">
      <w:pPr>
        <w:pStyle w:val="ListParagraph"/>
        <w:ind w:firstLine="0"/>
        <w:rPr>
          <w:rFonts w:cs="Arial"/>
          <w:color w:val="FF0000"/>
          <w:szCs w:val="24"/>
        </w:rPr>
      </w:pPr>
    </w:p>
    <w:p w:rsidR="00CA675D" w:rsidRPr="00B0543D" w:rsidRDefault="00191612" w:rsidP="00B0543D">
      <w:pPr>
        <w:pStyle w:val="ListParagraph"/>
        <w:numPr>
          <w:ilvl w:val="0"/>
          <w:numId w:val="42"/>
        </w:numPr>
        <w:rPr>
          <w:rFonts w:cs="Arial"/>
          <w:szCs w:val="24"/>
        </w:rPr>
      </w:pPr>
      <w:r w:rsidRPr="00B0543D">
        <w:rPr>
          <w:rFonts w:cs="Arial"/>
          <w:szCs w:val="24"/>
        </w:rPr>
        <w:t>52.9</w:t>
      </w:r>
      <w:r w:rsidR="00CA675D" w:rsidRPr="00B0543D">
        <w:rPr>
          <w:rFonts w:cs="Arial"/>
          <w:szCs w:val="24"/>
        </w:rPr>
        <w:t xml:space="preserve">% of respondents in the </w:t>
      </w:r>
      <w:r w:rsidR="009722EF" w:rsidRPr="00B0543D">
        <w:rPr>
          <w:rFonts w:cs="Arial"/>
          <w:szCs w:val="24"/>
        </w:rPr>
        <w:t>College of Natural Sciences and Mathematics</w:t>
      </w:r>
      <w:r w:rsidR="00B0543D" w:rsidRPr="00B0543D">
        <w:rPr>
          <w:rFonts w:cs="Arial"/>
          <w:szCs w:val="24"/>
        </w:rPr>
        <w:t xml:space="preserve"> indicated that it was extremely important for them to </w:t>
      </w:r>
      <w:r w:rsidR="00B0543D" w:rsidRPr="00B0543D">
        <w:rPr>
          <w:rFonts w:eastAsia="Times New Roman" w:cs="Arial"/>
          <w:color w:val="000000"/>
          <w:szCs w:val="24"/>
          <w:lang w:bidi="ar-SA"/>
        </w:rPr>
        <w:t>enter graduate school</w:t>
      </w:r>
      <w:r w:rsidR="00CA675D" w:rsidRPr="00B0543D">
        <w:rPr>
          <w:rFonts w:cs="Arial"/>
          <w:szCs w:val="24"/>
        </w:rPr>
        <w:t>.</w:t>
      </w: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F66B6F" w:rsidRDefault="00C42FAA" w:rsidP="00CA675D">
      <w:pPr>
        <w:ind w:firstLine="0"/>
        <w:rPr>
          <w:rFonts w:cs="Arial"/>
          <w:smallCaps/>
          <w:sz w:val="20"/>
          <w:szCs w:val="20"/>
        </w:rPr>
      </w:pPr>
      <w:r>
        <w:rPr>
          <w:rFonts w:cs="Arial"/>
          <w:szCs w:val="24"/>
        </w:rPr>
        <w:t xml:space="preserve"> </w:t>
      </w: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7149D7" w:rsidRDefault="007149D7" w:rsidP="00F66B6F">
      <w:pPr>
        <w:jc w:val="center"/>
        <w:rPr>
          <w:rFonts w:cs="Arial"/>
          <w:smallCaps/>
          <w:sz w:val="20"/>
          <w:szCs w:val="20"/>
        </w:rPr>
      </w:pPr>
    </w:p>
    <w:p w:rsidR="00F66B6F" w:rsidRDefault="00145ED1" w:rsidP="00F66B6F">
      <w:pPr>
        <w:jc w:val="center"/>
        <w:rPr>
          <w:rFonts w:cs="Arial"/>
          <w:smallCaps/>
          <w:sz w:val="20"/>
          <w:szCs w:val="20"/>
        </w:rPr>
      </w:pPr>
      <w:r>
        <w:rPr>
          <w:rFonts w:cs="Arial"/>
          <w:smallCaps/>
          <w:sz w:val="20"/>
          <w:szCs w:val="20"/>
        </w:rPr>
        <w:t>16</w:t>
      </w:r>
    </w:p>
    <w:p w:rsidR="00F66B6F" w:rsidRPr="00E60E64" w:rsidRDefault="00F66B6F" w:rsidP="00F66B6F">
      <w:pPr>
        <w:pStyle w:val="Heading1"/>
        <w:rPr>
          <w:b w:val="0"/>
        </w:rPr>
      </w:pPr>
      <w:r w:rsidRPr="00E60E64">
        <w:rPr>
          <w:b w:val="0"/>
        </w:rPr>
        <w:lastRenderedPageBreak/>
        <w:t xml:space="preserve">Section </w:t>
      </w:r>
      <w:r w:rsidR="008209EC" w:rsidRPr="00E60E64">
        <w:rPr>
          <w:b w:val="0"/>
        </w:rPr>
        <w:t>5</w:t>
      </w:r>
      <w:r w:rsidRPr="00E60E64">
        <w:rPr>
          <w:b w:val="0"/>
        </w:rPr>
        <w:t>: Life Goals and Future Plans</w:t>
      </w:r>
    </w:p>
    <w:p w:rsidR="00F66B6F" w:rsidRDefault="001C428A" w:rsidP="00AF1108">
      <w:pPr>
        <w:ind w:firstLine="0"/>
        <w:rPr>
          <w:rFonts w:cs="Arial"/>
          <w:smallCaps/>
          <w:sz w:val="20"/>
          <w:szCs w:val="20"/>
        </w:rPr>
      </w:pPr>
      <w:r>
        <w:rPr>
          <w:noProof/>
          <w:lang w:bidi="ar-SA"/>
        </w:rPr>
        <w:drawing>
          <wp:inline distT="0" distB="0" distL="0" distR="0" wp14:anchorId="6626B2B8" wp14:editId="75A32BBC">
            <wp:extent cx="5952226" cy="3571336"/>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6B6F" w:rsidRDefault="00107A33" w:rsidP="00F66B6F">
      <w:pPr>
        <w:ind w:firstLine="0"/>
        <w:rPr>
          <w:rFonts w:cs="Arial"/>
          <w:smallCaps/>
          <w:sz w:val="20"/>
          <w:szCs w:val="20"/>
        </w:rPr>
      </w:pPr>
      <w:r>
        <w:rPr>
          <w:noProof/>
          <w:lang w:bidi="ar-SA"/>
        </w:rPr>
        <w:drawing>
          <wp:inline distT="0" distB="0" distL="0" distR="0" wp14:anchorId="61A9B938" wp14:editId="4733737B">
            <wp:extent cx="5952226" cy="3709358"/>
            <wp:effectExtent l="0" t="0" r="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12F75" w:rsidRDefault="00E12F75" w:rsidP="00E87D86">
      <w:pPr>
        <w:ind w:firstLine="0"/>
        <w:jc w:val="center"/>
        <w:rPr>
          <w:rFonts w:cs="Arial"/>
          <w:smallCaps/>
          <w:sz w:val="20"/>
          <w:szCs w:val="20"/>
        </w:rPr>
      </w:pPr>
    </w:p>
    <w:p w:rsidR="000D424D" w:rsidRDefault="000D424D" w:rsidP="00E12F75">
      <w:pPr>
        <w:ind w:firstLine="0"/>
        <w:jc w:val="center"/>
        <w:rPr>
          <w:rFonts w:cs="Arial"/>
          <w:smallCaps/>
          <w:sz w:val="20"/>
          <w:szCs w:val="20"/>
        </w:rPr>
      </w:pPr>
    </w:p>
    <w:p w:rsidR="0026080A" w:rsidRDefault="0026080A" w:rsidP="00E12F75">
      <w:pPr>
        <w:ind w:firstLine="0"/>
        <w:jc w:val="center"/>
        <w:rPr>
          <w:rFonts w:cs="Arial"/>
          <w:smallCaps/>
          <w:sz w:val="20"/>
          <w:szCs w:val="20"/>
        </w:rPr>
      </w:pPr>
    </w:p>
    <w:p w:rsidR="008B0243" w:rsidRDefault="008B0243" w:rsidP="00E12F75">
      <w:pPr>
        <w:ind w:firstLine="0"/>
        <w:jc w:val="center"/>
        <w:rPr>
          <w:rFonts w:cs="Arial"/>
          <w:smallCaps/>
          <w:sz w:val="20"/>
          <w:szCs w:val="20"/>
        </w:rPr>
      </w:pPr>
    </w:p>
    <w:p w:rsidR="008B0243" w:rsidRDefault="008B0243" w:rsidP="00E12F75">
      <w:pPr>
        <w:ind w:firstLine="0"/>
        <w:jc w:val="center"/>
        <w:rPr>
          <w:rFonts w:cs="Arial"/>
          <w:smallCaps/>
          <w:sz w:val="20"/>
          <w:szCs w:val="20"/>
        </w:rPr>
      </w:pPr>
    </w:p>
    <w:p w:rsidR="008B0243" w:rsidRDefault="008B0243" w:rsidP="00E12F75">
      <w:pPr>
        <w:ind w:firstLine="0"/>
        <w:jc w:val="center"/>
        <w:rPr>
          <w:rFonts w:cs="Arial"/>
          <w:smallCaps/>
          <w:sz w:val="20"/>
          <w:szCs w:val="20"/>
        </w:rPr>
      </w:pPr>
    </w:p>
    <w:p w:rsidR="008B0243" w:rsidRDefault="008B0243" w:rsidP="00E12F75">
      <w:pPr>
        <w:ind w:firstLine="0"/>
        <w:jc w:val="center"/>
        <w:rPr>
          <w:rFonts w:cs="Arial"/>
          <w:smallCaps/>
          <w:sz w:val="20"/>
          <w:szCs w:val="20"/>
        </w:rPr>
      </w:pPr>
    </w:p>
    <w:p w:rsidR="00107A33" w:rsidRDefault="00145ED1" w:rsidP="00E12F75">
      <w:pPr>
        <w:ind w:firstLine="0"/>
        <w:jc w:val="center"/>
        <w:rPr>
          <w:rFonts w:cs="Arial"/>
          <w:smallCaps/>
          <w:sz w:val="20"/>
          <w:szCs w:val="20"/>
        </w:rPr>
      </w:pPr>
      <w:r>
        <w:rPr>
          <w:rFonts w:cs="Arial"/>
          <w:smallCaps/>
          <w:sz w:val="20"/>
          <w:szCs w:val="20"/>
        </w:rPr>
        <w:t>17</w:t>
      </w:r>
    </w:p>
    <w:p w:rsidR="00AF1108" w:rsidRPr="00E60E64" w:rsidRDefault="00AF1108" w:rsidP="00AF1108">
      <w:pPr>
        <w:pStyle w:val="Heading1"/>
        <w:rPr>
          <w:b w:val="0"/>
        </w:rPr>
      </w:pPr>
      <w:r w:rsidRPr="00E60E64">
        <w:rPr>
          <w:b w:val="0"/>
        </w:rPr>
        <w:lastRenderedPageBreak/>
        <w:t xml:space="preserve">Section </w:t>
      </w:r>
      <w:r w:rsidR="008209EC" w:rsidRPr="00E60E64">
        <w:rPr>
          <w:b w:val="0"/>
        </w:rPr>
        <w:t>5</w:t>
      </w:r>
      <w:r w:rsidRPr="00E60E64">
        <w:rPr>
          <w:b w:val="0"/>
        </w:rPr>
        <w:t>: Life Goals and Future Plans</w:t>
      </w:r>
    </w:p>
    <w:p w:rsidR="00F66B6F" w:rsidRPr="00C55429" w:rsidRDefault="002D5C72" w:rsidP="00F66B6F">
      <w:pPr>
        <w:ind w:firstLine="0"/>
        <w:rPr>
          <w:rFonts w:cs="Arial"/>
          <w:smallCaps/>
          <w:sz w:val="20"/>
          <w:szCs w:val="20"/>
        </w:rPr>
      </w:pPr>
      <w:r>
        <w:rPr>
          <w:noProof/>
          <w:lang w:bidi="ar-SA"/>
        </w:rPr>
        <w:drawing>
          <wp:inline distT="0" distB="0" distL="0" distR="0" wp14:anchorId="2A217AEC" wp14:editId="711B0CE3">
            <wp:extent cx="5943600" cy="36576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6B6F" w:rsidRDefault="002D5C72" w:rsidP="00690A70">
      <w:pPr>
        <w:ind w:firstLine="0"/>
        <w:rPr>
          <w:rFonts w:cs="Arial"/>
          <w:sz w:val="32"/>
          <w:szCs w:val="32"/>
        </w:rPr>
      </w:pPr>
      <w:r>
        <w:rPr>
          <w:noProof/>
          <w:lang w:bidi="ar-SA"/>
        </w:rPr>
        <w:drawing>
          <wp:inline distT="0" distB="0" distL="0" distR="0" wp14:anchorId="082B11D5" wp14:editId="7FF4CE0D">
            <wp:extent cx="5943600" cy="3666226"/>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7D86" w:rsidRPr="00E87D86" w:rsidRDefault="00E87D86" w:rsidP="00E87D86"/>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E87D86" w:rsidRDefault="00145ED1" w:rsidP="00E12F75">
      <w:pPr>
        <w:ind w:firstLine="0"/>
        <w:jc w:val="center"/>
        <w:rPr>
          <w:sz w:val="20"/>
          <w:szCs w:val="20"/>
        </w:rPr>
      </w:pPr>
      <w:r>
        <w:rPr>
          <w:sz w:val="20"/>
          <w:szCs w:val="20"/>
        </w:rPr>
        <w:t>18</w:t>
      </w:r>
    </w:p>
    <w:p w:rsidR="00E87D86" w:rsidRPr="00E60E64" w:rsidRDefault="00E87D86" w:rsidP="00E87D86">
      <w:pPr>
        <w:pStyle w:val="Heading1"/>
        <w:rPr>
          <w:b w:val="0"/>
        </w:rPr>
      </w:pPr>
      <w:r w:rsidRPr="00E60E64">
        <w:rPr>
          <w:b w:val="0"/>
        </w:rPr>
        <w:lastRenderedPageBreak/>
        <w:t xml:space="preserve">Section </w:t>
      </w:r>
      <w:r w:rsidR="008209EC" w:rsidRPr="00E60E64">
        <w:rPr>
          <w:b w:val="0"/>
        </w:rPr>
        <w:t>5</w:t>
      </w:r>
      <w:r w:rsidRPr="00E60E64">
        <w:rPr>
          <w:b w:val="0"/>
        </w:rPr>
        <w:t>: Life Goals and Future Plans</w:t>
      </w:r>
    </w:p>
    <w:p w:rsidR="00AB28BC" w:rsidRDefault="00060406" w:rsidP="00AB28BC">
      <w:pPr>
        <w:ind w:firstLine="0"/>
      </w:pPr>
      <w:r>
        <w:rPr>
          <w:noProof/>
          <w:lang w:bidi="ar-SA"/>
        </w:rPr>
        <w:drawing>
          <wp:inline distT="0" distB="0" distL="0" distR="0" wp14:anchorId="5E63831D" wp14:editId="5187B80D">
            <wp:extent cx="5943600" cy="364363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28BC" w:rsidRDefault="00AB28BC" w:rsidP="00AB28BC"/>
    <w:p w:rsidR="00832A04" w:rsidRDefault="00832A04" w:rsidP="00832A04">
      <w:pPr>
        <w:ind w:firstLine="0"/>
        <w:rPr>
          <w:rFonts w:eastAsiaTheme="majorEastAsia" w:cs="Arial"/>
          <w:bCs/>
          <w:color w:val="000000" w:themeColor="text1"/>
          <w:szCs w:val="24"/>
        </w:rPr>
      </w:pPr>
      <w:r>
        <w:rPr>
          <w:rFonts w:eastAsiaTheme="majorEastAsia" w:cs="Arial"/>
          <w:bCs/>
          <w:color w:val="000000" w:themeColor="text1"/>
          <w:szCs w:val="24"/>
        </w:rPr>
        <w:t>Comments made by the respondents on w</w:t>
      </w:r>
      <w:r w:rsidRPr="00832A04">
        <w:rPr>
          <w:rFonts w:eastAsiaTheme="majorEastAsia" w:cs="Arial"/>
          <w:bCs/>
          <w:color w:val="000000" w:themeColor="text1"/>
          <w:szCs w:val="24"/>
        </w:rPr>
        <w:t xml:space="preserve">hy </w:t>
      </w:r>
      <w:r>
        <w:rPr>
          <w:rFonts w:eastAsiaTheme="majorEastAsia" w:cs="Arial"/>
          <w:bCs/>
          <w:color w:val="000000" w:themeColor="text1"/>
          <w:szCs w:val="24"/>
        </w:rPr>
        <w:t>they indicated whether or not they would prefer West Virginia State University as a Graduate School if their program w</w:t>
      </w:r>
      <w:r w:rsidR="0026080A">
        <w:rPr>
          <w:rFonts w:eastAsiaTheme="majorEastAsia" w:cs="Arial"/>
          <w:bCs/>
          <w:color w:val="000000" w:themeColor="text1"/>
          <w:szCs w:val="24"/>
        </w:rPr>
        <w:t>ere</w:t>
      </w:r>
      <w:r>
        <w:rPr>
          <w:rFonts w:eastAsiaTheme="majorEastAsia" w:cs="Arial"/>
          <w:bCs/>
          <w:color w:val="000000" w:themeColor="text1"/>
          <w:szCs w:val="24"/>
        </w:rPr>
        <w:t xml:space="preserve"> offered.</w:t>
      </w:r>
    </w:p>
    <w:p w:rsidR="00E60E64" w:rsidRDefault="00E60E64" w:rsidP="00832A04">
      <w:pPr>
        <w:ind w:firstLine="0"/>
        <w:rPr>
          <w:rFonts w:eastAsiaTheme="majorEastAsia" w:cs="Arial"/>
          <w:bCs/>
          <w:color w:val="000000" w:themeColor="text1"/>
          <w:szCs w:val="24"/>
        </w:rPr>
      </w:pPr>
    </w:p>
    <w:p w:rsidR="00F66B6F" w:rsidRPr="004D5EC5" w:rsidRDefault="00832A04" w:rsidP="00832A04">
      <w:pPr>
        <w:ind w:firstLine="0"/>
        <w:rPr>
          <w:rFonts w:eastAsiaTheme="majorEastAsia" w:cs="Arial"/>
          <w:b/>
          <w:bCs/>
          <w:color w:val="000000" w:themeColor="text1"/>
          <w:szCs w:val="24"/>
        </w:rPr>
      </w:pPr>
      <w:r w:rsidRPr="004D5EC5">
        <w:rPr>
          <w:rFonts w:eastAsiaTheme="majorEastAsia" w:cs="Arial"/>
          <w:b/>
          <w:bCs/>
          <w:color w:val="000000" w:themeColor="text1"/>
          <w:szCs w:val="24"/>
        </w:rPr>
        <w:t xml:space="preserve"> </w:t>
      </w:r>
      <w:r w:rsidR="004D5EC5" w:rsidRPr="004D5EC5">
        <w:rPr>
          <w:rFonts w:eastAsiaTheme="majorEastAsia" w:cs="Arial"/>
          <w:b/>
          <w:bCs/>
          <w:color w:val="000000" w:themeColor="text1"/>
          <w:szCs w:val="24"/>
        </w:rPr>
        <w:t xml:space="preserve">No </w:t>
      </w:r>
      <w:r w:rsidR="004D5EC5">
        <w:rPr>
          <w:rFonts w:eastAsiaTheme="majorEastAsia" w:cs="Arial"/>
          <w:b/>
          <w:bCs/>
          <w:color w:val="000000" w:themeColor="text1"/>
          <w:szCs w:val="24"/>
        </w:rPr>
        <w:t xml:space="preserve">I </w:t>
      </w:r>
      <w:r w:rsidR="004D5EC5" w:rsidRPr="004D5EC5">
        <w:rPr>
          <w:rFonts w:eastAsiaTheme="majorEastAsia" w:cs="Arial"/>
          <w:b/>
          <w:bCs/>
          <w:color w:val="000000" w:themeColor="text1"/>
          <w:szCs w:val="24"/>
        </w:rPr>
        <w:t>would not prefer</w:t>
      </w:r>
      <w:r w:rsidRPr="004D5EC5">
        <w:rPr>
          <w:rFonts w:eastAsiaTheme="majorEastAsia" w:cs="Arial"/>
          <w:b/>
          <w:bCs/>
          <w:color w:val="000000" w:themeColor="text1"/>
          <w:szCs w:val="24"/>
        </w:rPr>
        <w:t xml:space="preserve"> </w:t>
      </w:r>
      <w:r w:rsidR="004D5EC5" w:rsidRPr="004D5EC5">
        <w:rPr>
          <w:rFonts w:eastAsiaTheme="majorEastAsia" w:cs="Arial"/>
          <w:b/>
          <w:bCs/>
          <w:color w:val="000000" w:themeColor="text1"/>
          <w:szCs w:val="24"/>
        </w:rPr>
        <w:t>because:</w:t>
      </w:r>
    </w:p>
    <w:p w:rsidR="004D5EC5" w:rsidRDefault="00D967E3" w:rsidP="00D967E3">
      <w:pPr>
        <w:pStyle w:val="ListParagraph"/>
        <w:numPr>
          <w:ilvl w:val="0"/>
          <w:numId w:val="46"/>
        </w:numPr>
        <w:ind w:left="720"/>
        <w:rPr>
          <w:rFonts w:eastAsiaTheme="majorEastAsia"/>
        </w:rPr>
      </w:pPr>
      <w:r w:rsidRPr="00D967E3">
        <w:rPr>
          <w:rFonts w:eastAsiaTheme="majorEastAsia"/>
        </w:rPr>
        <w:t xml:space="preserve">I would like to broaden my opportunities in my career field.  </w:t>
      </w:r>
    </w:p>
    <w:p w:rsidR="00D967E3" w:rsidRPr="00D967E3" w:rsidRDefault="00D967E3" w:rsidP="00D967E3">
      <w:pPr>
        <w:pStyle w:val="ListParagraph"/>
        <w:numPr>
          <w:ilvl w:val="0"/>
          <w:numId w:val="46"/>
        </w:numPr>
        <w:ind w:left="720"/>
        <w:rPr>
          <w:rFonts w:eastAsia="Times New Roman" w:cs="Arial"/>
          <w:color w:val="000000"/>
          <w:szCs w:val="24"/>
          <w:lang w:bidi="ar-SA"/>
        </w:rPr>
      </w:pPr>
      <w:r w:rsidRPr="00D967E3">
        <w:rPr>
          <w:rFonts w:eastAsia="Times New Roman" w:cs="Arial"/>
          <w:color w:val="000000"/>
          <w:szCs w:val="24"/>
          <w:lang w:bidi="ar-SA"/>
        </w:rPr>
        <w:t>Insufficient knowledgeable faculty to teach a wide array of advanced subjects.</w:t>
      </w:r>
    </w:p>
    <w:p w:rsidR="00D967E3" w:rsidRPr="00D967E3" w:rsidRDefault="00D967E3" w:rsidP="00D967E3">
      <w:pPr>
        <w:pStyle w:val="ListParagraph"/>
        <w:numPr>
          <w:ilvl w:val="0"/>
          <w:numId w:val="46"/>
        </w:numPr>
        <w:ind w:left="720"/>
        <w:rPr>
          <w:rFonts w:eastAsia="Times New Roman" w:cs="Arial"/>
          <w:color w:val="000000"/>
          <w:szCs w:val="24"/>
          <w:lang w:bidi="ar-SA"/>
        </w:rPr>
      </w:pPr>
      <w:r w:rsidRPr="00D967E3">
        <w:rPr>
          <w:rFonts w:eastAsia="Times New Roman" w:cs="Arial"/>
          <w:color w:val="000000"/>
          <w:szCs w:val="24"/>
          <w:lang w:bidi="ar-SA"/>
        </w:rPr>
        <w:t>I need a change of pace.</w:t>
      </w:r>
    </w:p>
    <w:p w:rsidR="00D967E3" w:rsidRPr="00D967E3" w:rsidRDefault="00D967E3" w:rsidP="00D967E3">
      <w:pPr>
        <w:pStyle w:val="ListParagraph"/>
        <w:numPr>
          <w:ilvl w:val="0"/>
          <w:numId w:val="46"/>
        </w:numPr>
        <w:ind w:left="720"/>
        <w:rPr>
          <w:rFonts w:eastAsia="Times New Roman" w:cs="Arial"/>
          <w:color w:val="000000"/>
          <w:szCs w:val="24"/>
          <w:lang w:bidi="ar-SA"/>
        </w:rPr>
      </w:pPr>
      <w:r w:rsidRPr="00D967E3">
        <w:rPr>
          <w:rFonts w:eastAsia="Times New Roman" w:cs="Arial"/>
          <w:color w:val="000000"/>
          <w:szCs w:val="24"/>
          <w:lang w:bidi="ar-SA"/>
        </w:rPr>
        <w:t>I would not go to the same graduate school as my undergrad.</w:t>
      </w:r>
    </w:p>
    <w:p w:rsidR="00D967E3" w:rsidRPr="00D967E3" w:rsidRDefault="00D967E3" w:rsidP="00D967E3">
      <w:pPr>
        <w:pStyle w:val="ListParagraph"/>
        <w:numPr>
          <w:ilvl w:val="0"/>
          <w:numId w:val="46"/>
        </w:numPr>
        <w:ind w:left="720"/>
        <w:rPr>
          <w:rFonts w:eastAsia="Times New Roman" w:cs="Arial"/>
          <w:color w:val="000000"/>
          <w:szCs w:val="24"/>
          <w:lang w:bidi="ar-SA"/>
        </w:rPr>
      </w:pPr>
      <w:r w:rsidRPr="00D967E3">
        <w:rPr>
          <w:rFonts w:eastAsia="Times New Roman" w:cs="Arial"/>
          <w:color w:val="000000"/>
          <w:szCs w:val="24"/>
          <w:lang w:bidi="ar-SA"/>
        </w:rPr>
        <w:t>I have already obtained a B.S. and a M.S. from WVSU, I feel it is time for me to move on and pursue future academic endeavors elsewhere.</w:t>
      </w:r>
    </w:p>
    <w:p w:rsidR="00D967E3" w:rsidRPr="00D967E3" w:rsidRDefault="00D967E3" w:rsidP="00D967E3">
      <w:pPr>
        <w:pStyle w:val="ListParagraph"/>
        <w:numPr>
          <w:ilvl w:val="0"/>
          <w:numId w:val="46"/>
        </w:numPr>
        <w:ind w:left="720"/>
        <w:rPr>
          <w:rFonts w:eastAsia="Times New Roman" w:cs="Arial"/>
          <w:color w:val="000000"/>
          <w:szCs w:val="24"/>
          <w:lang w:bidi="ar-SA"/>
        </w:rPr>
      </w:pPr>
      <w:r w:rsidRPr="00D967E3">
        <w:rPr>
          <w:rFonts w:eastAsia="Times New Roman" w:cs="Arial"/>
          <w:color w:val="000000"/>
          <w:szCs w:val="24"/>
          <w:lang w:bidi="ar-SA"/>
        </w:rPr>
        <w:t>Unless there was a significant expansion of the university, I simply don't see WVSU as being able to provide a competitive education in Physics.</w:t>
      </w:r>
    </w:p>
    <w:p w:rsidR="00D967E3" w:rsidRPr="00D967E3" w:rsidRDefault="00D967E3" w:rsidP="00D967E3">
      <w:pPr>
        <w:rPr>
          <w:rFonts w:eastAsiaTheme="majorEastAsia"/>
        </w:rPr>
      </w:pPr>
    </w:p>
    <w:p w:rsidR="004D5EC5" w:rsidRPr="004D5EC5" w:rsidRDefault="004D5EC5" w:rsidP="004D5EC5">
      <w:pPr>
        <w:ind w:firstLine="0"/>
        <w:rPr>
          <w:rFonts w:eastAsiaTheme="majorEastAsia"/>
        </w:rPr>
      </w:pPr>
      <w:r>
        <w:rPr>
          <w:rFonts w:eastAsiaTheme="majorEastAsia" w:cs="Arial"/>
          <w:b/>
          <w:bCs/>
          <w:color w:val="000000" w:themeColor="text1"/>
          <w:szCs w:val="24"/>
        </w:rPr>
        <w:t xml:space="preserve">Yes, I </w:t>
      </w:r>
      <w:r w:rsidRPr="004D5EC5">
        <w:rPr>
          <w:rFonts w:eastAsiaTheme="majorEastAsia" w:cs="Arial"/>
          <w:b/>
          <w:bCs/>
          <w:color w:val="000000" w:themeColor="text1"/>
          <w:szCs w:val="24"/>
        </w:rPr>
        <w:t>would prefer because:</w:t>
      </w:r>
    </w:p>
    <w:p w:rsidR="000D424D" w:rsidRDefault="000D424D" w:rsidP="000D424D">
      <w:pPr>
        <w:ind w:firstLine="0"/>
        <w:rPr>
          <w:rFonts w:ascii="Calibri" w:eastAsia="Times New Roman" w:hAnsi="Calibri" w:cs="Calibri"/>
          <w:color w:val="000000"/>
          <w:sz w:val="22"/>
          <w:lang w:bidi="ar-SA"/>
        </w:rPr>
      </w:pPr>
    </w:p>
    <w:p w:rsidR="00D967E3" w:rsidRPr="00D967E3" w:rsidRDefault="00D967E3" w:rsidP="00D967E3">
      <w:pPr>
        <w:pStyle w:val="ListParagraph"/>
        <w:numPr>
          <w:ilvl w:val="0"/>
          <w:numId w:val="47"/>
        </w:numPr>
        <w:rPr>
          <w:rFonts w:eastAsia="Times New Roman" w:cs="Arial"/>
          <w:color w:val="000000"/>
          <w:szCs w:val="24"/>
          <w:lang w:bidi="ar-SA"/>
        </w:rPr>
      </w:pPr>
      <w:r w:rsidRPr="00D967E3">
        <w:rPr>
          <w:rFonts w:eastAsia="Times New Roman" w:cs="Arial"/>
          <w:color w:val="000000"/>
          <w:szCs w:val="24"/>
          <w:lang w:bidi="ar-SA"/>
        </w:rPr>
        <w:t>WVSU has the only graduate program I have considered.</w:t>
      </w:r>
    </w:p>
    <w:p w:rsidR="00D967E3" w:rsidRPr="00D967E3" w:rsidRDefault="00D967E3" w:rsidP="00D967E3">
      <w:pPr>
        <w:pStyle w:val="ListParagraph"/>
        <w:numPr>
          <w:ilvl w:val="0"/>
          <w:numId w:val="47"/>
        </w:numPr>
        <w:rPr>
          <w:rFonts w:eastAsia="Times New Roman" w:cs="Arial"/>
          <w:color w:val="000000"/>
          <w:szCs w:val="24"/>
          <w:lang w:bidi="ar-SA"/>
        </w:rPr>
      </w:pPr>
      <w:r w:rsidRPr="00D967E3">
        <w:rPr>
          <w:rFonts w:eastAsia="Times New Roman" w:cs="Arial"/>
          <w:color w:val="000000"/>
          <w:szCs w:val="24"/>
          <w:lang w:bidi="ar-SA"/>
        </w:rPr>
        <w:t>It would be nice to have more support in my undergrad if the program I am going into was offered at WVSU.</w:t>
      </w:r>
    </w:p>
    <w:p w:rsidR="00D967E3" w:rsidRPr="00D967E3" w:rsidRDefault="00D967E3" w:rsidP="00D967E3">
      <w:pPr>
        <w:pStyle w:val="ListParagraph"/>
        <w:numPr>
          <w:ilvl w:val="0"/>
          <w:numId w:val="47"/>
        </w:numPr>
        <w:rPr>
          <w:rFonts w:eastAsia="Times New Roman" w:cs="Arial"/>
          <w:color w:val="000000"/>
          <w:szCs w:val="24"/>
          <w:lang w:bidi="ar-SA"/>
        </w:rPr>
      </w:pPr>
      <w:r w:rsidRPr="00D967E3">
        <w:rPr>
          <w:rFonts w:eastAsia="Times New Roman" w:cs="Arial"/>
          <w:color w:val="000000"/>
          <w:szCs w:val="24"/>
          <w:lang w:bidi="ar-SA"/>
        </w:rPr>
        <w:t xml:space="preserve">I would like to stay at State. </w:t>
      </w:r>
    </w:p>
    <w:p w:rsidR="00D967E3" w:rsidRPr="00D967E3" w:rsidRDefault="00D967E3" w:rsidP="00D967E3">
      <w:pPr>
        <w:pStyle w:val="ListParagraph"/>
        <w:numPr>
          <w:ilvl w:val="0"/>
          <w:numId w:val="47"/>
        </w:numPr>
        <w:rPr>
          <w:rFonts w:eastAsia="Times New Roman" w:cs="Arial"/>
          <w:color w:val="000000"/>
          <w:szCs w:val="24"/>
          <w:lang w:bidi="ar-SA"/>
        </w:rPr>
      </w:pPr>
      <w:r w:rsidRPr="00D967E3">
        <w:rPr>
          <w:rFonts w:eastAsia="Times New Roman" w:cs="Arial"/>
          <w:color w:val="000000"/>
          <w:szCs w:val="24"/>
          <w:lang w:bidi="ar-SA"/>
        </w:rPr>
        <w:t xml:space="preserve">I have a child in public school and I would rather not move her to a different school. It is also close to where I currently live. </w:t>
      </w:r>
    </w:p>
    <w:p w:rsidR="00D967E3" w:rsidRPr="00D967E3" w:rsidRDefault="00D967E3" w:rsidP="00D967E3">
      <w:pPr>
        <w:pStyle w:val="ListParagraph"/>
        <w:numPr>
          <w:ilvl w:val="0"/>
          <w:numId w:val="47"/>
        </w:numPr>
        <w:rPr>
          <w:rFonts w:eastAsia="Times New Roman" w:cs="Arial"/>
          <w:color w:val="000000"/>
          <w:szCs w:val="24"/>
          <w:lang w:bidi="ar-SA"/>
        </w:rPr>
      </w:pPr>
      <w:r w:rsidRPr="00D967E3">
        <w:rPr>
          <w:rFonts w:eastAsia="Times New Roman" w:cs="Arial"/>
          <w:color w:val="000000"/>
          <w:szCs w:val="24"/>
          <w:lang w:bidi="ar-SA"/>
        </w:rPr>
        <w:t>It would be easier to stay at the same institution and it would be clear as to what is expected from you.</w:t>
      </w:r>
    </w:p>
    <w:p w:rsidR="00D967E3" w:rsidRPr="00D967E3" w:rsidRDefault="00D967E3" w:rsidP="00D967E3">
      <w:pPr>
        <w:pStyle w:val="ListParagraph"/>
        <w:numPr>
          <w:ilvl w:val="0"/>
          <w:numId w:val="47"/>
        </w:numPr>
        <w:rPr>
          <w:rFonts w:eastAsia="Times New Roman" w:cs="Arial"/>
          <w:color w:val="000000"/>
          <w:szCs w:val="24"/>
          <w:lang w:bidi="ar-SA"/>
        </w:rPr>
      </w:pPr>
      <w:r w:rsidRPr="00D967E3">
        <w:rPr>
          <w:rFonts w:eastAsia="Times New Roman" w:cs="Arial"/>
          <w:color w:val="000000"/>
          <w:szCs w:val="24"/>
          <w:lang w:bidi="ar-SA"/>
        </w:rPr>
        <w:t>WVSU is a good school</w:t>
      </w:r>
    </w:p>
    <w:p w:rsidR="00D967E3" w:rsidRPr="00D967E3" w:rsidRDefault="00D967E3" w:rsidP="00D967E3">
      <w:pPr>
        <w:pStyle w:val="ListParagraph"/>
        <w:numPr>
          <w:ilvl w:val="0"/>
          <w:numId w:val="47"/>
        </w:numPr>
        <w:rPr>
          <w:rFonts w:eastAsia="Times New Roman" w:cs="Arial"/>
          <w:color w:val="000000"/>
          <w:szCs w:val="24"/>
          <w:lang w:bidi="ar-SA"/>
        </w:rPr>
      </w:pPr>
      <w:r w:rsidRPr="00D967E3">
        <w:rPr>
          <w:rFonts w:eastAsia="Times New Roman" w:cs="Arial"/>
          <w:color w:val="000000"/>
          <w:szCs w:val="24"/>
          <w:lang w:bidi="ar-SA"/>
        </w:rPr>
        <w:t>I have no immediate plans to move from my home and/or job, so if WVSU offered a master’s degree program in mathematics, I would start it as soon as I could.</w:t>
      </w:r>
    </w:p>
    <w:p w:rsidR="00F66B6F" w:rsidRPr="009330E3" w:rsidRDefault="009330E3" w:rsidP="009330E3">
      <w:pPr>
        <w:jc w:val="center"/>
        <w:rPr>
          <w:rFonts w:eastAsiaTheme="majorEastAsia" w:cs="Arial"/>
          <w:bCs/>
          <w:color w:val="000000" w:themeColor="text1"/>
          <w:sz w:val="20"/>
          <w:szCs w:val="20"/>
        </w:rPr>
      </w:pPr>
      <w:r w:rsidRPr="009330E3">
        <w:rPr>
          <w:rFonts w:eastAsiaTheme="majorEastAsia" w:cs="Arial"/>
          <w:bCs/>
          <w:color w:val="000000" w:themeColor="text1"/>
          <w:sz w:val="20"/>
          <w:szCs w:val="20"/>
        </w:rPr>
        <w:t>19</w:t>
      </w:r>
    </w:p>
    <w:sectPr w:rsidR="00F66B6F" w:rsidRPr="009330E3" w:rsidSect="00C23B06">
      <w:headerReference w:type="default" r:id="rId28"/>
      <w:pgSz w:w="12240" w:h="15840" w:code="1"/>
      <w:pgMar w:top="570" w:right="1440" w:bottom="5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E6" w:rsidRDefault="00F834E6" w:rsidP="0007764E">
      <w:r>
        <w:separator/>
      </w:r>
    </w:p>
  </w:endnote>
  <w:endnote w:type="continuationSeparator" w:id="0">
    <w:p w:rsidR="00F834E6" w:rsidRDefault="00F834E6" w:rsidP="0007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E6" w:rsidRDefault="00F834E6" w:rsidP="0007764E">
      <w:r>
        <w:separator/>
      </w:r>
    </w:p>
  </w:footnote>
  <w:footnote w:type="continuationSeparator" w:id="0">
    <w:p w:rsidR="00F834E6" w:rsidRDefault="00F834E6" w:rsidP="0007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C" w:rsidRPr="00BC79AC" w:rsidRDefault="00BC79AC" w:rsidP="00BC79AC">
    <w:pPr>
      <w:pStyle w:val="Header"/>
      <w:jc w:val="center"/>
      <w:rPr>
        <w:b/>
        <w:color w:val="FF0000"/>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59B"/>
    <w:multiLevelType w:val="hybridMultilevel"/>
    <w:tmpl w:val="E57C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11CE1"/>
    <w:multiLevelType w:val="hybridMultilevel"/>
    <w:tmpl w:val="37A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0C16"/>
    <w:multiLevelType w:val="hybridMultilevel"/>
    <w:tmpl w:val="AD4CD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F1779"/>
    <w:multiLevelType w:val="hybridMultilevel"/>
    <w:tmpl w:val="87D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64216"/>
    <w:multiLevelType w:val="hybridMultilevel"/>
    <w:tmpl w:val="2E0A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CE2BE0"/>
    <w:multiLevelType w:val="hybridMultilevel"/>
    <w:tmpl w:val="C004EAB0"/>
    <w:lvl w:ilvl="0" w:tplc="04090001">
      <w:start w:val="1"/>
      <w:numFmt w:val="bullet"/>
      <w:lvlText w:val=""/>
      <w:lvlJc w:val="left"/>
      <w:pPr>
        <w:ind w:left="4665" w:hanging="360"/>
      </w:pPr>
      <w:rPr>
        <w:rFonts w:ascii="Symbol" w:hAnsi="Symbol"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6">
    <w:nsid w:val="0DB3398E"/>
    <w:multiLevelType w:val="hybridMultilevel"/>
    <w:tmpl w:val="5E6A7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25F3D"/>
    <w:multiLevelType w:val="hybridMultilevel"/>
    <w:tmpl w:val="9B4C3E1E"/>
    <w:lvl w:ilvl="0" w:tplc="32E0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447BA"/>
    <w:multiLevelType w:val="hybridMultilevel"/>
    <w:tmpl w:val="12C0B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802784"/>
    <w:multiLevelType w:val="hybridMultilevel"/>
    <w:tmpl w:val="B298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04EE5"/>
    <w:multiLevelType w:val="hybridMultilevel"/>
    <w:tmpl w:val="D358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DF43E6"/>
    <w:multiLevelType w:val="hybridMultilevel"/>
    <w:tmpl w:val="7A82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15047"/>
    <w:multiLevelType w:val="hybridMultilevel"/>
    <w:tmpl w:val="E07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A22C0"/>
    <w:multiLevelType w:val="hybridMultilevel"/>
    <w:tmpl w:val="9ADC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E37A1F"/>
    <w:multiLevelType w:val="hybridMultilevel"/>
    <w:tmpl w:val="75F0E6FC"/>
    <w:lvl w:ilvl="0" w:tplc="32E0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D248F"/>
    <w:multiLevelType w:val="hybridMultilevel"/>
    <w:tmpl w:val="79E4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963DE"/>
    <w:multiLevelType w:val="hybridMultilevel"/>
    <w:tmpl w:val="187E0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A30691"/>
    <w:multiLevelType w:val="hybridMultilevel"/>
    <w:tmpl w:val="1970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0772E5"/>
    <w:multiLevelType w:val="hybridMultilevel"/>
    <w:tmpl w:val="7EF86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0E1B66"/>
    <w:multiLevelType w:val="hybridMultilevel"/>
    <w:tmpl w:val="9BEAD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26F17D2"/>
    <w:multiLevelType w:val="hybridMultilevel"/>
    <w:tmpl w:val="F652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41BB6"/>
    <w:multiLevelType w:val="hybridMultilevel"/>
    <w:tmpl w:val="67E2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FE06F4"/>
    <w:multiLevelType w:val="hybridMultilevel"/>
    <w:tmpl w:val="6E1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F3E37"/>
    <w:multiLevelType w:val="hybridMultilevel"/>
    <w:tmpl w:val="611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55408"/>
    <w:multiLevelType w:val="hybridMultilevel"/>
    <w:tmpl w:val="F05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1617AC"/>
    <w:multiLevelType w:val="hybridMultilevel"/>
    <w:tmpl w:val="CF5E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A57B3"/>
    <w:multiLevelType w:val="hybridMultilevel"/>
    <w:tmpl w:val="9C864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AB5AA8"/>
    <w:multiLevelType w:val="hybridMultilevel"/>
    <w:tmpl w:val="BE94A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0F4AC5"/>
    <w:multiLevelType w:val="hybridMultilevel"/>
    <w:tmpl w:val="6BA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353A6"/>
    <w:multiLevelType w:val="hybridMultilevel"/>
    <w:tmpl w:val="8B9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51259"/>
    <w:multiLevelType w:val="hybridMultilevel"/>
    <w:tmpl w:val="4D8A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47CFC"/>
    <w:multiLevelType w:val="hybridMultilevel"/>
    <w:tmpl w:val="E3D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87A22"/>
    <w:multiLevelType w:val="hybridMultilevel"/>
    <w:tmpl w:val="A0569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E15ED7"/>
    <w:multiLevelType w:val="hybridMultilevel"/>
    <w:tmpl w:val="19A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2B0BAC"/>
    <w:multiLevelType w:val="hybridMultilevel"/>
    <w:tmpl w:val="CA8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53D78"/>
    <w:multiLevelType w:val="hybridMultilevel"/>
    <w:tmpl w:val="F0A2FEC0"/>
    <w:lvl w:ilvl="0" w:tplc="32E04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3D1444"/>
    <w:multiLevelType w:val="hybridMultilevel"/>
    <w:tmpl w:val="7166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746FE5"/>
    <w:multiLevelType w:val="hybridMultilevel"/>
    <w:tmpl w:val="B93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5A714E"/>
    <w:multiLevelType w:val="hybridMultilevel"/>
    <w:tmpl w:val="8B769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D02940"/>
    <w:multiLevelType w:val="hybridMultilevel"/>
    <w:tmpl w:val="4A5E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3E031D"/>
    <w:multiLevelType w:val="hybridMultilevel"/>
    <w:tmpl w:val="34D8A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1C4670"/>
    <w:multiLevelType w:val="hybridMultilevel"/>
    <w:tmpl w:val="CF40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F2A35"/>
    <w:multiLevelType w:val="hybridMultilevel"/>
    <w:tmpl w:val="F33A7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3553B0"/>
    <w:multiLevelType w:val="hybridMultilevel"/>
    <w:tmpl w:val="ECE25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8B5075"/>
    <w:multiLevelType w:val="hybridMultilevel"/>
    <w:tmpl w:val="D3FA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C1260F"/>
    <w:multiLevelType w:val="hybridMultilevel"/>
    <w:tmpl w:val="7E10A8D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6">
    <w:nsid w:val="7B0B2152"/>
    <w:multiLevelType w:val="hybridMultilevel"/>
    <w:tmpl w:val="04220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3"/>
  </w:num>
  <w:num w:numId="3">
    <w:abstractNumId w:val="41"/>
  </w:num>
  <w:num w:numId="4">
    <w:abstractNumId w:val="28"/>
  </w:num>
  <w:num w:numId="5">
    <w:abstractNumId w:val="1"/>
  </w:num>
  <w:num w:numId="6">
    <w:abstractNumId w:val="15"/>
  </w:num>
  <w:num w:numId="7">
    <w:abstractNumId w:val="10"/>
  </w:num>
  <w:num w:numId="8">
    <w:abstractNumId w:val="21"/>
  </w:num>
  <w:num w:numId="9">
    <w:abstractNumId w:val="26"/>
  </w:num>
  <w:num w:numId="10">
    <w:abstractNumId w:val="18"/>
  </w:num>
  <w:num w:numId="11">
    <w:abstractNumId w:val="32"/>
  </w:num>
  <w:num w:numId="12">
    <w:abstractNumId w:val="40"/>
  </w:num>
  <w:num w:numId="13">
    <w:abstractNumId w:val="19"/>
  </w:num>
  <w:num w:numId="14">
    <w:abstractNumId w:val="5"/>
  </w:num>
  <w:num w:numId="15">
    <w:abstractNumId w:val="45"/>
  </w:num>
  <w:num w:numId="16">
    <w:abstractNumId w:val="44"/>
  </w:num>
  <w:num w:numId="17">
    <w:abstractNumId w:val="0"/>
  </w:num>
  <w:num w:numId="18">
    <w:abstractNumId w:val="6"/>
  </w:num>
  <w:num w:numId="19">
    <w:abstractNumId w:val="43"/>
  </w:num>
  <w:num w:numId="20">
    <w:abstractNumId w:val="36"/>
  </w:num>
  <w:num w:numId="21">
    <w:abstractNumId w:val="2"/>
  </w:num>
  <w:num w:numId="22">
    <w:abstractNumId w:val="17"/>
  </w:num>
  <w:num w:numId="23">
    <w:abstractNumId w:val="46"/>
  </w:num>
  <w:num w:numId="24">
    <w:abstractNumId w:val="4"/>
  </w:num>
  <w:num w:numId="25">
    <w:abstractNumId w:val="27"/>
  </w:num>
  <w:num w:numId="26">
    <w:abstractNumId w:val="42"/>
  </w:num>
  <w:num w:numId="27">
    <w:abstractNumId w:val="3"/>
  </w:num>
  <w:num w:numId="28">
    <w:abstractNumId w:val="7"/>
  </w:num>
  <w:num w:numId="29">
    <w:abstractNumId w:val="35"/>
  </w:num>
  <w:num w:numId="30">
    <w:abstractNumId w:val="22"/>
  </w:num>
  <w:num w:numId="31">
    <w:abstractNumId w:val="29"/>
  </w:num>
  <w:num w:numId="32">
    <w:abstractNumId w:val="31"/>
  </w:num>
  <w:num w:numId="33">
    <w:abstractNumId w:val="14"/>
  </w:num>
  <w:num w:numId="34">
    <w:abstractNumId w:val="37"/>
  </w:num>
  <w:num w:numId="35">
    <w:abstractNumId w:val="16"/>
  </w:num>
  <w:num w:numId="36">
    <w:abstractNumId w:val="24"/>
  </w:num>
  <w:num w:numId="37">
    <w:abstractNumId w:val="30"/>
  </w:num>
  <w:num w:numId="38">
    <w:abstractNumId w:val="12"/>
  </w:num>
  <w:num w:numId="39">
    <w:abstractNumId w:val="34"/>
  </w:num>
  <w:num w:numId="40">
    <w:abstractNumId w:val="8"/>
  </w:num>
  <w:num w:numId="41">
    <w:abstractNumId w:val="38"/>
  </w:num>
  <w:num w:numId="42">
    <w:abstractNumId w:val="9"/>
  </w:num>
  <w:num w:numId="43">
    <w:abstractNumId w:val="23"/>
  </w:num>
  <w:num w:numId="44">
    <w:abstractNumId w:val="39"/>
  </w:num>
  <w:num w:numId="45">
    <w:abstractNumId w:val="25"/>
  </w:num>
  <w:num w:numId="46">
    <w:abstractNumId w:val="1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50U4Mr1Mt+4NQRU4fMeIKzjL9IU=" w:salt="SAAMnQaMwwJgbZjp4QTZ9w=="/>
  <w:defaultTabStop w:val="720"/>
  <w:drawingGridHorizontalSpacing w:val="110"/>
  <w:displayHorizontalDrawingGridEvery w:val="2"/>
  <w:characterSpacingControl w:val="doNotCompress"/>
  <w:hdrShapeDefaults>
    <o:shapedefaults v:ext="edit" spidmax="2049" style="mso-position-horizontal-relative:margin;mso-position-vertical-relative:margin;mso-width-percent:400;mso-width-relative:margin;mso-height-relative:margin;v-text-anchor:middle" o:allowincell="f" fillcolor="none [3212]" strokecolor="none [2408]">
      <v:fill color="none [3212]"/>
      <v:stroke color="none [2408]" weight="1pt"/>
      <v:imagedata embosscolor="shadow add(51)"/>
      <v:shadow type="emboss" color="none [2732]" color2="shadow add(102)" offset="3pt,3pt"/>
      <o:extrusion v:ext="view" backdepth="0" color="none [1343]" rotationangle="25,25" viewpoint="0,0" viewpointorigin="0,0" skewangle="0" skewamt="0" lightposition="-50000,-50000" lightposition2="50000"/>
      <v:textbox style="mso-fit-shape-to-text:t" inset="16.56pt,7.2pt,16.56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8F"/>
    <w:rsid w:val="00001DCE"/>
    <w:rsid w:val="00003929"/>
    <w:rsid w:val="00021693"/>
    <w:rsid w:val="000232F0"/>
    <w:rsid w:val="00025A5C"/>
    <w:rsid w:val="000412BC"/>
    <w:rsid w:val="00060406"/>
    <w:rsid w:val="0007030D"/>
    <w:rsid w:val="000733B3"/>
    <w:rsid w:val="00075C46"/>
    <w:rsid w:val="00077420"/>
    <w:rsid w:val="0007764E"/>
    <w:rsid w:val="00084337"/>
    <w:rsid w:val="000B12A3"/>
    <w:rsid w:val="000B1450"/>
    <w:rsid w:val="000C25C6"/>
    <w:rsid w:val="000C4237"/>
    <w:rsid w:val="000D0470"/>
    <w:rsid w:val="000D2A63"/>
    <w:rsid w:val="000D424D"/>
    <w:rsid w:val="000D4A7D"/>
    <w:rsid w:val="000E0329"/>
    <w:rsid w:val="000E3597"/>
    <w:rsid w:val="000E68E2"/>
    <w:rsid w:val="000E6EB8"/>
    <w:rsid w:val="000F1035"/>
    <w:rsid w:val="000F3ACD"/>
    <w:rsid w:val="00106690"/>
    <w:rsid w:val="00106F71"/>
    <w:rsid w:val="00107A33"/>
    <w:rsid w:val="00115FFB"/>
    <w:rsid w:val="00126D6C"/>
    <w:rsid w:val="00134258"/>
    <w:rsid w:val="00134DFF"/>
    <w:rsid w:val="0014106E"/>
    <w:rsid w:val="00141AB3"/>
    <w:rsid w:val="00145ED1"/>
    <w:rsid w:val="00145FA8"/>
    <w:rsid w:val="00146883"/>
    <w:rsid w:val="00153351"/>
    <w:rsid w:val="00155B1E"/>
    <w:rsid w:val="001602BF"/>
    <w:rsid w:val="00166D8D"/>
    <w:rsid w:val="00172CB9"/>
    <w:rsid w:val="00174A82"/>
    <w:rsid w:val="0018016E"/>
    <w:rsid w:val="00185F81"/>
    <w:rsid w:val="00191612"/>
    <w:rsid w:val="00191839"/>
    <w:rsid w:val="00192B40"/>
    <w:rsid w:val="001978AC"/>
    <w:rsid w:val="001A1658"/>
    <w:rsid w:val="001A28A1"/>
    <w:rsid w:val="001A363E"/>
    <w:rsid w:val="001A6BD7"/>
    <w:rsid w:val="001B1C29"/>
    <w:rsid w:val="001B3C61"/>
    <w:rsid w:val="001C428A"/>
    <w:rsid w:val="001C7A3D"/>
    <w:rsid w:val="001D1354"/>
    <w:rsid w:val="001D16B1"/>
    <w:rsid w:val="001E1ABE"/>
    <w:rsid w:val="001F07BE"/>
    <w:rsid w:val="001F0E1C"/>
    <w:rsid w:val="00204DBD"/>
    <w:rsid w:val="002117BB"/>
    <w:rsid w:val="00226B31"/>
    <w:rsid w:val="00233360"/>
    <w:rsid w:val="0023341D"/>
    <w:rsid w:val="00241C44"/>
    <w:rsid w:val="00244FC3"/>
    <w:rsid w:val="0026080A"/>
    <w:rsid w:val="00267A41"/>
    <w:rsid w:val="0027343B"/>
    <w:rsid w:val="00282AED"/>
    <w:rsid w:val="00290225"/>
    <w:rsid w:val="002905AE"/>
    <w:rsid w:val="00292316"/>
    <w:rsid w:val="002A3CE8"/>
    <w:rsid w:val="002B0D16"/>
    <w:rsid w:val="002B12DB"/>
    <w:rsid w:val="002B1302"/>
    <w:rsid w:val="002B233A"/>
    <w:rsid w:val="002C6622"/>
    <w:rsid w:val="002D280F"/>
    <w:rsid w:val="002D2A1E"/>
    <w:rsid w:val="002D4507"/>
    <w:rsid w:val="002D5C72"/>
    <w:rsid w:val="002F2F69"/>
    <w:rsid w:val="00301799"/>
    <w:rsid w:val="0030333C"/>
    <w:rsid w:val="00313044"/>
    <w:rsid w:val="00327288"/>
    <w:rsid w:val="0033086C"/>
    <w:rsid w:val="0033147D"/>
    <w:rsid w:val="00332D8A"/>
    <w:rsid w:val="00333DFD"/>
    <w:rsid w:val="00343279"/>
    <w:rsid w:val="00345B9B"/>
    <w:rsid w:val="00353F74"/>
    <w:rsid w:val="003631BF"/>
    <w:rsid w:val="00382A5E"/>
    <w:rsid w:val="00382CCD"/>
    <w:rsid w:val="00387901"/>
    <w:rsid w:val="003A38D6"/>
    <w:rsid w:val="003A3F68"/>
    <w:rsid w:val="003A6ADD"/>
    <w:rsid w:val="003B1973"/>
    <w:rsid w:val="003B255B"/>
    <w:rsid w:val="003B30C4"/>
    <w:rsid w:val="003B6C4E"/>
    <w:rsid w:val="003C5769"/>
    <w:rsid w:val="003D6014"/>
    <w:rsid w:val="003E4F06"/>
    <w:rsid w:val="003F02DA"/>
    <w:rsid w:val="003F55F6"/>
    <w:rsid w:val="00404A09"/>
    <w:rsid w:val="00405222"/>
    <w:rsid w:val="00406352"/>
    <w:rsid w:val="00411228"/>
    <w:rsid w:val="004140B9"/>
    <w:rsid w:val="00414B3C"/>
    <w:rsid w:val="004179E6"/>
    <w:rsid w:val="00433ADA"/>
    <w:rsid w:val="0045011D"/>
    <w:rsid w:val="004513C5"/>
    <w:rsid w:val="004523E9"/>
    <w:rsid w:val="004570E1"/>
    <w:rsid w:val="00465BE9"/>
    <w:rsid w:val="00476235"/>
    <w:rsid w:val="0047746C"/>
    <w:rsid w:val="004803C2"/>
    <w:rsid w:val="004871DC"/>
    <w:rsid w:val="004944D2"/>
    <w:rsid w:val="00495916"/>
    <w:rsid w:val="004B05C3"/>
    <w:rsid w:val="004B4000"/>
    <w:rsid w:val="004B59F0"/>
    <w:rsid w:val="004C31C5"/>
    <w:rsid w:val="004C4597"/>
    <w:rsid w:val="004D0C5F"/>
    <w:rsid w:val="004D5EC5"/>
    <w:rsid w:val="004D664B"/>
    <w:rsid w:val="00505276"/>
    <w:rsid w:val="0051504D"/>
    <w:rsid w:val="005337C2"/>
    <w:rsid w:val="00533AC6"/>
    <w:rsid w:val="005457BA"/>
    <w:rsid w:val="00546078"/>
    <w:rsid w:val="00550227"/>
    <w:rsid w:val="00557B7A"/>
    <w:rsid w:val="00565B68"/>
    <w:rsid w:val="00580C0A"/>
    <w:rsid w:val="00580EBF"/>
    <w:rsid w:val="00581FD3"/>
    <w:rsid w:val="0058570A"/>
    <w:rsid w:val="00585E0D"/>
    <w:rsid w:val="00586820"/>
    <w:rsid w:val="00590465"/>
    <w:rsid w:val="005A509F"/>
    <w:rsid w:val="005B074C"/>
    <w:rsid w:val="005C0B4D"/>
    <w:rsid w:val="005C35AE"/>
    <w:rsid w:val="005C4037"/>
    <w:rsid w:val="005C560A"/>
    <w:rsid w:val="005D2D41"/>
    <w:rsid w:val="005D3640"/>
    <w:rsid w:val="005D64C0"/>
    <w:rsid w:val="005D76AA"/>
    <w:rsid w:val="005E3AAE"/>
    <w:rsid w:val="005E5EA9"/>
    <w:rsid w:val="005E7F3D"/>
    <w:rsid w:val="005F1C3E"/>
    <w:rsid w:val="005F7521"/>
    <w:rsid w:val="0060310C"/>
    <w:rsid w:val="006032F2"/>
    <w:rsid w:val="00605B5F"/>
    <w:rsid w:val="00610F25"/>
    <w:rsid w:val="00613AD8"/>
    <w:rsid w:val="00614737"/>
    <w:rsid w:val="00626FE5"/>
    <w:rsid w:val="00627513"/>
    <w:rsid w:val="00627B1E"/>
    <w:rsid w:val="00634B3D"/>
    <w:rsid w:val="006350F5"/>
    <w:rsid w:val="00644F51"/>
    <w:rsid w:val="00655B08"/>
    <w:rsid w:val="006574B8"/>
    <w:rsid w:val="00660AB9"/>
    <w:rsid w:val="0066736B"/>
    <w:rsid w:val="00673E98"/>
    <w:rsid w:val="006745F8"/>
    <w:rsid w:val="00674666"/>
    <w:rsid w:val="00674FF2"/>
    <w:rsid w:val="006815FB"/>
    <w:rsid w:val="00690A70"/>
    <w:rsid w:val="006A0C2C"/>
    <w:rsid w:val="006A0CDF"/>
    <w:rsid w:val="006A2E2B"/>
    <w:rsid w:val="006B4756"/>
    <w:rsid w:val="006B49CB"/>
    <w:rsid w:val="006C254F"/>
    <w:rsid w:val="006C2A73"/>
    <w:rsid w:val="006D263C"/>
    <w:rsid w:val="006D53B7"/>
    <w:rsid w:val="006E6A8A"/>
    <w:rsid w:val="006E6ADC"/>
    <w:rsid w:val="006F191E"/>
    <w:rsid w:val="006F3FB1"/>
    <w:rsid w:val="006F48D0"/>
    <w:rsid w:val="006F5E82"/>
    <w:rsid w:val="00712FFE"/>
    <w:rsid w:val="007149D7"/>
    <w:rsid w:val="00722A69"/>
    <w:rsid w:val="00723347"/>
    <w:rsid w:val="007243E5"/>
    <w:rsid w:val="0072618F"/>
    <w:rsid w:val="00733DCD"/>
    <w:rsid w:val="00742855"/>
    <w:rsid w:val="0074357C"/>
    <w:rsid w:val="0074492F"/>
    <w:rsid w:val="00745DA7"/>
    <w:rsid w:val="00747BE5"/>
    <w:rsid w:val="00755889"/>
    <w:rsid w:val="007563B1"/>
    <w:rsid w:val="00761712"/>
    <w:rsid w:val="00761783"/>
    <w:rsid w:val="00762F08"/>
    <w:rsid w:val="00771B16"/>
    <w:rsid w:val="00780FAE"/>
    <w:rsid w:val="00781A09"/>
    <w:rsid w:val="007833E0"/>
    <w:rsid w:val="007A2D02"/>
    <w:rsid w:val="007A695B"/>
    <w:rsid w:val="007C1AD2"/>
    <w:rsid w:val="007C6128"/>
    <w:rsid w:val="007D0881"/>
    <w:rsid w:val="007E0160"/>
    <w:rsid w:val="007E4F97"/>
    <w:rsid w:val="007F45D0"/>
    <w:rsid w:val="008031A1"/>
    <w:rsid w:val="008107B7"/>
    <w:rsid w:val="00814999"/>
    <w:rsid w:val="00817DC0"/>
    <w:rsid w:val="008209EC"/>
    <w:rsid w:val="00821AC0"/>
    <w:rsid w:val="0082279F"/>
    <w:rsid w:val="0082315F"/>
    <w:rsid w:val="00823AD0"/>
    <w:rsid w:val="00831B9B"/>
    <w:rsid w:val="008327C1"/>
    <w:rsid w:val="00832A04"/>
    <w:rsid w:val="00840578"/>
    <w:rsid w:val="00841472"/>
    <w:rsid w:val="00842A91"/>
    <w:rsid w:val="00846BDA"/>
    <w:rsid w:val="008573A7"/>
    <w:rsid w:val="00874C44"/>
    <w:rsid w:val="00874DA2"/>
    <w:rsid w:val="0088641B"/>
    <w:rsid w:val="008910B2"/>
    <w:rsid w:val="00893CC9"/>
    <w:rsid w:val="00896036"/>
    <w:rsid w:val="00896232"/>
    <w:rsid w:val="008A1DBF"/>
    <w:rsid w:val="008A7D45"/>
    <w:rsid w:val="008B0243"/>
    <w:rsid w:val="008B6666"/>
    <w:rsid w:val="008D412A"/>
    <w:rsid w:val="008D756B"/>
    <w:rsid w:val="008E0E8D"/>
    <w:rsid w:val="008E15EB"/>
    <w:rsid w:val="008E2985"/>
    <w:rsid w:val="008E2B25"/>
    <w:rsid w:val="008E5170"/>
    <w:rsid w:val="008E670E"/>
    <w:rsid w:val="008F0A39"/>
    <w:rsid w:val="009051C5"/>
    <w:rsid w:val="00907AEF"/>
    <w:rsid w:val="00915E25"/>
    <w:rsid w:val="00925E9C"/>
    <w:rsid w:val="009273AC"/>
    <w:rsid w:val="0093195B"/>
    <w:rsid w:val="009330E3"/>
    <w:rsid w:val="00933EC4"/>
    <w:rsid w:val="00934760"/>
    <w:rsid w:val="00935FDE"/>
    <w:rsid w:val="00936053"/>
    <w:rsid w:val="00936769"/>
    <w:rsid w:val="00941B72"/>
    <w:rsid w:val="009423D6"/>
    <w:rsid w:val="009722EF"/>
    <w:rsid w:val="0097562F"/>
    <w:rsid w:val="009873BA"/>
    <w:rsid w:val="0099559E"/>
    <w:rsid w:val="009A23BA"/>
    <w:rsid w:val="009A3034"/>
    <w:rsid w:val="009A379D"/>
    <w:rsid w:val="009A4BDE"/>
    <w:rsid w:val="009A5591"/>
    <w:rsid w:val="009B0368"/>
    <w:rsid w:val="009B2CC5"/>
    <w:rsid w:val="009B2D5A"/>
    <w:rsid w:val="009B4BAC"/>
    <w:rsid w:val="009B64A3"/>
    <w:rsid w:val="009C5D68"/>
    <w:rsid w:val="009C7440"/>
    <w:rsid w:val="009D5DE4"/>
    <w:rsid w:val="009D64B3"/>
    <w:rsid w:val="009D7DF3"/>
    <w:rsid w:val="009E0783"/>
    <w:rsid w:val="009F58C7"/>
    <w:rsid w:val="00A01BA8"/>
    <w:rsid w:val="00A034B1"/>
    <w:rsid w:val="00A1028A"/>
    <w:rsid w:val="00A13924"/>
    <w:rsid w:val="00A152CC"/>
    <w:rsid w:val="00A270C7"/>
    <w:rsid w:val="00A610C6"/>
    <w:rsid w:val="00A614ED"/>
    <w:rsid w:val="00A66A13"/>
    <w:rsid w:val="00A8110A"/>
    <w:rsid w:val="00A828D0"/>
    <w:rsid w:val="00A84A79"/>
    <w:rsid w:val="00A95C97"/>
    <w:rsid w:val="00A97BEC"/>
    <w:rsid w:val="00AA005C"/>
    <w:rsid w:val="00AA6B7A"/>
    <w:rsid w:val="00AA73B7"/>
    <w:rsid w:val="00AB28BC"/>
    <w:rsid w:val="00AB34AA"/>
    <w:rsid w:val="00AB3DDA"/>
    <w:rsid w:val="00AB65EC"/>
    <w:rsid w:val="00AB7B74"/>
    <w:rsid w:val="00AC2E8E"/>
    <w:rsid w:val="00AD61EA"/>
    <w:rsid w:val="00AE6A6C"/>
    <w:rsid w:val="00AF0054"/>
    <w:rsid w:val="00AF1108"/>
    <w:rsid w:val="00B015C8"/>
    <w:rsid w:val="00B033FA"/>
    <w:rsid w:val="00B0543D"/>
    <w:rsid w:val="00B07A61"/>
    <w:rsid w:val="00B121E3"/>
    <w:rsid w:val="00B13646"/>
    <w:rsid w:val="00B13E59"/>
    <w:rsid w:val="00B150DD"/>
    <w:rsid w:val="00B21971"/>
    <w:rsid w:val="00B21A2B"/>
    <w:rsid w:val="00B24646"/>
    <w:rsid w:val="00B27748"/>
    <w:rsid w:val="00B31694"/>
    <w:rsid w:val="00B333D2"/>
    <w:rsid w:val="00B34EC9"/>
    <w:rsid w:val="00B36A68"/>
    <w:rsid w:val="00B44EBF"/>
    <w:rsid w:val="00B51442"/>
    <w:rsid w:val="00B52737"/>
    <w:rsid w:val="00B646F3"/>
    <w:rsid w:val="00B70A9C"/>
    <w:rsid w:val="00B76977"/>
    <w:rsid w:val="00B80D7D"/>
    <w:rsid w:val="00B8170F"/>
    <w:rsid w:val="00B8263B"/>
    <w:rsid w:val="00B87F63"/>
    <w:rsid w:val="00B97F87"/>
    <w:rsid w:val="00BA70FE"/>
    <w:rsid w:val="00BB1040"/>
    <w:rsid w:val="00BC0C9F"/>
    <w:rsid w:val="00BC79AC"/>
    <w:rsid w:val="00BD6497"/>
    <w:rsid w:val="00BD7B43"/>
    <w:rsid w:val="00BD7C8F"/>
    <w:rsid w:val="00BE133C"/>
    <w:rsid w:val="00BE2873"/>
    <w:rsid w:val="00BF32F0"/>
    <w:rsid w:val="00BF4DBD"/>
    <w:rsid w:val="00BF5EE2"/>
    <w:rsid w:val="00BF784F"/>
    <w:rsid w:val="00C0336F"/>
    <w:rsid w:val="00C10E05"/>
    <w:rsid w:val="00C201B3"/>
    <w:rsid w:val="00C20EE7"/>
    <w:rsid w:val="00C23B06"/>
    <w:rsid w:val="00C30F71"/>
    <w:rsid w:val="00C31331"/>
    <w:rsid w:val="00C33886"/>
    <w:rsid w:val="00C4099A"/>
    <w:rsid w:val="00C42FAA"/>
    <w:rsid w:val="00C43615"/>
    <w:rsid w:val="00C45605"/>
    <w:rsid w:val="00C55429"/>
    <w:rsid w:val="00C55A16"/>
    <w:rsid w:val="00C56AC3"/>
    <w:rsid w:val="00C56CD2"/>
    <w:rsid w:val="00C5750C"/>
    <w:rsid w:val="00C6196B"/>
    <w:rsid w:val="00C650BE"/>
    <w:rsid w:val="00C72245"/>
    <w:rsid w:val="00C727C9"/>
    <w:rsid w:val="00C7681C"/>
    <w:rsid w:val="00C76BDD"/>
    <w:rsid w:val="00C96BB0"/>
    <w:rsid w:val="00CA675D"/>
    <w:rsid w:val="00CB2A11"/>
    <w:rsid w:val="00CB3DFB"/>
    <w:rsid w:val="00CB79FF"/>
    <w:rsid w:val="00CC0105"/>
    <w:rsid w:val="00CC6B4B"/>
    <w:rsid w:val="00CC6E39"/>
    <w:rsid w:val="00CD04BF"/>
    <w:rsid w:val="00CE1F2D"/>
    <w:rsid w:val="00CF387A"/>
    <w:rsid w:val="00D03C73"/>
    <w:rsid w:val="00D04D24"/>
    <w:rsid w:val="00D11ECC"/>
    <w:rsid w:val="00D12770"/>
    <w:rsid w:val="00D16558"/>
    <w:rsid w:val="00D3280C"/>
    <w:rsid w:val="00D46F0B"/>
    <w:rsid w:val="00D500EE"/>
    <w:rsid w:val="00D53317"/>
    <w:rsid w:val="00D54EB4"/>
    <w:rsid w:val="00D67BC0"/>
    <w:rsid w:val="00D86E52"/>
    <w:rsid w:val="00D86F39"/>
    <w:rsid w:val="00D8772D"/>
    <w:rsid w:val="00D940FB"/>
    <w:rsid w:val="00D967E3"/>
    <w:rsid w:val="00D97428"/>
    <w:rsid w:val="00DA0E78"/>
    <w:rsid w:val="00DA51D5"/>
    <w:rsid w:val="00DB3E03"/>
    <w:rsid w:val="00DB6EB6"/>
    <w:rsid w:val="00DC2E72"/>
    <w:rsid w:val="00DD001B"/>
    <w:rsid w:val="00DD279A"/>
    <w:rsid w:val="00DD72C4"/>
    <w:rsid w:val="00DE4764"/>
    <w:rsid w:val="00DF1274"/>
    <w:rsid w:val="00DF3252"/>
    <w:rsid w:val="00DF5791"/>
    <w:rsid w:val="00DF7D93"/>
    <w:rsid w:val="00E0002A"/>
    <w:rsid w:val="00E013CD"/>
    <w:rsid w:val="00E06F4B"/>
    <w:rsid w:val="00E06F4E"/>
    <w:rsid w:val="00E12F75"/>
    <w:rsid w:val="00E16326"/>
    <w:rsid w:val="00E22020"/>
    <w:rsid w:val="00E23ECC"/>
    <w:rsid w:val="00E25DDF"/>
    <w:rsid w:val="00E2664C"/>
    <w:rsid w:val="00E332E6"/>
    <w:rsid w:val="00E34CFB"/>
    <w:rsid w:val="00E43A9F"/>
    <w:rsid w:val="00E45E03"/>
    <w:rsid w:val="00E60E64"/>
    <w:rsid w:val="00E6496E"/>
    <w:rsid w:val="00E6671F"/>
    <w:rsid w:val="00E66F7E"/>
    <w:rsid w:val="00E746C6"/>
    <w:rsid w:val="00E75979"/>
    <w:rsid w:val="00E76356"/>
    <w:rsid w:val="00E83F06"/>
    <w:rsid w:val="00E854C9"/>
    <w:rsid w:val="00E862AA"/>
    <w:rsid w:val="00E87D86"/>
    <w:rsid w:val="00E9061E"/>
    <w:rsid w:val="00E90B3A"/>
    <w:rsid w:val="00E9333F"/>
    <w:rsid w:val="00E94611"/>
    <w:rsid w:val="00EA1594"/>
    <w:rsid w:val="00EA5416"/>
    <w:rsid w:val="00EA75F8"/>
    <w:rsid w:val="00EB3B9D"/>
    <w:rsid w:val="00EB6F38"/>
    <w:rsid w:val="00EB7A40"/>
    <w:rsid w:val="00EC0CB5"/>
    <w:rsid w:val="00EC1FE1"/>
    <w:rsid w:val="00EC521B"/>
    <w:rsid w:val="00ED7002"/>
    <w:rsid w:val="00ED7320"/>
    <w:rsid w:val="00ED7C79"/>
    <w:rsid w:val="00EE15EC"/>
    <w:rsid w:val="00EE4AE2"/>
    <w:rsid w:val="00EF37C9"/>
    <w:rsid w:val="00EF560E"/>
    <w:rsid w:val="00EF56B5"/>
    <w:rsid w:val="00F22A70"/>
    <w:rsid w:val="00F22C81"/>
    <w:rsid w:val="00F24E7E"/>
    <w:rsid w:val="00F41BE7"/>
    <w:rsid w:val="00F600A7"/>
    <w:rsid w:val="00F66B6F"/>
    <w:rsid w:val="00F7283B"/>
    <w:rsid w:val="00F7576B"/>
    <w:rsid w:val="00F762ED"/>
    <w:rsid w:val="00F80C5B"/>
    <w:rsid w:val="00F834E6"/>
    <w:rsid w:val="00F8707C"/>
    <w:rsid w:val="00F876CE"/>
    <w:rsid w:val="00F963EE"/>
    <w:rsid w:val="00F97807"/>
    <w:rsid w:val="00FB0B7A"/>
    <w:rsid w:val="00FB3F90"/>
    <w:rsid w:val="00FB44A3"/>
    <w:rsid w:val="00FC2C64"/>
    <w:rsid w:val="00FC3504"/>
    <w:rsid w:val="00FD1C73"/>
    <w:rsid w:val="00FD25D8"/>
    <w:rsid w:val="00FD2A6D"/>
    <w:rsid w:val="00FD5ABD"/>
    <w:rsid w:val="00FE009F"/>
    <w:rsid w:val="00FE0A6B"/>
    <w:rsid w:val="00FE1008"/>
    <w:rsid w:val="00FE7F92"/>
    <w:rsid w:val="00FF22B6"/>
    <w:rsid w:val="00FF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width-percent:400;mso-width-relative:margin;mso-height-relative:margin;v-text-anchor:middle" o:allowincell="f" fillcolor="none [3212]" strokecolor="none [2408]">
      <v:fill color="none [3212]"/>
      <v:stroke color="none [2408]" weight="1pt"/>
      <v:imagedata embosscolor="shadow add(51)"/>
      <v:shadow type="emboss" color="none [2732]" color2="shadow add(102)" offset="3pt,3pt"/>
      <o:extrusion v:ext="view" backdepth="0" color="none [1343]" rotationangle="25,25" viewpoint="0,0" viewpointorigin="0,0" skewangle="0" skewamt="0" lightposition="-50000,-50000" lightposition2="50000"/>
      <v:textbox style="mso-fit-shape-to-text:t" inset="16.56pt,7.2pt,16.56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04"/>
    <w:rPr>
      <w:rFonts w:ascii="Arial" w:hAnsi="Arial"/>
      <w:sz w:val="24"/>
    </w:rPr>
  </w:style>
  <w:style w:type="paragraph" w:styleId="Heading1">
    <w:name w:val="heading 1"/>
    <w:basedOn w:val="Normal"/>
    <w:next w:val="Normal"/>
    <w:link w:val="Heading1Char"/>
    <w:uiPriority w:val="9"/>
    <w:qFormat/>
    <w:rsid w:val="00E45E03"/>
    <w:pPr>
      <w:pBdr>
        <w:bottom w:val="single" w:sz="12" w:space="1" w:color="000000" w:themeColor="text1"/>
      </w:pBdr>
      <w:spacing w:before="600" w:after="80"/>
      <w:ind w:firstLine="0"/>
      <w:outlineLvl w:val="0"/>
    </w:pPr>
    <w:rPr>
      <w:rFonts w:asciiTheme="majorHAnsi" w:eastAsiaTheme="majorEastAsia" w:hAnsiTheme="majorHAnsi" w:cstheme="majorBidi"/>
      <w:b/>
      <w:bCs/>
      <w:color w:val="000000" w:themeColor="text1"/>
      <w:szCs w:val="24"/>
    </w:rPr>
  </w:style>
  <w:style w:type="paragraph" w:styleId="Heading2">
    <w:name w:val="heading 2"/>
    <w:basedOn w:val="Normal"/>
    <w:next w:val="Normal"/>
    <w:link w:val="Heading2Char"/>
    <w:uiPriority w:val="9"/>
    <w:unhideWhenUsed/>
    <w:qFormat/>
    <w:rsid w:val="007261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7261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7261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7261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261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261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261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261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E03"/>
    <w:pPr>
      <w:pBdr>
        <w:bottom w:val="single" w:sz="24" w:space="15" w:color="CB9E2C"/>
      </w:pBdr>
      <w:ind w:firstLine="0"/>
      <w:jc w:val="center"/>
    </w:pPr>
    <w:rPr>
      <w:rFonts w:asciiTheme="majorHAnsi" w:eastAsiaTheme="majorEastAsia" w:hAnsiTheme="majorHAnsi" w:cstheme="majorBidi"/>
      <w:i/>
      <w:iCs/>
      <w:color w:val="000000" w:themeColor="text1"/>
      <w:sz w:val="60"/>
      <w:szCs w:val="60"/>
    </w:rPr>
  </w:style>
  <w:style w:type="character" w:customStyle="1" w:styleId="TitleChar">
    <w:name w:val="Title Char"/>
    <w:basedOn w:val="DefaultParagraphFont"/>
    <w:link w:val="Title"/>
    <w:uiPriority w:val="10"/>
    <w:rsid w:val="00E45E03"/>
    <w:rPr>
      <w:rFonts w:asciiTheme="majorHAnsi" w:eastAsiaTheme="majorEastAsia" w:hAnsiTheme="majorHAnsi" w:cstheme="majorBidi"/>
      <w:i/>
      <w:iCs/>
      <w:color w:val="000000" w:themeColor="text1"/>
      <w:sz w:val="60"/>
      <w:szCs w:val="60"/>
    </w:rPr>
  </w:style>
  <w:style w:type="character" w:customStyle="1" w:styleId="Heading1Char">
    <w:name w:val="Heading 1 Char"/>
    <w:basedOn w:val="DefaultParagraphFont"/>
    <w:link w:val="Heading1"/>
    <w:uiPriority w:val="9"/>
    <w:rsid w:val="00E45E03"/>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uiPriority w:val="9"/>
    <w:rsid w:val="007261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261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261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261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261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261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261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261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2618F"/>
    <w:rPr>
      <w:b/>
      <w:bCs/>
      <w:sz w:val="18"/>
      <w:szCs w:val="18"/>
    </w:rPr>
  </w:style>
  <w:style w:type="paragraph" w:styleId="Subtitle">
    <w:name w:val="Subtitle"/>
    <w:basedOn w:val="Normal"/>
    <w:next w:val="Normal"/>
    <w:link w:val="SubtitleChar"/>
    <w:uiPriority w:val="11"/>
    <w:qFormat/>
    <w:rsid w:val="0072618F"/>
    <w:pPr>
      <w:spacing w:before="200" w:after="900"/>
      <w:ind w:firstLine="0"/>
      <w:jc w:val="right"/>
    </w:pPr>
    <w:rPr>
      <w:i/>
      <w:iCs/>
      <w:szCs w:val="24"/>
    </w:rPr>
  </w:style>
  <w:style w:type="character" w:customStyle="1" w:styleId="SubtitleChar">
    <w:name w:val="Subtitle Char"/>
    <w:basedOn w:val="DefaultParagraphFont"/>
    <w:link w:val="Subtitle"/>
    <w:uiPriority w:val="11"/>
    <w:rsid w:val="0072618F"/>
    <w:rPr>
      <w:rFonts w:asciiTheme="minorHAnsi"/>
      <w:i/>
      <w:iCs/>
      <w:sz w:val="24"/>
      <w:szCs w:val="24"/>
    </w:rPr>
  </w:style>
  <w:style w:type="character" w:styleId="Strong">
    <w:name w:val="Strong"/>
    <w:basedOn w:val="DefaultParagraphFont"/>
    <w:uiPriority w:val="22"/>
    <w:qFormat/>
    <w:rsid w:val="0072618F"/>
    <w:rPr>
      <w:b/>
      <w:bCs/>
      <w:spacing w:val="0"/>
    </w:rPr>
  </w:style>
  <w:style w:type="character" w:styleId="Emphasis">
    <w:name w:val="Emphasis"/>
    <w:uiPriority w:val="20"/>
    <w:qFormat/>
    <w:rsid w:val="0072618F"/>
    <w:rPr>
      <w:b/>
      <w:bCs/>
      <w:i/>
      <w:iCs/>
      <w:color w:val="5A5A5A" w:themeColor="text1" w:themeTint="A5"/>
    </w:rPr>
  </w:style>
  <w:style w:type="paragraph" w:styleId="NoSpacing">
    <w:name w:val="No Spacing"/>
    <w:basedOn w:val="Normal"/>
    <w:link w:val="NoSpacingChar"/>
    <w:uiPriority w:val="1"/>
    <w:qFormat/>
    <w:rsid w:val="0072618F"/>
    <w:pPr>
      <w:ind w:firstLine="0"/>
    </w:pPr>
  </w:style>
  <w:style w:type="character" w:customStyle="1" w:styleId="NoSpacingChar">
    <w:name w:val="No Spacing Char"/>
    <w:basedOn w:val="DefaultParagraphFont"/>
    <w:link w:val="NoSpacing"/>
    <w:uiPriority w:val="1"/>
    <w:rsid w:val="0072618F"/>
  </w:style>
  <w:style w:type="paragraph" w:styleId="ListParagraph">
    <w:name w:val="List Paragraph"/>
    <w:basedOn w:val="Normal"/>
    <w:uiPriority w:val="34"/>
    <w:qFormat/>
    <w:rsid w:val="0072618F"/>
    <w:pPr>
      <w:ind w:left="720"/>
      <w:contextualSpacing/>
    </w:pPr>
  </w:style>
  <w:style w:type="paragraph" w:styleId="Quote">
    <w:name w:val="Quote"/>
    <w:basedOn w:val="Normal"/>
    <w:next w:val="Normal"/>
    <w:link w:val="QuoteChar"/>
    <w:uiPriority w:val="29"/>
    <w:qFormat/>
    <w:rsid w:val="007261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261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261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7261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E5EA9"/>
    <w:rPr>
      <w:b/>
      <w:i w:val="0"/>
      <w:iCs/>
      <w:color w:val="5A5A5A" w:themeColor="text1" w:themeTint="A5"/>
    </w:rPr>
  </w:style>
  <w:style w:type="character" w:styleId="IntenseEmphasis">
    <w:name w:val="Intense Emphasis"/>
    <w:uiPriority w:val="21"/>
    <w:qFormat/>
    <w:rsid w:val="0072618F"/>
    <w:rPr>
      <w:b/>
      <w:bCs/>
      <w:i/>
      <w:iCs/>
      <w:color w:val="4F81BD" w:themeColor="accent1"/>
      <w:sz w:val="22"/>
      <w:szCs w:val="22"/>
    </w:rPr>
  </w:style>
  <w:style w:type="character" w:styleId="SubtleReference">
    <w:name w:val="Subtle Reference"/>
    <w:uiPriority w:val="31"/>
    <w:qFormat/>
    <w:rsid w:val="0072618F"/>
    <w:rPr>
      <w:color w:val="auto"/>
      <w:u w:val="single" w:color="9BBB59" w:themeColor="accent3"/>
    </w:rPr>
  </w:style>
  <w:style w:type="character" w:styleId="IntenseReference">
    <w:name w:val="Intense Reference"/>
    <w:basedOn w:val="DefaultParagraphFont"/>
    <w:uiPriority w:val="32"/>
    <w:qFormat/>
    <w:rsid w:val="0072618F"/>
    <w:rPr>
      <w:b/>
      <w:bCs/>
      <w:color w:val="76923C" w:themeColor="accent3" w:themeShade="BF"/>
      <w:u w:val="single" w:color="9BBB59" w:themeColor="accent3"/>
    </w:rPr>
  </w:style>
  <w:style w:type="character" w:styleId="BookTitle">
    <w:name w:val="Book Title"/>
    <w:basedOn w:val="DefaultParagraphFont"/>
    <w:uiPriority w:val="33"/>
    <w:qFormat/>
    <w:rsid w:val="0072618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72618F"/>
    <w:pPr>
      <w:outlineLvl w:val="9"/>
    </w:pPr>
  </w:style>
  <w:style w:type="paragraph" w:styleId="BalloonText">
    <w:name w:val="Balloon Text"/>
    <w:basedOn w:val="Normal"/>
    <w:link w:val="BalloonTextChar"/>
    <w:uiPriority w:val="99"/>
    <w:semiHidden/>
    <w:unhideWhenUsed/>
    <w:rsid w:val="00404A09"/>
    <w:rPr>
      <w:rFonts w:ascii="Tahoma" w:hAnsi="Tahoma" w:cs="Tahoma"/>
      <w:sz w:val="16"/>
      <w:szCs w:val="16"/>
    </w:rPr>
  </w:style>
  <w:style w:type="character" w:customStyle="1" w:styleId="BalloonTextChar">
    <w:name w:val="Balloon Text Char"/>
    <w:basedOn w:val="DefaultParagraphFont"/>
    <w:link w:val="BalloonText"/>
    <w:uiPriority w:val="99"/>
    <w:semiHidden/>
    <w:rsid w:val="00404A09"/>
    <w:rPr>
      <w:rFonts w:ascii="Tahoma" w:hAnsi="Tahoma" w:cs="Tahoma"/>
      <w:sz w:val="16"/>
      <w:szCs w:val="16"/>
    </w:rPr>
  </w:style>
  <w:style w:type="paragraph" w:styleId="Header">
    <w:name w:val="header"/>
    <w:basedOn w:val="Normal"/>
    <w:link w:val="HeaderChar"/>
    <w:uiPriority w:val="99"/>
    <w:unhideWhenUsed/>
    <w:rsid w:val="0007764E"/>
    <w:pPr>
      <w:tabs>
        <w:tab w:val="center" w:pos="4680"/>
        <w:tab w:val="right" w:pos="9360"/>
      </w:tabs>
    </w:pPr>
  </w:style>
  <w:style w:type="character" w:customStyle="1" w:styleId="HeaderChar">
    <w:name w:val="Header Char"/>
    <w:basedOn w:val="DefaultParagraphFont"/>
    <w:link w:val="Header"/>
    <w:uiPriority w:val="99"/>
    <w:rsid w:val="0007764E"/>
  </w:style>
  <w:style w:type="paragraph" w:styleId="Footer">
    <w:name w:val="footer"/>
    <w:basedOn w:val="Normal"/>
    <w:link w:val="FooterChar"/>
    <w:uiPriority w:val="99"/>
    <w:unhideWhenUsed/>
    <w:rsid w:val="0007764E"/>
    <w:pPr>
      <w:tabs>
        <w:tab w:val="center" w:pos="4680"/>
        <w:tab w:val="right" w:pos="9360"/>
      </w:tabs>
    </w:pPr>
  </w:style>
  <w:style w:type="character" w:customStyle="1" w:styleId="FooterChar">
    <w:name w:val="Footer Char"/>
    <w:basedOn w:val="DefaultParagraphFont"/>
    <w:link w:val="Footer"/>
    <w:uiPriority w:val="99"/>
    <w:rsid w:val="0007764E"/>
  </w:style>
  <w:style w:type="paragraph" w:customStyle="1" w:styleId="Style1">
    <w:name w:val="Style1"/>
    <w:basedOn w:val="Title"/>
    <w:link w:val="Style1Char"/>
    <w:rsid w:val="0007764E"/>
    <w:rPr>
      <w:i w:val="0"/>
    </w:rPr>
  </w:style>
  <w:style w:type="character" w:customStyle="1" w:styleId="Style1Char">
    <w:name w:val="Style1 Char"/>
    <w:basedOn w:val="TitleChar"/>
    <w:link w:val="Style1"/>
    <w:rsid w:val="0007764E"/>
    <w:rPr>
      <w:rFonts w:asciiTheme="majorHAnsi" w:eastAsiaTheme="majorEastAsia" w:hAnsiTheme="majorHAnsi" w:cstheme="majorBidi"/>
      <w:i/>
      <w:iCs/>
      <w:color w:val="000000" w:themeColor="text1"/>
      <w:sz w:val="60"/>
      <w:szCs w:val="60"/>
    </w:rPr>
  </w:style>
  <w:style w:type="paragraph" w:styleId="TOC1">
    <w:name w:val="toc 1"/>
    <w:basedOn w:val="Normal"/>
    <w:next w:val="Normal"/>
    <w:autoRedefine/>
    <w:uiPriority w:val="39"/>
    <w:unhideWhenUsed/>
    <w:qFormat/>
    <w:rsid w:val="00761783"/>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5F7521"/>
    <w:rPr>
      <w:color w:val="0000FF" w:themeColor="hyperlink"/>
      <w:u w:val="single"/>
    </w:rPr>
  </w:style>
  <w:style w:type="paragraph" w:styleId="TOC2">
    <w:name w:val="toc 2"/>
    <w:basedOn w:val="Normal"/>
    <w:next w:val="Normal"/>
    <w:autoRedefine/>
    <w:uiPriority w:val="39"/>
    <w:unhideWhenUsed/>
    <w:qFormat/>
    <w:rsid w:val="005E5EA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E5EA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B0B7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B0B7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B0B7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B0B7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B0B7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B0B7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04"/>
    <w:rPr>
      <w:rFonts w:ascii="Arial" w:hAnsi="Arial"/>
      <w:sz w:val="24"/>
    </w:rPr>
  </w:style>
  <w:style w:type="paragraph" w:styleId="Heading1">
    <w:name w:val="heading 1"/>
    <w:basedOn w:val="Normal"/>
    <w:next w:val="Normal"/>
    <w:link w:val="Heading1Char"/>
    <w:uiPriority w:val="9"/>
    <w:qFormat/>
    <w:rsid w:val="00E45E03"/>
    <w:pPr>
      <w:pBdr>
        <w:bottom w:val="single" w:sz="12" w:space="1" w:color="000000" w:themeColor="text1"/>
      </w:pBdr>
      <w:spacing w:before="600" w:after="80"/>
      <w:ind w:firstLine="0"/>
      <w:outlineLvl w:val="0"/>
    </w:pPr>
    <w:rPr>
      <w:rFonts w:asciiTheme="majorHAnsi" w:eastAsiaTheme="majorEastAsia" w:hAnsiTheme="majorHAnsi" w:cstheme="majorBidi"/>
      <w:b/>
      <w:bCs/>
      <w:color w:val="000000" w:themeColor="text1"/>
      <w:szCs w:val="24"/>
    </w:rPr>
  </w:style>
  <w:style w:type="paragraph" w:styleId="Heading2">
    <w:name w:val="heading 2"/>
    <w:basedOn w:val="Normal"/>
    <w:next w:val="Normal"/>
    <w:link w:val="Heading2Char"/>
    <w:uiPriority w:val="9"/>
    <w:unhideWhenUsed/>
    <w:qFormat/>
    <w:rsid w:val="007261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7261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7261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7261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261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261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261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261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E03"/>
    <w:pPr>
      <w:pBdr>
        <w:bottom w:val="single" w:sz="24" w:space="15" w:color="CB9E2C"/>
      </w:pBdr>
      <w:ind w:firstLine="0"/>
      <w:jc w:val="center"/>
    </w:pPr>
    <w:rPr>
      <w:rFonts w:asciiTheme="majorHAnsi" w:eastAsiaTheme="majorEastAsia" w:hAnsiTheme="majorHAnsi" w:cstheme="majorBidi"/>
      <w:i/>
      <w:iCs/>
      <w:color w:val="000000" w:themeColor="text1"/>
      <w:sz w:val="60"/>
      <w:szCs w:val="60"/>
    </w:rPr>
  </w:style>
  <w:style w:type="character" w:customStyle="1" w:styleId="TitleChar">
    <w:name w:val="Title Char"/>
    <w:basedOn w:val="DefaultParagraphFont"/>
    <w:link w:val="Title"/>
    <w:uiPriority w:val="10"/>
    <w:rsid w:val="00E45E03"/>
    <w:rPr>
      <w:rFonts w:asciiTheme="majorHAnsi" w:eastAsiaTheme="majorEastAsia" w:hAnsiTheme="majorHAnsi" w:cstheme="majorBidi"/>
      <w:i/>
      <w:iCs/>
      <w:color w:val="000000" w:themeColor="text1"/>
      <w:sz w:val="60"/>
      <w:szCs w:val="60"/>
    </w:rPr>
  </w:style>
  <w:style w:type="character" w:customStyle="1" w:styleId="Heading1Char">
    <w:name w:val="Heading 1 Char"/>
    <w:basedOn w:val="DefaultParagraphFont"/>
    <w:link w:val="Heading1"/>
    <w:uiPriority w:val="9"/>
    <w:rsid w:val="00E45E03"/>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uiPriority w:val="9"/>
    <w:rsid w:val="007261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261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261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261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261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261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261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261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2618F"/>
    <w:rPr>
      <w:b/>
      <w:bCs/>
      <w:sz w:val="18"/>
      <w:szCs w:val="18"/>
    </w:rPr>
  </w:style>
  <w:style w:type="paragraph" w:styleId="Subtitle">
    <w:name w:val="Subtitle"/>
    <w:basedOn w:val="Normal"/>
    <w:next w:val="Normal"/>
    <w:link w:val="SubtitleChar"/>
    <w:uiPriority w:val="11"/>
    <w:qFormat/>
    <w:rsid w:val="0072618F"/>
    <w:pPr>
      <w:spacing w:before="200" w:after="900"/>
      <w:ind w:firstLine="0"/>
      <w:jc w:val="right"/>
    </w:pPr>
    <w:rPr>
      <w:i/>
      <w:iCs/>
      <w:szCs w:val="24"/>
    </w:rPr>
  </w:style>
  <w:style w:type="character" w:customStyle="1" w:styleId="SubtitleChar">
    <w:name w:val="Subtitle Char"/>
    <w:basedOn w:val="DefaultParagraphFont"/>
    <w:link w:val="Subtitle"/>
    <w:uiPriority w:val="11"/>
    <w:rsid w:val="0072618F"/>
    <w:rPr>
      <w:rFonts w:asciiTheme="minorHAnsi"/>
      <w:i/>
      <w:iCs/>
      <w:sz w:val="24"/>
      <w:szCs w:val="24"/>
    </w:rPr>
  </w:style>
  <w:style w:type="character" w:styleId="Strong">
    <w:name w:val="Strong"/>
    <w:basedOn w:val="DefaultParagraphFont"/>
    <w:uiPriority w:val="22"/>
    <w:qFormat/>
    <w:rsid w:val="0072618F"/>
    <w:rPr>
      <w:b/>
      <w:bCs/>
      <w:spacing w:val="0"/>
    </w:rPr>
  </w:style>
  <w:style w:type="character" w:styleId="Emphasis">
    <w:name w:val="Emphasis"/>
    <w:uiPriority w:val="20"/>
    <w:qFormat/>
    <w:rsid w:val="0072618F"/>
    <w:rPr>
      <w:b/>
      <w:bCs/>
      <w:i/>
      <w:iCs/>
      <w:color w:val="5A5A5A" w:themeColor="text1" w:themeTint="A5"/>
    </w:rPr>
  </w:style>
  <w:style w:type="paragraph" w:styleId="NoSpacing">
    <w:name w:val="No Spacing"/>
    <w:basedOn w:val="Normal"/>
    <w:link w:val="NoSpacingChar"/>
    <w:uiPriority w:val="1"/>
    <w:qFormat/>
    <w:rsid w:val="0072618F"/>
    <w:pPr>
      <w:ind w:firstLine="0"/>
    </w:pPr>
  </w:style>
  <w:style w:type="character" w:customStyle="1" w:styleId="NoSpacingChar">
    <w:name w:val="No Spacing Char"/>
    <w:basedOn w:val="DefaultParagraphFont"/>
    <w:link w:val="NoSpacing"/>
    <w:uiPriority w:val="1"/>
    <w:rsid w:val="0072618F"/>
  </w:style>
  <w:style w:type="paragraph" w:styleId="ListParagraph">
    <w:name w:val="List Paragraph"/>
    <w:basedOn w:val="Normal"/>
    <w:uiPriority w:val="34"/>
    <w:qFormat/>
    <w:rsid w:val="0072618F"/>
    <w:pPr>
      <w:ind w:left="720"/>
      <w:contextualSpacing/>
    </w:pPr>
  </w:style>
  <w:style w:type="paragraph" w:styleId="Quote">
    <w:name w:val="Quote"/>
    <w:basedOn w:val="Normal"/>
    <w:next w:val="Normal"/>
    <w:link w:val="QuoteChar"/>
    <w:uiPriority w:val="29"/>
    <w:qFormat/>
    <w:rsid w:val="007261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261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261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7261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E5EA9"/>
    <w:rPr>
      <w:b/>
      <w:i w:val="0"/>
      <w:iCs/>
      <w:color w:val="5A5A5A" w:themeColor="text1" w:themeTint="A5"/>
    </w:rPr>
  </w:style>
  <w:style w:type="character" w:styleId="IntenseEmphasis">
    <w:name w:val="Intense Emphasis"/>
    <w:uiPriority w:val="21"/>
    <w:qFormat/>
    <w:rsid w:val="0072618F"/>
    <w:rPr>
      <w:b/>
      <w:bCs/>
      <w:i/>
      <w:iCs/>
      <w:color w:val="4F81BD" w:themeColor="accent1"/>
      <w:sz w:val="22"/>
      <w:szCs w:val="22"/>
    </w:rPr>
  </w:style>
  <w:style w:type="character" w:styleId="SubtleReference">
    <w:name w:val="Subtle Reference"/>
    <w:uiPriority w:val="31"/>
    <w:qFormat/>
    <w:rsid w:val="0072618F"/>
    <w:rPr>
      <w:color w:val="auto"/>
      <w:u w:val="single" w:color="9BBB59" w:themeColor="accent3"/>
    </w:rPr>
  </w:style>
  <w:style w:type="character" w:styleId="IntenseReference">
    <w:name w:val="Intense Reference"/>
    <w:basedOn w:val="DefaultParagraphFont"/>
    <w:uiPriority w:val="32"/>
    <w:qFormat/>
    <w:rsid w:val="0072618F"/>
    <w:rPr>
      <w:b/>
      <w:bCs/>
      <w:color w:val="76923C" w:themeColor="accent3" w:themeShade="BF"/>
      <w:u w:val="single" w:color="9BBB59" w:themeColor="accent3"/>
    </w:rPr>
  </w:style>
  <w:style w:type="character" w:styleId="BookTitle">
    <w:name w:val="Book Title"/>
    <w:basedOn w:val="DefaultParagraphFont"/>
    <w:uiPriority w:val="33"/>
    <w:qFormat/>
    <w:rsid w:val="0072618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72618F"/>
    <w:pPr>
      <w:outlineLvl w:val="9"/>
    </w:pPr>
  </w:style>
  <w:style w:type="paragraph" w:styleId="BalloonText">
    <w:name w:val="Balloon Text"/>
    <w:basedOn w:val="Normal"/>
    <w:link w:val="BalloonTextChar"/>
    <w:uiPriority w:val="99"/>
    <w:semiHidden/>
    <w:unhideWhenUsed/>
    <w:rsid w:val="00404A09"/>
    <w:rPr>
      <w:rFonts w:ascii="Tahoma" w:hAnsi="Tahoma" w:cs="Tahoma"/>
      <w:sz w:val="16"/>
      <w:szCs w:val="16"/>
    </w:rPr>
  </w:style>
  <w:style w:type="character" w:customStyle="1" w:styleId="BalloonTextChar">
    <w:name w:val="Balloon Text Char"/>
    <w:basedOn w:val="DefaultParagraphFont"/>
    <w:link w:val="BalloonText"/>
    <w:uiPriority w:val="99"/>
    <w:semiHidden/>
    <w:rsid w:val="00404A09"/>
    <w:rPr>
      <w:rFonts w:ascii="Tahoma" w:hAnsi="Tahoma" w:cs="Tahoma"/>
      <w:sz w:val="16"/>
      <w:szCs w:val="16"/>
    </w:rPr>
  </w:style>
  <w:style w:type="paragraph" w:styleId="Header">
    <w:name w:val="header"/>
    <w:basedOn w:val="Normal"/>
    <w:link w:val="HeaderChar"/>
    <w:uiPriority w:val="99"/>
    <w:unhideWhenUsed/>
    <w:rsid w:val="0007764E"/>
    <w:pPr>
      <w:tabs>
        <w:tab w:val="center" w:pos="4680"/>
        <w:tab w:val="right" w:pos="9360"/>
      </w:tabs>
    </w:pPr>
  </w:style>
  <w:style w:type="character" w:customStyle="1" w:styleId="HeaderChar">
    <w:name w:val="Header Char"/>
    <w:basedOn w:val="DefaultParagraphFont"/>
    <w:link w:val="Header"/>
    <w:uiPriority w:val="99"/>
    <w:rsid w:val="0007764E"/>
  </w:style>
  <w:style w:type="paragraph" w:styleId="Footer">
    <w:name w:val="footer"/>
    <w:basedOn w:val="Normal"/>
    <w:link w:val="FooterChar"/>
    <w:uiPriority w:val="99"/>
    <w:unhideWhenUsed/>
    <w:rsid w:val="0007764E"/>
    <w:pPr>
      <w:tabs>
        <w:tab w:val="center" w:pos="4680"/>
        <w:tab w:val="right" w:pos="9360"/>
      </w:tabs>
    </w:pPr>
  </w:style>
  <w:style w:type="character" w:customStyle="1" w:styleId="FooterChar">
    <w:name w:val="Footer Char"/>
    <w:basedOn w:val="DefaultParagraphFont"/>
    <w:link w:val="Footer"/>
    <w:uiPriority w:val="99"/>
    <w:rsid w:val="0007764E"/>
  </w:style>
  <w:style w:type="paragraph" w:customStyle="1" w:styleId="Style1">
    <w:name w:val="Style1"/>
    <w:basedOn w:val="Title"/>
    <w:link w:val="Style1Char"/>
    <w:rsid w:val="0007764E"/>
    <w:rPr>
      <w:i w:val="0"/>
    </w:rPr>
  </w:style>
  <w:style w:type="character" w:customStyle="1" w:styleId="Style1Char">
    <w:name w:val="Style1 Char"/>
    <w:basedOn w:val="TitleChar"/>
    <w:link w:val="Style1"/>
    <w:rsid w:val="0007764E"/>
    <w:rPr>
      <w:rFonts w:asciiTheme="majorHAnsi" w:eastAsiaTheme="majorEastAsia" w:hAnsiTheme="majorHAnsi" w:cstheme="majorBidi"/>
      <w:i/>
      <w:iCs/>
      <w:color w:val="000000" w:themeColor="text1"/>
      <w:sz w:val="60"/>
      <w:szCs w:val="60"/>
    </w:rPr>
  </w:style>
  <w:style w:type="paragraph" w:styleId="TOC1">
    <w:name w:val="toc 1"/>
    <w:basedOn w:val="Normal"/>
    <w:next w:val="Normal"/>
    <w:autoRedefine/>
    <w:uiPriority w:val="39"/>
    <w:unhideWhenUsed/>
    <w:qFormat/>
    <w:rsid w:val="00761783"/>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5F7521"/>
    <w:rPr>
      <w:color w:val="0000FF" w:themeColor="hyperlink"/>
      <w:u w:val="single"/>
    </w:rPr>
  </w:style>
  <w:style w:type="paragraph" w:styleId="TOC2">
    <w:name w:val="toc 2"/>
    <w:basedOn w:val="Normal"/>
    <w:next w:val="Normal"/>
    <w:autoRedefine/>
    <w:uiPriority w:val="39"/>
    <w:unhideWhenUsed/>
    <w:qFormat/>
    <w:rsid w:val="005E5EA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E5EA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B0B7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B0B7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B0B7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B0B7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B0B7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B0B7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022">
      <w:bodyDiv w:val="1"/>
      <w:marLeft w:val="0"/>
      <w:marRight w:val="0"/>
      <w:marTop w:val="0"/>
      <w:marBottom w:val="0"/>
      <w:divBdr>
        <w:top w:val="none" w:sz="0" w:space="0" w:color="auto"/>
        <w:left w:val="none" w:sz="0" w:space="0" w:color="auto"/>
        <w:bottom w:val="none" w:sz="0" w:space="0" w:color="auto"/>
        <w:right w:val="none" w:sz="0" w:space="0" w:color="auto"/>
      </w:divBdr>
    </w:div>
    <w:div w:id="53698602">
      <w:bodyDiv w:val="1"/>
      <w:marLeft w:val="0"/>
      <w:marRight w:val="0"/>
      <w:marTop w:val="0"/>
      <w:marBottom w:val="0"/>
      <w:divBdr>
        <w:top w:val="none" w:sz="0" w:space="0" w:color="auto"/>
        <w:left w:val="none" w:sz="0" w:space="0" w:color="auto"/>
        <w:bottom w:val="none" w:sz="0" w:space="0" w:color="auto"/>
        <w:right w:val="none" w:sz="0" w:space="0" w:color="auto"/>
      </w:divBdr>
    </w:div>
    <w:div w:id="54010832">
      <w:bodyDiv w:val="1"/>
      <w:marLeft w:val="0"/>
      <w:marRight w:val="0"/>
      <w:marTop w:val="0"/>
      <w:marBottom w:val="0"/>
      <w:divBdr>
        <w:top w:val="none" w:sz="0" w:space="0" w:color="auto"/>
        <w:left w:val="none" w:sz="0" w:space="0" w:color="auto"/>
        <w:bottom w:val="none" w:sz="0" w:space="0" w:color="auto"/>
        <w:right w:val="none" w:sz="0" w:space="0" w:color="auto"/>
      </w:divBdr>
    </w:div>
    <w:div w:id="90440724">
      <w:bodyDiv w:val="1"/>
      <w:marLeft w:val="0"/>
      <w:marRight w:val="0"/>
      <w:marTop w:val="0"/>
      <w:marBottom w:val="0"/>
      <w:divBdr>
        <w:top w:val="none" w:sz="0" w:space="0" w:color="auto"/>
        <w:left w:val="none" w:sz="0" w:space="0" w:color="auto"/>
        <w:bottom w:val="none" w:sz="0" w:space="0" w:color="auto"/>
        <w:right w:val="none" w:sz="0" w:space="0" w:color="auto"/>
      </w:divBdr>
    </w:div>
    <w:div w:id="96802498">
      <w:bodyDiv w:val="1"/>
      <w:marLeft w:val="0"/>
      <w:marRight w:val="0"/>
      <w:marTop w:val="0"/>
      <w:marBottom w:val="0"/>
      <w:divBdr>
        <w:top w:val="none" w:sz="0" w:space="0" w:color="auto"/>
        <w:left w:val="none" w:sz="0" w:space="0" w:color="auto"/>
        <w:bottom w:val="none" w:sz="0" w:space="0" w:color="auto"/>
        <w:right w:val="none" w:sz="0" w:space="0" w:color="auto"/>
      </w:divBdr>
    </w:div>
    <w:div w:id="100105644">
      <w:bodyDiv w:val="1"/>
      <w:marLeft w:val="0"/>
      <w:marRight w:val="0"/>
      <w:marTop w:val="0"/>
      <w:marBottom w:val="0"/>
      <w:divBdr>
        <w:top w:val="none" w:sz="0" w:space="0" w:color="auto"/>
        <w:left w:val="none" w:sz="0" w:space="0" w:color="auto"/>
        <w:bottom w:val="none" w:sz="0" w:space="0" w:color="auto"/>
        <w:right w:val="none" w:sz="0" w:space="0" w:color="auto"/>
      </w:divBdr>
    </w:div>
    <w:div w:id="101270451">
      <w:bodyDiv w:val="1"/>
      <w:marLeft w:val="0"/>
      <w:marRight w:val="0"/>
      <w:marTop w:val="0"/>
      <w:marBottom w:val="0"/>
      <w:divBdr>
        <w:top w:val="none" w:sz="0" w:space="0" w:color="auto"/>
        <w:left w:val="none" w:sz="0" w:space="0" w:color="auto"/>
        <w:bottom w:val="none" w:sz="0" w:space="0" w:color="auto"/>
        <w:right w:val="none" w:sz="0" w:space="0" w:color="auto"/>
      </w:divBdr>
    </w:div>
    <w:div w:id="118231562">
      <w:bodyDiv w:val="1"/>
      <w:marLeft w:val="0"/>
      <w:marRight w:val="0"/>
      <w:marTop w:val="0"/>
      <w:marBottom w:val="0"/>
      <w:divBdr>
        <w:top w:val="none" w:sz="0" w:space="0" w:color="auto"/>
        <w:left w:val="none" w:sz="0" w:space="0" w:color="auto"/>
        <w:bottom w:val="none" w:sz="0" w:space="0" w:color="auto"/>
        <w:right w:val="none" w:sz="0" w:space="0" w:color="auto"/>
      </w:divBdr>
    </w:div>
    <w:div w:id="127673143">
      <w:bodyDiv w:val="1"/>
      <w:marLeft w:val="0"/>
      <w:marRight w:val="0"/>
      <w:marTop w:val="0"/>
      <w:marBottom w:val="0"/>
      <w:divBdr>
        <w:top w:val="none" w:sz="0" w:space="0" w:color="auto"/>
        <w:left w:val="none" w:sz="0" w:space="0" w:color="auto"/>
        <w:bottom w:val="none" w:sz="0" w:space="0" w:color="auto"/>
        <w:right w:val="none" w:sz="0" w:space="0" w:color="auto"/>
      </w:divBdr>
    </w:div>
    <w:div w:id="134836448">
      <w:bodyDiv w:val="1"/>
      <w:marLeft w:val="0"/>
      <w:marRight w:val="0"/>
      <w:marTop w:val="0"/>
      <w:marBottom w:val="0"/>
      <w:divBdr>
        <w:top w:val="none" w:sz="0" w:space="0" w:color="auto"/>
        <w:left w:val="none" w:sz="0" w:space="0" w:color="auto"/>
        <w:bottom w:val="none" w:sz="0" w:space="0" w:color="auto"/>
        <w:right w:val="none" w:sz="0" w:space="0" w:color="auto"/>
      </w:divBdr>
    </w:div>
    <w:div w:id="142165247">
      <w:bodyDiv w:val="1"/>
      <w:marLeft w:val="0"/>
      <w:marRight w:val="0"/>
      <w:marTop w:val="0"/>
      <w:marBottom w:val="0"/>
      <w:divBdr>
        <w:top w:val="none" w:sz="0" w:space="0" w:color="auto"/>
        <w:left w:val="none" w:sz="0" w:space="0" w:color="auto"/>
        <w:bottom w:val="none" w:sz="0" w:space="0" w:color="auto"/>
        <w:right w:val="none" w:sz="0" w:space="0" w:color="auto"/>
      </w:divBdr>
    </w:div>
    <w:div w:id="166869663">
      <w:bodyDiv w:val="1"/>
      <w:marLeft w:val="0"/>
      <w:marRight w:val="0"/>
      <w:marTop w:val="0"/>
      <w:marBottom w:val="0"/>
      <w:divBdr>
        <w:top w:val="none" w:sz="0" w:space="0" w:color="auto"/>
        <w:left w:val="none" w:sz="0" w:space="0" w:color="auto"/>
        <w:bottom w:val="none" w:sz="0" w:space="0" w:color="auto"/>
        <w:right w:val="none" w:sz="0" w:space="0" w:color="auto"/>
      </w:divBdr>
    </w:div>
    <w:div w:id="204803584">
      <w:bodyDiv w:val="1"/>
      <w:marLeft w:val="0"/>
      <w:marRight w:val="0"/>
      <w:marTop w:val="0"/>
      <w:marBottom w:val="0"/>
      <w:divBdr>
        <w:top w:val="none" w:sz="0" w:space="0" w:color="auto"/>
        <w:left w:val="none" w:sz="0" w:space="0" w:color="auto"/>
        <w:bottom w:val="none" w:sz="0" w:space="0" w:color="auto"/>
        <w:right w:val="none" w:sz="0" w:space="0" w:color="auto"/>
      </w:divBdr>
    </w:div>
    <w:div w:id="211843534">
      <w:bodyDiv w:val="1"/>
      <w:marLeft w:val="0"/>
      <w:marRight w:val="0"/>
      <w:marTop w:val="0"/>
      <w:marBottom w:val="0"/>
      <w:divBdr>
        <w:top w:val="none" w:sz="0" w:space="0" w:color="auto"/>
        <w:left w:val="none" w:sz="0" w:space="0" w:color="auto"/>
        <w:bottom w:val="none" w:sz="0" w:space="0" w:color="auto"/>
        <w:right w:val="none" w:sz="0" w:space="0" w:color="auto"/>
      </w:divBdr>
    </w:div>
    <w:div w:id="233859783">
      <w:bodyDiv w:val="1"/>
      <w:marLeft w:val="0"/>
      <w:marRight w:val="0"/>
      <w:marTop w:val="0"/>
      <w:marBottom w:val="0"/>
      <w:divBdr>
        <w:top w:val="none" w:sz="0" w:space="0" w:color="auto"/>
        <w:left w:val="none" w:sz="0" w:space="0" w:color="auto"/>
        <w:bottom w:val="none" w:sz="0" w:space="0" w:color="auto"/>
        <w:right w:val="none" w:sz="0" w:space="0" w:color="auto"/>
      </w:divBdr>
    </w:div>
    <w:div w:id="235357106">
      <w:bodyDiv w:val="1"/>
      <w:marLeft w:val="0"/>
      <w:marRight w:val="0"/>
      <w:marTop w:val="0"/>
      <w:marBottom w:val="0"/>
      <w:divBdr>
        <w:top w:val="none" w:sz="0" w:space="0" w:color="auto"/>
        <w:left w:val="none" w:sz="0" w:space="0" w:color="auto"/>
        <w:bottom w:val="none" w:sz="0" w:space="0" w:color="auto"/>
        <w:right w:val="none" w:sz="0" w:space="0" w:color="auto"/>
      </w:divBdr>
    </w:div>
    <w:div w:id="241334072">
      <w:bodyDiv w:val="1"/>
      <w:marLeft w:val="0"/>
      <w:marRight w:val="0"/>
      <w:marTop w:val="0"/>
      <w:marBottom w:val="0"/>
      <w:divBdr>
        <w:top w:val="none" w:sz="0" w:space="0" w:color="auto"/>
        <w:left w:val="none" w:sz="0" w:space="0" w:color="auto"/>
        <w:bottom w:val="none" w:sz="0" w:space="0" w:color="auto"/>
        <w:right w:val="none" w:sz="0" w:space="0" w:color="auto"/>
      </w:divBdr>
    </w:div>
    <w:div w:id="242035787">
      <w:bodyDiv w:val="1"/>
      <w:marLeft w:val="0"/>
      <w:marRight w:val="0"/>
      <w:marTop w:val="0"/>
      <w:marBottom w:val="0"/>
      <w:divBdr>
        <w:top w:val="none" w:sz="0" w:space="0" w:color="auto"/>
        <w:left w:val="none" w:sz="0" w:space="0" w:color="auto"/>
        <w:bottom w:val="none" w:sz="0" w:space="0" w:color="auto"/>
        <w:right w:val="none" w:sz="0" w:space="0" w:color="auto"/>
      </w:divBdr>
    </w:div>
    <w:div w:id="247234121">
      <w:bodyDiv w:val="1"/>
      <w:marLeft w:val="0"/>
      <w:marRight w:val="0"/>
      <w:marTop w:val="0"/>
      <w:marBottom w:val="0"/>
      <w:divBdr>
        <w:top w:val="none" w:sz="0" w:space="0" w:color="auto"/>
        <w:left w:val="none" w:sz="0" w:space="0" w:color="auto"/>
        <w:bottom w:val="none" w:sz="0" w:space="0" w:color="auto"/>
        <w:right w:val="none" w:sz="0" w:space="0" w:color="auto"/>
      </w:divBdr>
    </w:div>
    <w:div w:id="254943513">
      <w:bodyDiv w:val="1"/>
      <w:marLeft w:val="0"/>
      <w:marRight w:val="0"/>
      <w:marTop w:val="0"/>
      <w:marBottom w:val="0"/>
      <w:divBdr>
        <w:top w:val="none" w:sz="0" w:space="0" w:color="auto"/>
        <w:left w:val="none" w:sz="0" w:space="0" w:color="auto"/>
        <w:bottom w:val="none" w:sz="0" w:space="0" w:color="auto"/>
        <w:right w:val="none" w:sz="0" w:space="0" w:color="auto"/>
      </w:divBdr>
    </w:div>
    <w:div w:id="268591481">
      <w:bodyDiv w:val="1"/>
      <w:marLeft w:val="0"/>
      <w:marRight w:val="0"/>
      <w:marTop w:val="0"/>
      <w:marBottom w:val="0"/>
      <w:divBdr>
        <w:top w:val="none" w:sz="0" w:space="0" w:color="auto"/>
        <w:left w:val="none" w:sz="0" w:space="0" w:color="auto"/>
        <w:bottom w:val="none" w:sz="0" w:space="0" w:color="auto"/>
        <w:right w:val="none" w:sz="0" w:space="0" w:color="auto"/>
      </w:divBdr>
    </w:div>
    <w:div w:id="279142356">
      <w:bodyDiv w:val="1"/>
      <w:marLeft w:val="0"/>
      <w:marRight w:val="0"/>
      <w:marTop w:val="0"/>
      <w:marBottom w:val="0"/>
      <w:divBdr>
        <w:top w:val="none" w:sz="0" w:space="0" w:color="auto"/>
        <w:left w:val="none" w:sz="0" w:space="0" w:color="auto"/>
        <w:bottom w:val="none" w:sz="0" w:space="0" w:color="auto"/>
        <w:right w:val="none" w:sz="0" w:space="0" w:color="auto"/>
      </w:divBdr>
    </w:div>
    <w:div w:id="279990651">
      <w:bodyDiv w:val="1"/>
      <w:marLeft w:val="0"/>
      <w:marRight w:val="0"/>
      <w:marTop w:val="0"/>
      <w:marBottom w:val="0"/>
      <w:divBdr>
        <w:top w:val="none" w:sz="0" w:space="0" w:color="auto"/>
        <w:left w:val="none" w:sz="0" w:space="0" w:color="auto"/>
        <w:bottom w:val="none" w:sz="0" w:space="0" w:color="auto"/>
        <w:right w:val="none" w:sz="0" w:space="0" w:color="auto"/>
      </w:divBdr>
    </w:div>
    <w:div w:id="311832743">
      <w:bodyDiv w:val="1"/>
      <w:marLeft w:val="0"/>
      <w:marRight w:val="0"/>
      <w:marTop w:val="0"/>
      <w:marBottom w:val="0"/>
      <w:divBdr>
        <w:top w:val="none" w:sz="0" w:space="0" w:color="auto"/>
        <w:left w:val="none" w:sz="0" w:space="0" w:color="auto"/>
        <w:bottom w:val="none" w:sz="0" w:space="0" w:color="auto"/>
        <w:right w:val="none" w:sz="0" w:space="0" w:color="auto"/>
      </w:divBdr>
    </w:div>
    <w:div w:id="319038622">
      <w:bodyDiv w:val="1"/>
      <w:marLeft w:val="0"/>
      <w:marRight w:val="0"/>
      <w:marTop w:val="0"/>
      <w:marBottom w:val="0"/>
      <w:divBdr>
        <w:top w:val="none" w:sz="0" w:space="0" w:color="auto"/>
        <w:left w:val="none" w:sz="0" w:space="0" w:color="auto"/>
        <w:bottom w:val="none" w:sz="0" w:space="0" w:color="auto"/>
        <w:right w:val="none" w:sz="0" w:space="0" w:color="auto"/>
      </w:divBdr>
    </w:div>
    <w:div w:id="327253793">
      <w:bodyDiv w:val="1"/>
      <w:marLeft w:val="0"/>
      <w:marRight w:val="0"/>
      <w:marTop w:val="0"/>
      <w:marBottom w:val="0"/>
      <w:divBdr>
        <w:top w:val="none" w:sz="0" w:space="0" w:color="auto"/>
        <w:left w:val="none" w:sz="0" w:space="0" w:color="auto"/>
        <w:bottom w:val="none" w:sz="0" w:space="0" w:color="auto"/>
        <w:right w:val="none" w:sz="0" w:space="0" w:color="auto"/>
      </w:divBdr>
    </w:div>
    <w:div w:id="347173220">
      <w:bodyDiv w:val="1"/>
      <w:marLeft w:val="0"/>
      <w:marRight w:val="0"/>
      <w:marTop w:val="0"/>
      <w:marBottom w:val="0"/>
      <w:divBdr>
        <w:top w:val="none" w:sz="0" w:space="0" w:color="auto"/>
        <w:left w:val="none" w:sz="0" w:space="0" w:color="auto"/>
        <w:bottom w:val="none" w:sz="0" w:space="0" w:color="auto"/>
        <w:right w:val="none" w:sz="0" w:space="0" w:color="auto"/>
      </w:divBdr>
    </w:div>
    <w:div w:id="370541993">
      <w:bodyDiv w:val="1"/>
      <w:marLeft w:val="0"/>
      <w:marRight w:val="0"/>
      <w:marTop w:val="0"/>
      <w:marBottom w:val="0"/>
      <w:divBdr>
        <w:top w:val="none" w:sz="0" w:space="0" w:color="auto"/>
        <w:left w:val="none" w:sz="0" w:space="0" w:color="auto"/>
        <w:bottom w:val="none" w:sz="0" w:space="0" w:color="auto"/>
        <w:right w:val="none" w:sz="0" w:space="0" w:color="auto"/>
      </w:divBdr>
    </w:div>
    <w:div w:id="396128198">
      <w:bodyDiv w:val="1"/>
      <w:marLeft w:val="0"/>
      <w:marRight w:val="0"/>
      <w:marTop w:val="0"/>
      <w:marBottom w:val="0"/>
      <w:divBdr>
        <w:top w:val="none" w:sz="0" w:space="0" w:color="auto"/>
        <w:left w:val="none" w:sz="0" w:space="0" w:color="auto"/>
        <w:bottom w:val="none" w:sz="0" w:space="0" w:color="auto"/>
        <w:right w:val="none" w:sz="0" w:space="0" w:color="auto"/>
      </w:divBdr>
    </w:div>
    <w:div w:id="401410151">
      <w:bodyDiv w:val="1"/>
      <w:marLeft w:val="0"/>
      <w:marRight w:val="0"/>
      <w:marTop w:val="0"/>
      <w:marBottom w:val="0"/>
      <w:divBdr>
        <w:top w:val="none" w:sz="0" w:space="0" w:color="auto"/>
        <w:left w:val="none" w:sz="0" w:space="0" w:color="auto"/>
        <w:bottom w:val="none" w:sz="0" w:space="0" w:color="auto"/>
        <w:right w:val="none" w:sz="0" w:space="0" w:color="auto"/>
      </w:divBdr>
    </w:div>
    <w:div w:id="404567584">
      <w:bodyDiv w:val="1"/>
      <w:marLeft w:val="0"/>
      <w:marRight w:val="0"/>
      <w:marTop w:val="0"/>
      <w:marBottom w:val="0"/>
      <w:divBdr>
        <w:top w:val="none" w:sz="0" w:space="0" w:color="auto"/>
        <w:left w:val="none" w:sz="0" w:space="0" w:color="auto"/>
        <w:bottom w:val="none" w:sz="0" w:space="0" w:color="auto"/>
        <w:right w:val="none" w:sz="0" w:space="0" w:color="auto"/>
      </w:divBdr>
    </w:div>
    <w:div w:id="423844861">
      <w:bodyDiv w:val="1"/>
      <w:marLeft w:val="0"/>
      <w:marRight w:val="0"/>
      <w:marTop w:val="0"/>
      <w:marBottom w:val="0"/>
      <w:divBdr>
        <w:top w:val="none" w:sz="0" w:space="0" w:color="auto"/>
        <w:left w:val="none" w:sz="0" w:space="0" w:color="auto"/>
        <w:bottom w:val="none" w:sz="0" w:space="0" w:color="auto"/>
        <w:right w:val="none" w:sz="0" w:space="0" w:color="auto"/>
      </w:divBdr>
    </w:div>
    <w:div w:id="424040939">
      <w:bodyDiv w:val="1"/>
      <w:marLeft w:val="0"/>
      <w:marRight w:val="0"/>
      <w:marTop w:val="0"/>
      <w:marBottom w:val="0"/>
      <w:divBdr>
        <w:top w:val="none" w:sz="0" w:space="0" w:color="auto"/>
        <w:left w:val="none" w:sz="0" w:space="0" w:color="auto"/>
        <w:bottom w:val="none" w:sz="0" w:space="0" w:color="auto"/>
        <w:right w:val="none" w:sz="0" w:space="0" w:color="auto"/>
      </w:divBdr>
    </w:div>
    <w:div w:id="456067356">
      <w:bodyDiv w:val="1"/>
      <w:marLeft w:val="0"/>
      <w:marRight w:val="0"/>
      <w:marTop w:val="0"/>
      <w:marBottom w:val="0"/>
      <w:divBdr>
        <w:top w:val="none" w:sz="0" w:space="0" w:color="auto"/>
        <w:left w:val="none" w:sz="0" w:space="0" w:color="auto"/>
        <w:bottom w:val="none" w:sz="0" w:space="0" w:color="auto"/>
        <w:right w:val="none" w:sz="0" w:space="0" w:color="auto"/>
      </w:divBdr>
    </w:div>
    <w:div w:id="505172371">
      <w:bodyDiv w:val="1"/>
      <w:marLeft w:val="0"/>
      <w:marRight w:val="0"/>
      <w:marTop w:val="0"/>
      <w:marBottom w:val="0"/>
      <w:divBdr>
        <w:top w:val="none" w:sz="0" w:space="0" w:color="auto"/>
        <w:left w:val="none" w:sz="0" w:space="0" w:color="auto"/>
        <w:bottom w:val="none" w:sz="0" w:space="0" w:color="auto"/>
        <w:right w:val="none" w:sz="0" w:space="0" w:color="auto"/>
      </w:divBdr>
    </w:div>
    <w:div w:id="506792064">
      <w:bodyDiv w:val="1"/>
      <w:marLeft w:val="0"/>
      <w:marRight w:val="0"/>
      <w:marTop w:val="0"/>
      <w:marBottom w:val="0"/>
      <w:divBdr>
        <w:top w:val="none" w:sz="0" w:space="0" w:color="auto"/>
        <w:left w:val="none" w:sz="0" w:space="0" w:color="auto"/>
        <w:bottom w:val="none" w:sz="0" w:space="0" w:color="auto"/>
        <w:right w:val="none" w:sz="0" w:space="0" w:color="auto"/>
      </w:divBdr>
    </w:div>
    <w:div w:id="522940647">
      <w:bodyDiv w:val="1"/>
      <w:marLeft w:val="0"/>
      <w:marRight w:val="0"/>
      <w:marTop w:val="0"/>
      <w:marBottom w:val="0"/>
      <w:divBdr>
        <w:top w:val="none" w:sz="0" w:space="0" w:color="auto"/>
        <w:left w:val="none" w:sz="0" w:space="0" w:color="auto"/>
        <w:bottom w:val="none" w:sz="0" w:space="0" w:color="auto"/>
        <w:right w:val="none" w:sz="0" w:space="0" w:color="auto"/>
      </w:divBdr>
    </w:div>
    <w:div w:id="525992521">
      <w:bodyDiv w:val="1"/>
      <w:marLeft w:val="0"/>
      <w:marRight w:val="0"/>
      <w:marTop w:val="0"/>
      <w:marBottom w:val="0"/>
      <w:divBdr>
        <w:top w:val="none" w:sz="0" w:space="0" w:color="auto"/>
        <w:left w:val="none" w:sz="0" w:space="0" w:color="auto"/>
        <w:bottom w:val="none" w:sz="0" w:space="0" w:color="auto"/>
        <w:right w:val="none" w:sz="0" w:space="0" w:color="auto"/>
      </w:divBdr>
    </w:div>
    <w:div w:id="530267935">
      <w:bodyDiv w:val="1"/>
      <w:marLeft w:val="0"/>
      <w:marRight w:val="0"/>
      <w:marTop w:val="0"/>
      <w:marBottom w:val="0"/>
      <w:divBdr>
        <w:top w:val="none" w:sz="0" w:space="0" w:color="auto"/>
        <w:left w:val="none" w:sz="0" w:space="0" w:color="auto"/>
        <w:bottom w:val="none" w:sz="0" w:space="0" w:color="auto"/>
        <w:right w:val="none" w:sz="0" w:space="0" w:color="auto"/>
      </w:divBdr>
    </w:div>
    <w:div w:id="558711642">
      <w:bodyDiv w:val="1"/>
      <w:marLeft w:val="0"/>
      <w:marRight w:val="0"/>
      <w:marTop w:val="0"/>
      <w:marBottom w:val="0"/>
      <w:divBdr>
        <w:top w:val="none" w:sz="0" w:space="0" w:color="auto"/>
        <w:left w:val="none" w:sz="0" w:space="0" w:color="auto"/>
        <w:bottom w:val="none" w:sz="0" w:space="0" w:color="auto"/>
        <w:right w:val="none" w:sz="0" w:space="0" w:color="auto"/>
      </w:divBdr>
    </w:div>
    <w:div w:id="572549758">
      <w:bodyDiv w:val="1"/>
      <w:marLeft w:val="0"/>
      <w:marRight w:val="0"/>
      <w:marTop w:val="0"/>
      <w:marBottom w:val="0"/>
      <w:divBdr>
        <w:top w:val="none" w:sz="0" w:space="0" w:color="auto"/>
        <w:left w:val="none" w:sz="0" w:space="0" w:color="auto"/>
        <w:bottom w:val="none" w:sz="0" w:space="0" w:color="auto"/>
        <w:right w:val="none" w:sz="0" w:space="0" w:color="auto"/>
      </w:divBdr>
    </w:div>
    <w:div w:id="575868592">
      <w:bodyDiv w:val="1"/>
      <w:marLeft w:val="0"/>
      <w:marRight w:val="0"/>
      <w:marTop w:val="0"/>
      <w:marBottom w:val="0"/>
      <w:divBdr>
        <w:top w:val="none" w:sz="0" w:space="0" w:color="auto"/>
        <w:left w:val="none" w:sz="0" w:space="0" w:color="auto"/>
        <w:bottom w:val="none" w:sz="0" w:space="0" w:color="auto"/>
        <w:right w:val="none" w:sz="0" w:space="0" w:color="auto"/>
      </w:divBdr>
    </w:div>
    <w:div w:id="576742693">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07587963">
      <w:bodyDiv w:val="1"/>
      <w:marLeft w:val="0"/>
      <w:marRight w:val="0"/>
      <w:marTop w:val="0"/>
      <w:marBottom w:val="0"/>
      <w:divBdr>
        <w:top w:val="none" w:sz="0" w:space="0" w:color="auto"/>
        <w:left w:val="none" w:sz="0" w:space="0" w:color="auto"/>
        <w:bottom w:val="none" w:sz="0" w:space="0" w:color="auto"/>
        <w:right w:val="none" w:sz="0" w:space="0" w:color="auto"/>
      </w:divBdr>
    </w:div>
    <w:div w:id="616716986">
      <w:bodyDiv w:val="1"/>
      <w:marLeft w:val="0"/>
      <w:marRight w:val="0"/>
      <w:marTop w:val="0"/>
      <w:marBottom w:val="0"/>
      <w:divBdr>
        <w:top w:val="none" w:sz="0" w:space="0" w:color="auto"/>
        <w:left w:val="none" w:sz="0" w:space="0" w:color="auto"/>
        <w:bottom w:val="none" w:sz="0" w:space="0" w:color="auto"/>
        <w:right w:val="none" w:sz="0" w:space="0" w:color="auto"/>
      </w:divBdr>
    </w:div>
    <w:div w:id="631524093">
      <w:bodyDiv w:val="1"/>
      <w:marLeft w:val="0"/>
      <w:marRight w:val="0"/>
      <w:marTop w:val="0"/>
      <w:marBottom w:val="0"/>
      <w:divBdr>
        <w:top w:val="none" w:sz="0" w:space="0" w:color="auto"/>
        <w:left w:val="none" w:sz="0" w:space="0" w:color="auto"/>
        <w:bottom w:val="none" w:sz="0" w:space="0" w:color="auto"/>
        <w:right w:val="none" w:sz="0" w:space="0" w:color="auto"/>
      </w:divBdr>
    </w:div>
    <w:div w:id="633679485">
      <w:bodyDiv w:val="1"/>
      <w:marLeft w:val="0"/>
      <w:marRight w:val="0"/>
      <w:marTop w:val="0"/>
      <w:marBottom w:val="0"/>
      <w:divBdr>
        <w:top w:val="none" w:sz="0" w:space="0" w:color="auto"/>
        <w:left w:val="none" w:sz="0" w:space="0" w:color="auto"/>
        <w:bottom w:val="none" w:sz="0" w:space="0" w:color="auto"/>
        <w:right w:val="none" w:sz="0" w:space="0" w:color="auto"/>
      </w:divBdr>
    </w:div>
    <w:div w:id="636954522">
      <w:bodyDiv w:val="1"/>
      <w:marLeft w:val="0"/>
      <w:marRight w:val="0"/>
      <w:marTop w:val="0"/>
      <w:marBottom w:val="0"/>
      <w:divBdr>
        <w:top w:val="none" w:sz="0" w:space="0" w:color="auto"/>
        <w:left w:val="none" w:sz="0" w:space="0" w:color="auto"/>
        <w:bottom w:val="none" w:sz="0" w:space="0" w:color="auto"/>
        <w:right w:val="none" w:sz="0" w:space="0" w:color="auto"/>
      </w:divBdr>
    </w:div>
    <w:div w:id="638844933">
      <w:bodyDiv w:val="1"/>
      <w:marLeft w:val="0"/>
      <w:marRight w:val="0"/>
      <w:marTop w:val="0"/>
      <w:marBottom w:val="0"/>
      <w:divBdr>
        <w:top w:val="none" w:sz="0" w:space="0" w:color="auto"/>
        <w:left w:val="none" w:sz="0" w:space="0" w:color="auto"/>
        <w:bottom w:val="none" w:sz="0" w:space="0" w:color="auto"/>
        <w:right w:val="none" w:sz="0" w:space="0" w:color="auto"/>
      </w:divBdr>
    </w:div>
    <w:div w:id="654534942">
      <w:bodyDiv w:val="1"/>
      <w:marLeft w:val="0"/>
      <w:marRight w:val="0"/>
      <w:marTop w:val="0"/>
      <w:marBottom w:val="0"/>
      <w:divBdr>
        <w:top w:val="none" w:sz="0" w:space="0" w:color="auto"/>
        <w:left w:val="none" w:sz="0" w:space="0" w:color="auto"/>
        <w:bottom w:val="none" w:sz="0" w:space="0" w:color="auto"/>
        <w:right w:val="none" w:sz="0" w:space="0" w:color="auto"/>
      </w:divBdr>
    </w:div>
    <w:div w:id="659768635">
      <w:bodyDiv w:val="1"/>
      <w:marLeft w:val="0"/>
      <w:marRight w:val="0"/>
      <w:marTop w:val="0"/>
      <w:marBottom w:val="0"/>
      <w:divBdr>
        <w:top w:val="none" w:sz="0" w:space="0" w:color="auto"/>
        <w:left w:val="none" w:sz="0" w:space="0" w:color="auto"/>
        <w:bottom w:val="none" w:sz="0" w:space="0" w:color="auto"/>
        <w:right w:val="none" w:sz="0" w:space="0" w:color="auto"/>
      </w:divBdr>
    </w:div>
    <w:div w:id="668606106">
      <w:bodyDiv w:val="1"/>
      <w:marLeft w:val="0"/>
      <w:marRight w:val="0"/>
      <w:marTop w:val="0"/>
      <w:marBottom w:val="0"/>
      <w:divBdr>
        <w:top w:val="none" w:sz="0" w:space="0" w:color="auto"/>
        <w:left w:val="none" w:sz="0" w:space="0" w:color="auto"/>
        <w:bottom w:val="none" w:sz="0" w:space="0" w:color="auto"/>
        <w:right w:val="none" w:sz="0" w:space="0" w:color="auto"/>
      </w:divBdr>
    </w:div>
    <w:div w:id="681974895">
      <w:bodyDiv w:val="1"/>
      <w:marLeft w:val="0"/>
      <w:marRight w:val="0"/>
      <w:marTop w:val="0"/>
      <w:marBottom w:val="0"/>
      <w:divBdr>
        <w:top w:val="none" w:sz="0" w:space="0" w:color="auto"/>
        <w:left w:val="none" w:sz="0" w:space="0" w:color="auto"/>
        <w:bottom w:val="none" w:sz="0" w:space="0" w:color="auto"/>
        <w:right w:val="none" w:sz="0" w:space="0" w:color="auto"/>
      </w:divBdr>
    </w:div>
    <w:div w:id="690568868">
      <w:bodyDiv w:val="1"/>
      <w:marLeft w:val="0"/>
      <w:marRight w:val="0"/>
      <w:marTop w:val="0"/>
      <w:marBottom w:val="0"/>
      <w:divBdr>
        <w:top w:val="none" w:sz="0" w:space="0" w:color="auto"/>
        <w:left w:val="none" w:sz="0" w:space="0" w:color="auto"/>
        <w:bottom w:val="none" w:sz="0" w:space="0" w:color="auto"/>
        <w:right w:val="none" w:sz="0" w:space="0" w:color="auto"/>
      </w:divBdr>
    </w:div>
    <w:div w:id="696471884">
      <w:bodyDiv w:val="1"/>
      <w:marLeft w:val="0"/>
      <w:marRight w:val="0"/>
      <w:marTop w:val="0"/>
      <w:marBottom w:val="0"/>
      <w:divBdr>
        <w:top w:val="none" w:sz="0" w:space="0" w:color="auto"/>
        <w:left w:val="none" w:sz="0" w:space="0" w:color="auto"/>
        <w:bottom w:val="none" w:sz="0" w:space="0" w:color="auto"/>
        <w:right w:val="none" w:sz="0" w:space="0" w:color="auto"/>
      </w:divBdr>
    </w:div>
    <w:div w:id="697853912">
      <w:bodyDiv w:val="1"/>
      <w:marLeft w:val="0"/>
      <w:marRight w:val="0"/>
      <w:marTop w:val="0"/>
      <w:marBottom w:val="0"/>
      <w:divBdr>
        <w:top w:val="none" w:sz="0" w:space="0" w:color="auto"/>
        <w:left w:val="none" w:sz="0" w:space="0" w:color="auto"/>
        <w:bottom w:val="none" w:sz="0" w:space="0" w:color="auto"/>
        <w:right w:val="none" w:sz="0" w:space="0" w:color="auto"/>
      </w:divBdr>
    </w:div>
    <w:div w:id="700128811">
      <w:bodyDiv w:val="1"/>
      <w:marLeft w:val="0"/>
      <w:marRight w:val="0"/>
      <w:marTop w:val="0"/>
      <w:marBottom w:val="0"/>
      <w:divBdr>
        <w:top w:val="none" w:sz="0" w:space="0" w:color="auto"/>
        <w:left w:val="none" w:sz="0" w:space="0" w:color="auto"/>
        <w:bottom w:val="none" w:sz="0" w:space="0" w:color="auto"/>
        <w:right w:val="none" w:sz="0" w:space="0" w:color="auto"/>
      </w:divBdr>
    </w:div>
    <w:div w:id="733703411">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9042325">
      <w:bodyDiv w:val="1"/>
      <w:marLeft w:val="0"/>
      <w:marRight w:val="0"/>
      <w:marTop w:val="0"/>
      <w:marBottom w:val="0"/>
      <w:divBdr>
        <w:top w:val="none" w:sz="0" w:space="0" w:color="auto"/>
        <w:left w:val="none" w:sz="0" w:space="0" w:color="auto"/>
        <w:bottom w:val="none" w:sz="0" w:space="0" w:color="auto"/>
        <w:right w:val="none" w:sz="0" w:space="0" w:color="auto"/>
      </w:divBdr>
    </w:div>
    <w:div w:id="758061340">
      <w:bodyDiv w:val="1"/>
      <w:marLeft w:val="0"/>
      <w:marRight w:val="0"/>
      <w:marTop w:val="0"/>
      <w:marBottom w:val="0"/>
      <w:divBdr>
        <w:top w:val="none" w:sz="0" w:space="0" w:color="auto"/>
        <w:left w:val="none" w:sz="0" w:space="0" w:color="auto"/>
        <w:bottom w:val="none" w:sz="0" w:space="0" w:color="auto"/>
        <w:right w:val="none" w:sz="0" w:space="0" w:color="auto"/>
      </w:divBdr>
    </w:div>
    <w:div w:id="769664004">
      <w:bodyDiv w:val="1"/>
      <w:marLeft w:val="0"/>
      <w:marRight w:val="0"/>
      <w:marTop w:val="0"/>
      <w:marBottom w:val="0"/>
      <w:divBdr>
        <w:top w:val="none" w:sz="0" w:space="0" w:color="auto"/>
        <w:left w:val="none" w:sz="0" w:space="0" w:color="auto"/>
        <w:bottom w:val="none" w:sz="0" w:space="0" w:color="auto"/>
        <w:right w:val="none" w:sz="0" w:space="0" w:color="auto"/>
      </w:divBdr>
    </w:div>
    <w:div w:id="779225590">
      <w:bodyDiv w:val="1"/>
      <w:marLeft w:val="0"/>
      <w:marRight w:val="0"/>
      <w:marTop w:val="0"/>
      <w:marBottom w:val="0"/>
      <w:divBdr>
        <w:top w:val="none" w:sz="0" w:space="0" w:color="auto"/>
        <w:left w:val="none" w:sz="0" w:space="0" w:color="auto"/>
        <w:bottom w:val="none" w:sz="0" w:space="0" w:color="auto"/>
        <w:right w:val="none" w:sz="0" w:space="0" w:color="auto"/>
      </w:divBdr>
    </w:div>
    <w:div w:id="781146123">
      <w:bodyDiv w:val="1"/>
      <w:marLeft w:val="0"/>
      <w:marRight w:val="0"/>
      <w:marTop w:val="0"/>
      <w:marBottom w:val="0"/>
      <w:divBdr>
        <w:top w:val="none" w:sz="0" w:space="0" w:color="auto"/>
        <w:left w:val="none" w:sz="0" w:space="0" w:color="auto"/>
        <w:bottom w:val="none" w:sz="0" w:space="0" w:color="auto"/>
        <w:right w:val="none" w:sz="0" w:space="0" w:color="auto"/>
      </w:divBdr>
    </w:div>
    <w:div w:id="791292216">
      <w:bodyDiv w:val="1"/>
      <w:marLeft w:val="0"/>
      <w:marRight w:val="0"/>
      <w:marTop w:val="0"/>
      <w:marBottom w:val="0"/>
      <w:divBdr>
        <w:top w:val="none" w:sz="0" w:space="0" w:color="auto"/>
        <w:left w:val="none" w:sz="0" w:space="0" w:color="auto"/>
        <w:bottom w:val="none" w:sz="0" w:space="0" w:color="auto"/>
        <w:right w:val="none" w:sz="0" w:space="0" w:color="auto"/>
      </w:divBdr>
    </w:div>
    <w:div w:id="795373460">
      <w:bodyDiv w:val="1"/>
      <w:marLeft w:val="0"/>
      <w:marRight w:val="0"/>
      <w:marTop w:val="0"/>
      <w:marBottom w:val="0"/>
      <w:divBdr>
        <w:top w:val="none" w:sz="0" w:space="0" w:color="auto"/>
        <w:left w:val="none" w:sz="0" w:space="0" w:color="auto"/>
        <w:bottom w:val="none" w:sz="0" w:space="0" w:color="auto"/>
        <w:right w:val="none" w:sz="0" w:space="0" w:color="auto"/>
      </w:divBdr>
    </w:div>
    <w:div w:id="811403650">
      <w:bodyDiv w:val="1"/>
      <w:marLeft w:val="0"/>
      <w:marRight w:val="0"/>
      <w:marTop w:val="0"/>
      <w:marBottom w:val="0"/>
      <w:divBdr>
        <w:top w:val="none" w:sz="0" w:space="0" w:color="auto"/>
        <w:left w:val="none" w:sz="0" w:space="0" w:color="auto"/>
        <w:bottom w:val="none" w:sz="0" w:space="0" w:color="auto"/>
        <w:right w:val="none" w:sz="0" w:space="0" w:color="auto"/>
      </w:divBdr>
    </w:div>
    <w:div w:id="819081327">
      <w:bodyDiv w:val="1"/>
      <w:marLeft w:val="0"/>
      <w:marRight w:val="0"/>
      <w:marTop w:val="0"/>
      <w:marBottom w:val="0"/>
      <w:divBdr>
        <w:top w:val="none" w:sz="0" w:space="0" w:color="auto"/>
        <w:left w:val="none" w:sz="0" w:space="0" w:color="auto"/>
        <w:bottom w:val="none" w:sz="0" w:space="0" w:color="auto"/>
        <w:right w:val="none" w:sz="0" w:space="0" w:color="auto"/>
      </w:divBdr>
    </w:div>
    <w:div w:id="824903134">
      <w:bodyDiv w:val="1"/>
      <w:marLeft w:val="0"/>
      <w:marRight w:val="0"/>
      <w:marTop w:val="0"/>
      <w:marBottom w:val="0"/>
      <w:divBdr>
        <w:top w:val="none" w:sz="0" w:space="0" w:color="auto"/>
        <w:left w:val="none" w:sz="0" w:space="0" w:color="auto"/>
        <w:bottom w:val="none" w:sz="0" w:space="0" w:color="auto"/>
        <w:right w:val="none" w:sz="0" w:space="0" w:color="auto"/>
      </w:divBdr>
    </w:div>
    <w:div w:id="834761211">
      <w:bodyDiv w:val="1"/>
      <w:marLeft w:val="0"/>
      <w:marRight w:val="0"/>
      <w:marTop w:val="0"/>
      <w:marBottom w:val="0"/>
      <w:divBdr>
        <w:top w:val="none" w:sz="0" w:space="0" w:color="auto"/>
        <w:left w:val="none" w:sz="0" w:space="0" w:color="auto"/>
        <w:bottom w:val="none" w:sz="0" w:space="0" w:color="auto"/>
        <w:right w:val="none" w:sz="0" w:space="0" w:color="auto"/>
      </w:divBdr>
    </w:div>
    <w:div w:id="907230191">
      <w:bodyDiv w:val="1"/>
      <w:marLeft w:val="0"/>
      <w:marRight w:val="0"/>
      <w:marTop w:val="0"/>
      <w:marBottom w:val="0"/>
      <w:divBdr>
        <w:top w:val="none" w:sz="0" w:space="0" w:color="auto"/>
        <w:left w:val="none" w:sz="0" w:space="0" w:color="auto"/>
        <w:bottom w:val="none" w:sz="0" w:space="0" w:color="auto"/>
        <w:right w:val="none" w:sz="0" w:space="0" w:color="auto"/>
      </w:divBdr>
    </w:div>
    <w:div w:id="913274181">
      <w:bodyDiv w:val="1"/>
      <w:marLeft w:val="0"/>
      <w:marRight w:val="0"/>
      <w:marTop w:val="0"/>
      <w:marBottom w:val="0"/>
      <w:divBdr>
        <w:top w:val="none" w:sz="0" w:space="0" w:color="auto"/>
        <w:left w:val="none" w:sz="0" w:space="0" w:color="auto"/>
        <w:bottom w:val="none" w:sz="0" w:space="0" w:color="auto"/>
        <w:right w:val="none" w:sz="0" w:space="0" w:color="auto"/>
      </w:divBdr>
    </w:div>
    <w:div w:id="919876182">
      <w:bodyDiv w:val="1"/>
      <w:marLeft w:val="0"/>
      <w:marRight w:val="0"/>
      <w:marTop w:val="0"/>
      <w:marBottom w:val="0"/>
      <w:divBdr>
        <w:top w:val="none" w:sz="0" w:space="0" w:color="auto"/>
        <w:left w:val="none" w:sz="0" w:space="0" w:color="auto"/>
        <w:bottom w:val="none" w:sz="0" w:space="0" w:color="auto"/>
        <w:right w:val="none" w:sz="0" w:space="0" w:color="auto"/>
      </w:divBdr>
    </w:div>
    <w:div w:id="952250731">
      <w:bodyDiv w:val="1"/>
      <w:marLeft w:val="0"/>
      <w:marRight w:val="0"/>
      <w:marTop w:val="0"/>
      <w:marBottom w:val="0"/>
      <w:divBdr>
        <w:top w:val="none" w:sz="0" w:space="0" w:color="auto"/>
        <w:left w:val="none" w:sz="0" w:space="0" w:color="auto"/>
        <w:bottom w:val="none" w:sz="0" w:space="0" w:color="auto"/>
        <w:right w:val="none" w:sz="0" w:space="0" w:color="auto"/>
      </w:divBdr>
    </w:div>
    <w:div w:id="988560912">
      <w:bodyDiv w:val="1"/>
      <w:marLeft w:val="0"/>
      <w:marRight w:val="0"/>
      <w:marTop w:val="0"/>
      <w:marBottom w:val="0"/>
      <w:divBdr>
        <w:top w:val="none" w:sz="0" w:space="0" w:color="auto"/>
        <w:left w:val="none" w:sz="0" w:space="0" w:color="auto"/>
        <w:bottom w:val="none" w:sz="0" w:space="0" w:color="auto"/>
        <w:right w:val="none" w:sz="0" w:space="0" w:color="auto"/>
      </w:divBdr>
    </w:div>
    <w:div w:id="1002008989">
      <w:bodyDiv w:val="1"/>
      <w:marLeft w:val="0"/>
      <w:marRight w:val="0"/>
      <w:marTop w:val="0"/>
      <w:marBottom w:val="0"/>
      <w:divBdr>
        <w:top w:val="none" w:sz="0" w:space="0" w:color="auto"/>
        <w:left w:val="none" w:sz="0" w:space="0" w:color="auto"/>
        <w:bottom w:val="none" w:sz="0" w:space="0" w:color="auto"/>
        <w:right w:val="none" w:sz="0" w:space="0" w:color="auto"/>
      </w:divBdr>
    </w:div>
    <w:div w:id="1015157602">
      <w:bodyDiv w:val="1"/>
      <w:marLeft w:val="0"/>
      <w:marRight w:val="0"/>
      <w:marTop w:val="0"/>
      <w:marBottom w:val="0"/>
      <w:divBdr>
        <w:top w:val="none" w:sz="0" w:space="0" w:color="auto"/>
        <w:left w:val="none" w:sz="0" w:space="0" w:color="auto"/>
        <w:bottom w:val="none" w:sz="0" w:space="0" w:color="auto"/>
        <w:right w:val="none" w:sz="0" w:space="0" w:color="auto"/>
      </w:divBdr>
    </w:div>
    <w:div w:id="1027027418">
      <w:bodyDiv w:val="1"/>
      <w:marLeft w:val="0"/>
      <w:marRight w:val="0"/>
      <w:marTop w:val="0"/>
      <w:marBottom w:val="0"/>
      <w:divBdr>
        <w:top w:val="none" w:sz="0" w:space="0" w:color="auto"/>
        <w:left w:val="none" w:sz="0" w:space="0" w:color="auto"/>
        <w:bottom w:val="none" w:sz="0" w:space="0" w:color="auto"/>
        <w:right w:val="none" w:sz="0" w:space="0" w:color="auto"/>
      </w:divBdr>
    </w:div>
    <w:div w:id="1034769872">
      <w:bodyDiv w:val="1"/>
      <w:marLeft w:val="0"/>
      <w:marRight w:val="0"/>
      <w:marTop w:val="0"/>
      <w:marBottom w:val="0"/>
      <w:divBdr>
        <w:top w:val="none" w:sz="0" w:space="0" w:color="auto"/>
        <w:left w:val="none" w:sz="0" w:space="0" w:color="auto"/>
        <w:bottom w:val="none" w:sz="0" w:space="0" w:color="auto"/>
        <w:right w:val="none" w:sz="0" w:space="0" w:color="auto"/>
      </w:divBdr>
    </w:div>
    <w:div w:id="1036734978">
      <w:bodyDiv w:val="1"/>
      <w:marLeft w:val="0"/>
      <w:marRight w:val="0"/>
      <w:marTop w:val="0"/>
      <w:marBottom w:val="0"/>
      <w:divBdr>
        <w:top w:val="none" w:sz="0" w:space="0" w:color="auto"/>
        <w:left w:val="none" w:sz="0" w:space="0" w:color="auto"/>
        <w:bottom w:val="none" w:sz="0" w:space="0" w:color="auto"/>
        <w:right w:val="none" w:sz="0" w:space="0" w:color="auto"/>
      </w:divBdr>
    </w:div>
    <w:div w:id="1040784986">
      <w:bodyDiv w:val="1"/>
      <w:marLeft w:val="0"/>
      <w:marRight w:val="0"/>
      <w:marTop w:val="0"/>
      <w:marBottom w:val="0"/>
      <w:divBdr>
        <w:top w:val="none" w:sz="0" w:space="0" w:color="auto"/>
        <w:left w:val="none" w:sz="0" w:space="0" w:color="auto"/>
        <w:bottom w:val="none" w:sz="0" w:space="0" w:color="auto"/>
        <w:right w:val="none" w:sz="0" w:space="0" w:color="auto"/>
      </w:divBdr>
    </w:div>
    <w:div w:id="1074427391">
      <w:bodyDiv w:val="1"/>
      <w:marLeft w:val="0"/>
      <w:marRight w:val="0"/>
      <w:marTop w:val="0"/>
      <w:marBottom w:val="0"/>
      <w:divBdr>
        <w:top w:val="none" w:sz="0" w:space="0" w:color="auto"/>
        <w:left w:val="none" w:sz="0" w:space="0" w:color="auto"/>
        <w:bottom w:val="none" w:sz="0" w:space="0" w:color="auto"/>
        <w:right w:val="none" w:sz="0" w:space="0" w:color="auto"/>
      </w:divBdr>
    </w:div>
    <w:div w:id="1079324108">
      <w:bodyDiv w:val="1"/>
      <w:marLeft w:val="0"/>
      <w:marRight w:val="0"/>
      <w:marTop w:val="0"/>
      <w:marBottom w:val="0"/>
      <w:divBdr>
        <w:top w:val="none" w:sz="0" w:space="0" w:color="auto"/>
        <w:left w:val="none" w:sz="0" w:space="0" w:color="auto"/>
        <w:bottom w:val="none" w:sz="0" w:space="0" w:color="auto"/>
        <w:right w:val="none" w:sz="0" w:space="0" w:color="auto"/>
      </w:divBdr>
    </w:div>
    <w:div w:id="1079714757">
      <w:bodyDiv w:val="1"/>
      <w:marLeft w:val="0"/>
      <w:marRight w:val="0"/>
      <w:marTop w:val="0"/>
      <w:marBottom w:val="0"/>
      <w:divBdr>
        <w:top w:val="none" w:sz="0" w:space="0" w:color="auto"/>
        <w:left w:val="none" w:sz="0" w:space="0" w:color="auto"/>
        <w:bottom w:val="none" w:sz="0" w:space="0" w:color="auto"/>
        <w:right w:val="none" w:sz="0" w:space="0" w:color="auto"/>
      </w:divBdr>
    </w:div>
    <w:div w:id="1082750962">
      <w:bodyDiv w:val="1"/>
      <w:marLeft w:val="0"/>
      <w:marRight w:val="0"/>
      <w:marTop w:val="0"/>
      <w:marBottom w:val="0"/>
      <w:divBdr>
        <w:top w:val="none" w:sz="0" w:space="0" w:color="auto"/>
        <w:left w:val="none" w:sz="0" w:space="0" w:color="auto"/>
        <w:bottom w:val="none" w:sz="0" w:space="0" w:color="auto"/>
        <w:right w:val="none" w:sz="0" w:space="0" w:color="auto"/>
      </w:divBdr>
    </w:div>
    <w:div w:id="1083452250">
      <w:bodyDiv w:val="1"/>
      <w:marLeft w:val="0"/>
      <w:marRight w:val="0"/>
      <w:marTop w:val="0"/>
      <w:marBottom w:val="0"/>
      <w:divBdr>
        <w:top w:val="none" w:sz="0" w:space="0" w:color="auto"/>
        <w:left w:val="none" w:sz="0" w:space="0" w:color="auto"/>
        <w:bottom w:val="none" w:sz="0" w:space="0" w:color="auto"/>
        <w:right w:val="none" w:sz="0" w:space="0" w:color="auto"/>
      </w:divBdr>
    </w:div>
    <w:div w:id="1120370473">
      <w:bodyDiv w:val="1"/>
      <w:marLeft w:val="0"/>
      <w:marRight w:val="0"/>
      <w:marTop w:val="0"/>
      <w:marBottom w:val="0"/>
      <w:divBdr>
        <w:top w:val="none" w:sz="0" w:space="0" w:color="auto"/>
        <w:left w:val="none" w:sz="0" w:space="0" w:color="auto"/>
        <w:bottom w:val="none" w:sz="0" w:space="0" w:color="auto"/>
        <w:right w:val="none" w:sz="0" w:space="0" w:color="auto"/>
      </w:divBdr>
    </w:div>
    <w:div w:id="1148744213">
      <w:bodyDiv w:val="1"/>
      <w:marLeft w:val="0"/>
      <w:marRight w:val="0"/>
      <w:marTop w:val="0"/>
      <w:marBottom w:val="0"/>
      <w:divBdr>
        <w:top w:val="none" w:sz="0" w:space="0" w:color="auto"/>
        <w:left w:val="none" w:sz="0" w:space="0" w:color="auto"/>
        <w:bottom w:val="none" w:sz="0" w:space="0" w:color="auto"/>
        <w:right w:val="none" w:sz="0" w:space="0" w:color="auto"/>
      </w:divBdr>
    </w:div>
    <w:div w:id="1166896236">
      <w:bodyDiv w:val="1"/>
      <w:marLeft w:val="0"/>
      <w:marRight w:val="0"/>
      <w:marTop w:val="0"/>
      <w:marBottom w:val="0"/>
      <w:divBdr>
        <w:top w:val="none" w:sz="0" w:space="0" w:color="auto"/>
        <w:left w:val="none" w:sz="0" w:space="0" w:color="auto"/>
        <w:bottom w:val="none" w:sz="0" w:space="0" w:color="auto"/>
        <w:right w:val="none" w:sz="0" w:space="0" w:color="auto"/>
      </w:divBdr>
    </w:div>
    <w:div w:id="1169832218">
      <w:bodyDiv w:val="1"/>
      <w:marLeft w:val="0"/>
      <w:marRight w:val="0"/>
      <w:marTop w:val="0"/>
      <w:marBottom w:val="0"/>
      <w:divBdr>
        <w:top w:val="none" w:sz="0" w:space="0" w:color="auto"/>
        <w:left w:val="none" w:sz="0" w:space="0" w:color="auto"/>
        <w:bottom w:val="none" w:sz="0" w:space="0" w:color="auto"/>
        <w:right w:val="none" w:sz="0" w:space="0" w:color="auto"/>
      </w:divBdr>
    </w:div>
    <w:div w:id="1171992313">
      <w:bodyDiv w:val="1"/>
      <w:marLeft w:val="0"/>
      <w:marRight w:val="0"/>
      <w:marTop w:val="0"/>
      <w:marBottom w:val="0"/>
      <w:divBdr>
        <w:top w:val="none" w:sz="0" w:space="0" w:color="auto"/>
        <w:left w:val="none" w:sz="0" w:space="0" w:color="auto"/>
        <w:bottom w:val="none" w:sz="0" w:space="0" w:color="auto"/>
        <w:right w:val="none" w:sz="0" w:space="0" w:color="auto"/>
      </w:divBdr>
    </w:div>
    <w:div w:id="1179849378">
      <w:bodyDiv w:val="1"/>
      <w:marLeft w:val="0"/>
      <w:marRight w:val="0"/>
      <w:marTop w:val="0"/>
      <w:marBottom w:val="0"/>
      <w:divBdr>
        <w:top w:val="none" w:sz="0" w:space="0" w:color="auto"/>
        <w:left w:val="none" w:sz="0" w:space="0" w:color="auto"/>
        <w:bottom w:val="none" w:sz="0" w:space="0" w:color="auto"/>
        <w:right w:val="none" w:sz="0" w:space="0" w:color="auto"/>
      </w:divBdr>
    </w:div>
    <w:div w:id="1224412180">
      <w:bodyDiv w:val="1"/>
      <w:marLeft w:val="0"/>
      <w:marRight w:val="0"/>
      <w:marTop w:val="0"/>
      <w:marBottom w:val="0"/>
      <w:divBdr>
        <w:top w:val="none" w:sz="0" w:space="0" w:color="auto"/>
        <w:left w:val="none" w:sz="0" w:space="0" w:color="auto"/>
        <w:bottom w:val="none" w:sz="0" w:space="0" w:color="auto"/>
        <w:right w:val="none" w:sz="0" w:space="0" w:color="auto"/>
      </w:divBdr>
    </w:div>
    <w:div w:id="1226646761">
      <w:bodyDiv w:val="1"/>
      <w:marLeft w:val="0"/>
      <w:marRight w:val="0"/>
      <w:marTop w:val="0"/>
      <w:marBottom w:val="0"/>
      <w:divBdr>
        <w:top w:val="none" w:sz="0" w:space="0" w:color="auto"/>
        <w:left w:val="none" w:sz="0" w:space="0" w:color="auto"/>
        <w:bottom w:val="none" w:sz="0" w:space="0" w:color="auto"/>
        <w:right w:val="none" w:sz="0" w:space="0" w:color="auto"/>
      </w:divBdr>
    </w:div>
    <w:div w:id="1264537205">
      <w:bodyDiv w:val="1"/>
      <w:marLeft w:val="0"/>
      <w:marRight w:val="0"/>
      <w:marTop w:val="0"/>
      <w:marBottom w:val="0"/>
      <w:divBdr>
        <w:top w:val="none" w:sz="0" w:space="0" w:color="auto"/>
        <w:left w:val="none" w:sz="0" w:space="0" w:color="auto"/>
        <w:bottom w:val="none" w:sz="0" w:space="0" w:color="auto"/>
        <w:right w:val="none" w:sz="0" w:space="0" w:color="auto"/>
      </w:divBdr>
    </w:div>
    <w:div w:id="1298415688">
      <w:bodyDiv w:val="1"/>
      <w:marLeft w:val="0"/>
      <w:marRight w:val="0"/>
      <w:marTop w:val="0"/>
      <w:marBottom w:val="0"/>
      <w:divBdr>
        <w:top w:val="none" w:sz="0" w:space="0" w:color="auto"/>
        <w:left w:val="none" w:sz="0" w:space="0" w:color="auto"/>
        <w:bottom w:val="none" w:sz="0" w:space="0" w:color="auto"/>
        <w:right w:val="none" w:sz="0" w:space="0" w:color="auto"/>
      </w:divBdr>
    </w:div>
    <w:div w:id="1307130582">
      <w:bodyDiv w:val="1"/>
      <w:marLeft w:val="0"/>
      <w:marRight w:val="0"/>
      <w:marTop w:val="0"/>
      <w:marBottom w:val="0"/>
      <w:divBdr>
        <w:top w:val="none" w:sz="0" w:space="0" w:color="auto"/>
        <w:left w:val="none" w:sz="0" w:space="0" w:color="auto"/>
        <w:bottom w:val="none" w:sz="0" w:space="0" w:color="auto"/>
        <w:right w:val="none" w:sz="0" w:space="0" w:color="auto"/>
      </w:divBdr>
    </w:div>
    <w:div w:id="1309048550">
      <w:bodyDiv w:val="1"/>
      <w:marLeft w:val="0"/>
      <w:marRight w:val="0"/>
      <w:marTop w:val="0"/>
      <w:marBottom w:val="0"/>
      <w:divBdr>
        <w:top w:val="none" w:sz="0" w:space="0" w:color="auto"/>
        <w:left w:val="none" w:sz="0" w:space="0" w:color="auto"/>
        <w:bottom w:val="none" w:sz="0" w:space="0" w:color="auto"/>
        <w:right w:val="none" w:sz="0" w:space="0" w:color="auto"/>
      </w:divBdr>
    </w:div>
    <w:div w:id="1320421725">
      <w:bodyDiv w:val="1"/>
      <w:marLeft w:val="0"/>
      <w:marRight w:val="0"/>
      <w:marTop w:val="0"/>
      <w:marBottom w:val="0"/>
      <w:divBdr>
        <w:top w:val="none" w:sz="0" w:space="0" w:color="auto"/>
        <w:left w:val="none" w:sz="0" w:space="0" w:color="auto"/>
        <w:bottom w:val="none" w:sz="0" w:space="0" w:color="auto"/>
        <w:right w:val="none" w:sz="0" w:space="0" w:color="auto"/>
      </w:divBdr>
    </w:div>
    <w:div w:id="1325623151">
      <w:bodyDiv w:val="1"/>
      <w:marLeft w:val="0"/>
      <w:marRight w:val="0"/>
      <w:marTop w:val="0"/>
      <w:marBottom w:val="0"/>
      <w:divBdr>
        <w:top w:val="none" w:sz="0" w:space="0" w:color="auto"/>
        <w:left w:val="none" w:sz="0" w:space="0" w:color="auto"/>
        <w:bottom w:val="none" w:sz="0" w:space="0" w:color="auto"/>
        <w:right w:val="none" w:sz="0" w:space="0" w:color="auto"/>
      </w:divBdr>
    </w:div>
    <w:div w:id="1329019073">
      <w:bodyDiv w:val="1"/>
      <w:marLeft w:val="0"/>
      <w:marRight w:val="0"/>
      <w:marTop w:val="0"/>
      <w:marBottom w:val="0"/>
      <w:divBdr>
        <w:top w:val="none" w:sz="0" w:space="0" w:color="auto"/>
        <w:left w:val="none" w:sz="0" w:space="0" w:color="auto"/>
        <w:bottom w:val="none" w:sz="0" w:space="0" w:color="auto"/>
        <w:right w:val="none" w:sz="0" w:space="0" w:color="auto"/>
      </w:divBdr>
    </w:div>
    <w:div w:id="1329214668">
      <w:bodyDiv w:val="1"/>
      <w:marLeft w:val="0"/>
      <w:marRight w:val="0"/>
      <w:marTop w:val="0"/>
      <w:marBottom w:val="0"/>
      <w:divBdr>
        <w:top w:val="none" w:sz="0" w:space="0" w:color="auto"/>
        <w:left w:val="none" w:sz="0" w:space="0" w:color="auto"/>
        <w:bottom w:val="none" w:sz="0" w:space="0" w:color="auto"/>
        <w:right w:val="none" w:sz="0" w:space="0" w:color="auto"/>
      </w:divBdr>
    </w:div>
    <w:div w:id="1331714445">
      <w:bodyDiv w:val="1"/>
      <w:marLeft w:val="0"/>
      <w:marRight w:val="0"/>
      <w:marTop w:val="0"/>
      <w:marBottom w:val="0"/>
      <w:divBdr>
        <w:top w:val="none" w:sz="0" w:space="0" w:color="auto"/>
        <w:left w:val="none" w:sz="0" w:space="0" w:color="auto"/>
        <w:bottom w:val="none" w:sz="0" w:space="0" w:color="auto"/>
        <w:right w:val="none" w:sz="0" w:space="0" w:color="auto"/>
      </w:divBdr>
    </w:div>
    <w:div w:id="1333292275">
      <w:bodyDiv w:val="1"/>
      <w:marLeft w:val="0"/>
      <w:marRight w:val="0"/>
      <w:marTop w:val="0"/>
      <w:marBottom w:val="0"/>
      <w:divBdr>
        <w:top w:val="none" w:sz="0" w:space="0" w:color="auto"/>
        <w:left w:val="none" w:sz="0" w:space="0" w:color="auto"/>
        <w:bottom w:val="none" w:sz="0" w:space="0" w:color="auto"/>
        <w:right w:val="none" w:sz="0" w:space="0" w:color="auto"/>
      </w:divBdr>
    </w:div>
    <w:div w:id="1334840004">
      <w:bodyDiv w:val="1"/>
      <w:marLeft w:val="0"/>
      <w:marRight w:val="0"/>
      <w:marTop w:val="0"/>
      <w:marBottom w:val="0"/>
      <w:divBdr>
        <w:top w:val="none" w:sz="0" w:space="0" w:color="auto"/>
        <w:left w:val="none" w:sz="0" w:space="0" w:color="auto"/>
        <w:bottom w:val="none" w:sz="0" w:space="0" w:color="auto"/>
        <w:right w:val="none" w:sz="0" w:space="0" w:color="auto"/>
      </w:divBdr>
    </w:div>
    <w:div w:id="1351830421">
      <w:bodyDiv w:val="1"/>
      <w:marLeft w:val="0"/>
      <w:marRight w:val="0"/>
      <w:marTop w:val="0"/>
      <w:marBottom w:val="0"/>
      <w:divBdr>
        <w:top w:val="none" w:sz="0" w:space="0" w:color="auto"/>
        <w:left w:val="none" w:sz="0" w:space="0" w:color="auto"/>
        <w:bottom w:val="none" w:sz="0" w:space="0" w:color="auto"/>
        <w:right w:val="none" w:sz="0" w:space="0" w:color="auto"/>
      </w:divBdr>
    </w:div>
    <w:div w:id="1370641821">
      <w:bodyDiv w:val="1"/>
      <w:marLeft w:val="0"/>
      <w:marRight w:val="0"/>
      <w:marTop w:val="0"/>
      <w:marBottom w:val="0"/>
      <w:divBdr>
        <w:top w:val="none" w:sz="0" w:space="0" w:color="auto"/>
        <w:left w:val="none" w:sz="0" w:space="0" w:color="auto"/>
        <w:bottom w:val="none" w:sz="0" w:space="0" w:color="auto"/>
        <w:right w:val="none" w:sz="0" w:space="0" w:color="auto"/>
      </w:divBdr>
    </w:div>
    <w:div w:id="1384598716">
      <w:bodyDiv w:val="1"/>
      <w:marLeft w:val="0"/>
      <w:marRight w:val="0"/>
      <w:marTop w:val="0"/>
      <w:marBottom w:val="0"/>
      <w:divBdr>
        <w:top w:val="none" w:sz="0" w:space="0" w:color="auto"/>
        <w:left w:val="none" w:sz="0" w:space="0" w:color="auto"/>
        <w:bottom w:val="none" w:sz="0" w:space="0" w:color="auto"/>
        <w:right w:val="none" w:sz="0" w:space="0" w:color="auto"/>
      </w:divBdr>
    </w:div>
    <w:div w:id="1387297208">
      <w:bodyDiv w:val="1"/>
      <w:marLeft w:val="0"/>
      <w:marRight w:val="0"/>
      <w:marTop w:val="0"/>
      <w:marBottom w:val="0"/>
      <w:divBdr>
        <w:top w:val="none" w:sz="0" w:space="0" w:color="auto"/>
        <w:left w:val="none" w:sz="0" w:space="0" w:color="auto"/>
        <w:bottom w:val="none" w:sz="0" w:space="0" w:color="auto"/>
        <w:right w:val="none" w:sz="0" w:space="0" w:color="auto"/>
      </w:divBdr>
    </w:div>
    <w:div w:id="1388384063">
      <w:bodyDiv w:val="1"/>
      <w:marLeft w:val="0"/>
      <w:marRight w:val="0"/>
      <w:marTop w:val="0"/>
      <w:marBottom w:val="0"/>
      <w:divBdr>
        <w:top w:val="none" w:sz="0" w:space="0" w:color="auto"/>
        <w:left w:val="none" w:sz="0" w:space="0" w:color="auto"/>
        <w:bottom w:val="none" w:sz="0" w:space="0" w:color="auto"/>
        <w:right w:val="none" w:sz="0" w:space="0" w:color="auto"/>
      </w:divBdr>
    </w:div>
    <w:div w:id="1413041744">
      <w:bodyDiv w:val="1"/>
      <w:marLeft w:val="0"/>
      <w:marRight w:val="0"/>
      <w:marTop w:val="0"/>
      <w:marBottom w:val="0"/>
      <w:divBdr>
        <w:top w:val="none" w:sz="0" w:space="0" w:color="auto"/>
        <w:left w:val="none" w:sz="0" w:space="0" w:color="auto"/>
        <w:bottom w:val="none" w:sz="0" w:space="0" w:color="auto"/>
        <w:right w:val="none" w:sz="0" w:space="0" w:color="auto"/>
      </w:divBdr>
    </w:div>
    <w:div w:id="1419211771">
      <w:bodyDiv w:val="1"/>
      <w:marLeft w:val="0"/>
      <w:marRight w:val="0"/>
      <w:marTop w:val="0"/>
      <w:marBottom w:val="0"/>
      <w:divBdr>
        <w:top w:val="none" w:sz="0" w:space="0" w:color="auto"/>
        <w:left w:val="none" w:sz="0" w:space="0" w:color="auto"/>
        <w:bottom w:val="none" w:sz="0" w:space="0" w:color="auto"/>
        <w:right w:val="none" w:sz="0" w:space="0" w:color="auto"/>
      </w:divBdr>
    </w:div>
    <w:div w:id="1426732096">
      <w:bodyDiv w:val="1"/>
      <w:marLeft w:val="0"/>
      <w:marRight w:val="0"/>
      <w:marTop w:val="0"/>
      <w:marBottom w:val="0"/>
      <w:divBdr>
        <w:top w:val="none" w:sz="0" w:space="0" w:color="auto"/>
        <w:left w:val="none" w:sz="0" w:space="0" w:color="auto"/>
        <w:bottom w:val="none" w:sz="0" w:space="0" w:color="auto"/>
        <w:right w:val="none" w:sz="0" w:space="0" w:color="auto"/>
      </w:divBdr>
    </w:div>
    <w:div w:id="1427459521">
      <w:bodyDiv w:val="1"/>
      <w:marLeft w:val="0"/>
      <w:marRight w:val="0"/>
      <w:marTop w:val="0"/>
      <w:marBottom w:val="0"/>
      <w:divBdr>
        <w:top w:val="none" w:sz="0" w:space="0" w:color="auto"/>
        <w:left w:val="none" w:sz="0" w:space="0" w:color="auto"/>
        <w:bottom w:val="none" w:sz="0" w:space="0" w:color="auto"/>
        <w:right w:val="none" w:sz="0" w:space="0" w:color="auto"/>
      </w:divBdr>
    </w:div>
    <w:div w:id="1433432873">
      <w:bodyDiv w:val="1"/>
      <w:marLeft w:val="0"/>
      <w:marRight w:val="0"/>
      <w:marTop w:val="0"/>
      <w:marBottom w:val="0"/>
      <w:divBdr>
        <w:top w:val="none" w:sz="0" w:space="0" w:color="auto"/>
        <w:left w:val="none" w:sz="0" w:space="0" w:color="auto"/>
        <w:bottom w:val="none" w:sz="0" w:space="0" w:color="auto"/>
        <w:right w:val="none" w:sz="0" w:space="0" w:color="auto"/>
      </w:divBdr>
    </w:div>
    <w:div w:id="1452632507">
      <w:bodyDiv w:val="1"/>
      <w:marLeft w:val="0"/>
      <w:marRight w:val="0"/>
      <w:marTop w:val="0"/>
      <w:marBottom w:val="0"/>
      <w:divBdr>
        <w:top w:val="none" w:sz="0" w:space="0" w:color="auto"/>
        <w:left w:val="none" w:sz="0" w:space="0" w:color="auto"/>
        <w:bottom w:val="none" w:sz="0" w:space="0" w:color="auto"/>
        <w:right w:val="none" w:sz="0" w:space="0" w:color="auto"/>
      </w:divBdr>
    </w:div>
    <w:div w:id="1453132643">
      <w:bodyDiv w:val="1"/>
      <w:marLeft w:val="0"/>
      <w:marRight w:val="0"/>
      <w:marTop w:val="0"/>
      <w:marBottom w:val="0"/>
      <w:divBdr>
        <w:top w:val="none" w:sz="0" w:space="0" w:color="auto"/>
        <w:left w:val="none" w:sz="0" w:space="0" w:color="auto"/>
        <w:bottom w:val="none" w:sz="0" w:space="0" w:color="auto"/>
        <w:right w:val="none" w:sz="0" w:space="0" w:color="auto"/>
      </w:divBdr>
    </w:div>
    <w:div w:id="1453548894">
      <w:bodyDiv w:val="1"/>
      <w:marLeft w:val="0"/>
      <w:marRight w:val="0"/>
      <w:marTop w:val="0"/>
      <w:marBottom w:val="0"/>
      <w:divBdr>
        <w:top w:val="none" w:sz="0" w:space="0" w:color="auto"/>
        <w:left w:val="none" w:sz="0" w:space="0" w:color="auto"/>
        <w:bottom w:val="none" w:sz="0" w:space="0" w:color="auto"/>
        <w:right w:val="none" w:sz="0" w:space="0" w:color="auto"/>
      </w:divBdr>
    </w:div>
    <w:div w:id="1456215713">
      <w:bodyDiv w:val="1"/>
      <w:marLeft w:val="0"/>
      <w:marRight w:val="0"/>
      <w:marTop w:val="0"/>
      <w:marBottom w:val="0"/>
      <w:divBdr>
        <w:top w:val="none" w:sz="0" w:space="0" w:color="auto"/>
        <w:left w:val="none" w:sz="0" w:space="0" w:color="auto"/>
        <w:bottom w:val="none" w:sz="0" w:space="0" w:color="auto"/>
        <w:right w:val="none" w:sz="0" w:space="0" w:color="auto"/>
      </w:divBdr>
    </w:div>
    <w:div w:id="1463573825">
      <w:bodyDiv w:val="1"/>
      <w:marLeft w:val="0"/>
      <w:marRight w:val="0"/>
      <w:marTop w:val="0"/>
      <w:marBottom w:val="0"/>
      <w:divBdr>
        <w:top w:val="none" w:sz="0" w:space="0" w:color="auto"/>
        <w:left w:val="none" w:sz="0" w:space="0" w:color="auto"/>
        <w:bottom w:val="none" w:sz="0" w:space="0" w:color="auto"/>
        <w:right w:val="none" w:sz="0" w:space="0" w:color="auto"/>
      </w:divBdr>
    </w:div>
    <w:div w:id="1476794145">
      <w:bodyDiv w:val="1"/>
      <w:marLeft w:val="0"/>
      <w:marRight w:val="0"/>
      <w:marTop w:val="0"/>
      <w:marBottom w:val="0"/>
      <w:divBdr>
        <w:top w:val="none" w:sz="0" w:space="0" w:color="auto"/>
        <w:left w:val="none" w:sz="0" w:space="0" w:color="auto"/>
        <w:bottom w:val="none" w:sz="0" w:space="0" w:color="auto"/>
        <w:right w:val="none" w:sz="0" w:space="0" w:color="auto"/>
      </w:divBdr>
    </w:div>
    <w:div w:id="1515994476">
      <w:bodyDiv w:val="1"/>
      <w:marLeft w:val="0"/>
      <w:marRight w:val="0"/>
      <w:marTop w:val="0"/>
      <w:marBottom w:val="0"/>
      <w:divBdr>
        <w:top w:val="none" w:sz="0" w:space="0" w:color="auto"/>
        <w:left w:val="none" w:sz="0" w:space="0" w:color="auto"/>
        <w:bottom w:val="none" w:sz="0" w:space="0" w:color="auto"/>
        <w:right w:val="none" w:sz="0" w:space="0" w:color="auto"/>
      </w:divBdr>
    </w:div>
    <w:div w:id="1530488992">
      <w:bodyDiv w:val="1"/>
      <w:marLeft w:val="0"/>
      <w:marRight w:val="0"/>
      <w:marTop w:val="0"/>
      <w:marBottom w:val="0"/>
      <w:divBdr>
        <w:top w:val="none" w:sz="0" w:space="0" w:color="auto"/>
        <w:left w:val="none" w:sz="0" w:space="0" w:color="auto"/>
        <w:bottom w:val="none" w:sz="0" w:space="0" w:color="auto"/>
        <w:right w:val="none" w:sz="0" w:space="0" w:color="auto"/>
      </w:divBdr>
    </w:div>
    <w:div w:id="1548293614">
      <w:bodyDiv w:val="1"/>
      <w:marLeft w:val="0"/>
      <w:marRight w:val="0"/>
      <w:marTop w:val="0"/>
      <w:marBottom w:val="0"/>
      <w:divBdr>
        <w:top w:val="none" w:sz="0" w:space="0" w:color="auto"/>
        <w:left w:val="none" w:sz="0" w:space="0" w:color="auto"/>
        <w:bottom w:val="none" w:sz="0" w:space="0" w:color="auto"/>
        <w:right w:val="none" w:sz="0" w:space="0" w:color="auto"/>
      </w:divBdr>
    </w:div>
    <w:div w:id="1550654715">
      <w:bodyDiv w:val="1"/>
      <w:marLeft w:val="0"/>
      <w:marRight w:val="0"/>
      <w:marTop w:val="0"/>
      <w:marBottom w:val="0"/>
      <w:divBdr>
        <w:top w:val="none" w:sz="0" w:space="0" w:color="auto"/>
        <w:left w:val="none" w:sz="0" w:space="0" w:color="auto"/>
        <w:bottom w:val="none" w:sz="0" w:space="0" w:color="auto"/>
        <w:right w:val="none" w:sz="0" w:space="0" w:color="auto"/>
      </w:divBdr>
    </w:div>
    <w:div w:id="1566064185">
      <w:bodyDiv w:val="1"/>
      <w:marLeft w:val="0"/>
      <w:marRight w:val="0"/>
      <w:marTop w:val="0"/>
      <w:marBottom w:val="0"/>
      <w:divBdr>
        <w:top w:val="none" w:sz="0" w:space="0" w:color="auto"/>
        <w:left w:val="none" w:sz="0" w:space="0" w:color="auto"/>
        <w:bottom w:val="none" w:sz="0" w:space="0" w:color="auto"/>
        <w:right w:val="none" w:sz="0" w:space="0" w:color="auto"/>
      </w:divBdr>
    </w:div>
    <w:div w:id="1569807316">
      <w:bodyDiv w:val="1"/>
      <w:marLeft w:val="0"/>
      <w:marRight w:val="0"/>
      <w:marTop w:val="0"/>
      <w:marBottom w:val="0"/>
      <w:divBdr>
        <w:top w:val="none" w:sz="0" w:space="0" w:color="auto"/>
        <w:left w:val="none" w:sz="0" w:space="0" w:color="auto"/>
        <w:bottom w:val="none" w:sz="0" w:space="0" w:color="auto"/>
        <w:right w:val="none" w:sz="0" w:space="0" w:color="auto"/>
      </w:divBdr>
    </w:div>
    <w:div w:id="1587300839">
      <w:bodyDiv w:val="1"/>
      <w:marLeft w:val="0"/>
      <w:marRight w:val="0"/>
      <w:marTop w:val="0"/>
      <w:marBottom w:val="0"/>
      <w:divBdr>
        <w:top w:val="none" w:sz="0" w:space="0" w:color="auto"/>
        <w:left w:val="none" w:sz="0" w:space="0" w:color="auto"/>
        <w:bottom w:val="none" w:sz="0" w:space="0" w:color="auto"/>
        <w:right w:val="none" w:sz="0" w:space="0" w:color="auto"/>
      </w:divBdr>
    </w:div>
    <w:div w:id="1589117870">
      <w:bodyDiv w:val="1"/>
      <w:marLeft w:val="0"/>
      <w:marRight w:val="0"/>
      <w:marTop w:val="0"/>
      <w:marBottom w:val="0"/>
      <w:divBdr>
        <w:top w:val="none" w:sz="0" w:space="0" w:color="auto"/>
        <w:left w:val="none" w:sz="0" w:space="0" w:color="auto"/>
        <w:bottom w:val="none" w:sz="0" w:space="0" w:color="auto"/>
        <w:right w:val="none" w:sz="0" w:space="0" w:color="auto"/>
      </w:divBdr>
    </w:div>
    <w:div w:id="1613437101">
      <w:bodyDiv w:val="1"/>
      <w:marLeft w:val="0"/>
      <w:marRight w:val="0"/>
      <w:marTop w:val="0"/>
      <w:marBottom w:val="0"/>
      <w:divBdr>
        <w:top w:val="none" w:sz="0" w:space="0" w:color="auto"/>
        <w:left w:val="none" w:sz="0" w:space="0" w:color="auto"/>
        <w:bottom w:val="none" w:sz="0" w:space="0" w:color="auto"/>
        <w:right w:val="none" w:sz="0" w:space="0" w:color="auto"/>
      </w:divBdr>
    </w:div>
    <w:div w:id="1616332504">
      <w:bodyDiv w:val="1"/>
      <w:marLeft w:val="0"/>
      <w:marRight w:val="0"/>
      <w:marTop w:val="0"/>
      <w:marBottom w:val="0"/>
      <w:divBdr>
        <w:top w:val="none" w:sz="0" w:space="0" w:color="auto"/>
        <w:left w:val="none" w:sz="0" w:space="0" w:color="auto"/>
        <w:bottom w:val="none" w:sz="0" w:space="0" w:color="auto"/>
        <w:right w:val="none" w:sz="0" w:space="0" w:color="auto"/>
      </w:divBdr>
    </w:div>
    <w:div w:id="1631781688">
      <w:bodyDiv w:val="1"/>
      <w:marLeft w:val="0"/>
      <w:marRight w:val="0"/>
      <w:marTop w:val="0"/>
      <w:marBottom w:val="0"/>
      <w:divBdr>
        <w:top w:val="none" w:sz="0" w:space="0" w:color="auto"/>
        <w:left w:val="none" w:sz="0" w:space="0" w:color="auto"/>
        <w:bottom w:val="none" w:sz="0" w:space="0" w:color="auto"/>
        <w:right w:val="none" w:sz="0" w:space="0" w:color="auto"/>
      </w:divBdr>
    </w:div>
    <w:div w:id="1655914980">
      <w:bodyDiv w:val="1"/>
      <w:marLeft w:val="0"/>
      <w:marRight w:val="0"/>
      <w:marTop w:val="0"/>
      <w:marBottom w:val="0"/>
      <w:divBdr>
        <w:top w:val="none" w:sz="0" w:space="0" w:color="auto"/>
        <w:left w:val="none" w:sz="0" w:space="0" w:color="auto"/>
        <w:bottom w:val="none" w:sz="0" w:space="0" w:color="auto"/>
        <w:right w:val="none" w:sz="0" w:space="0" w:color="auto"/>
      </w:divBdr>
    </w:div>
    <w:div w:id="1666394200">
      <w:bodyDiv w:val="1"/>
      <w:marLeft w:val="0"/>
      <w:marRight w:val="0"/>
      <w:marTop w:val="0"/>
      <w:marBottom w:val="0"/>
      <w:divBdr>
        <w:top w:val="none" w:sz="0" w:space="0" w:color="auto"/>
        <w:left w:val="none" w:sz="0" w:space="0" w:color="auto"/>
        <w:bottom w:val="none" w:sz="0" w:space="0" w:color="auto"/>
        <w:right w:val="none" w:sz="0" w:space="0" w:color="auto"/>
      </w:divBdr>
    </w:div>
    <w:div w:id="1693457416">
      <w:bodyDiv w:val="1"/>
      <w:marLeft w:val="0"/>
      <w:marRight w:val="0"/>
      <w:marTop w:val="0"/>
      <w:marBottom w:val="0"/>
      <w:divBdr>
        <w:top w:val="none" w:sz="0" w:space="0" w:color="auto"/>
        <w:left w:val="none" w:sz="0" w:space="0" w:color="auto"/>
        <w:bottom w:val="none" w:sz="0" w:space="0" w:color="auto"/>
        <w:right w:val="none" w:sz="0" w:space="0" w:color="auto"/>
      </w:divBdr>
    </w:div>
    <w:div w:id="1698772682">
      <w:bodyDiv w:val="1"/>
      <w:marLeft w:val="0"/>
      <w:marRight w:val="0"/>
      <w:marTop w:val="0"/>
      <w:marBottom w:val="0"/>
      <w:divBdr>
        <w:top w:val="none" w:sz="0" w:space="0" w:color="auto"/>
        <w:left w:val="none" w:sz="0" w:space="0" w:color="auto"/>
        <w:bottom w:val="none" w:sz="0" w:space="0" w:color="auto"/>
        <w:right w:val="none" w:sz="0" w:space="0" w:color="auto"/>
      </w:divBdr>
    </w:div>
    <w:div w:id="1717385429">
      <w:bodyDiv w:val="1"/>
      <w:marLeft w:val="0"/>
      <w:marRight w:val="0"/>
      <w:marTop w:val="0"/>
      <w:marBottom w:val="0"/>
      <w:divBdr>
        <w:top w:val="none" w:sz="0" w:space="0" w:color="auto"/>
        <w:left w:val="none" w:sz="0" w:space="0" w:color="auto"/>
        <w:bottom w:val="none" w:sz="0" w:space="0" w:color="auto"/>
        <w:right w:val="none" w:sz="0" w:space="0" w:color="auto"/>
      </w:divBdr>
    </w:div>
    <w:div w:id="1721976894">
      <w:bodyDiv w:val="1"/>
      <w:marLeft w:val="0"/>
      <w:marRight w:val="0"/>
      <w:marTop w:val="0"/>
      <w:marBottom w:val="0"/>
      <w:divBdr>
        <w:top w:val="none" w:sz="0" w:space="0" w:color="auto"/>
        <w:left w:val="none" w:sz="0" w:space="0" w:color="auto"/>
        <w:bottom w:val="none" w:sz="0" w:space="0" w:color="auto"/>
        <w:right w:val="none" w:sz="0" w:space="0" w:color="auto"/>
      </w:divBdr>
    </w:div>
    <w:div w:id="1730877961">
      <w:bodyDiv w:val="1"/>
      <w:marLeft w:val="0"/>
      <w:marRight w:val="0"/>
      <w:marTop w:val="0"/>
      <w:marBottom w:val="0"/>
      <w:divBdr>
        <w:top w:val="none" w:sz="0" w:space="0" w:color="auto"/>
        <w:left w:val="none" w:sz="0" w:space="0" w:color="auto"/>
        <w:bottom w:val="none" w:sz="0" w:space="0" w:color="auto"/>
        <w:right w:val="none" w:sz="0" w:space="0" w:color="auto"/>
      </w:divBdr>
    </w:div>
    <w:div w:id="1734500361">
      <w:bodyDiv w:val="1"/>
      <w:marLeft w:val="0"/>
      <w:marRight w:val="0"/>
      <w:marTop w:val="0"/>
      <w:marBottom w:val="0"/>
      <w:divBdr>
        <w:top w:val="none" w:sz="0" w:space="0" w:color="auto"/>
        <w:left w:val="none" w:sz="0" w:space="0" w:color="auto"/>
        <w:bottom w:val="none" w:sz="0" w:space="0" w:color="auto"/>
        <w:right w:val="none" w:sz="0" w:space="0" w:color="auto"/>
      </w:divBdr>
    </w:div>
    <w:div w:id="1739744486">
      <w:bodyDiv w:val="1"/>
      <w:marLeft w:val="0"/>
      <w:marRight w:val="0"/>
      <w:marTop w:val="0"/>
      <w:marBottom w:val="0"/>
      <w:divBdr>
        <w:top w:val="none" w:sz="0" w:space="0" w:color="auto"/>
        <w:left w:val="none" w:sz="0" w:space="0" w:color="auto"/>
        <w:bottom w:val="none" w:sz="0" w:space="0" w:color="auto"/>
        <w:right w:val="none" w:sz="0" w:space="0" w:color="auto"/>
      </w:divBdr>
    </w:div>
    <w:div w:id="1744445148">
      <w:bodyDiv w:val="1"/>
      <w:marLeft w:val="0"/>
      <w:marRight w:val="0"/>
      <w:marTop w:val="0"/>
      <w:marBottom w:val="0"/>
      <w:divBdr>
        <w:top w:val="none" w:sz="0" w:space="0" w:color="auto"/>
        <w:left w:val="none" w:sz="0" w:space="0" w:color="auto"/>
        <w:bottom w:val="none" w:sz="0" w:space="0" w:color="auto"/>
        <w:right w:val="none" w:sz="0" w:space="0" w:color="auto"/>
      </w:divBdr>
    </w:div>
    <w:div w:id="1746948476">
      <w:bodyDiv w:val="1"/>
      <w:marLeft w:val="0"/>
      <w:marRight w:val="0"/>
      <w:marTop w:val="0"/>
      <w:marBottom w:val="0"/>
      <w:divBdr>
        <w:top w:val="none" w:sz="0" w:space="0" w:color="auto"/>
        <w:left w:val="none" w:sz="0" w:space="0" w:color="auto"/>
        <w:bottom w:val="none" w:sz="0" w:space="0" w:color="auto"/>
        <w:right w:val="none" w:sz="0" w:space="0" w:color="auto"/>
      </w:divBdr>
    </w:div>
    <w:div w:id="1788620020">
      <w:bodyDiv w:val="1"/>
      <w:marLeft w:val="0"/>
      <w:marRight w:val="0"/>
      <w:marTop w:val="0"/>
      <w:marBottom w:val="0"/>
      <w:divBdr>
        <w:top w:val="none" w:sz="0" w:space="0" w:color="auto"/>
        <w:left w:val="none" w:sz="0" w:space="0" w:color="auto"/>
        <w:bottom w:val="none" w:sz="0" w:space="0" w:color="auto"/>
        <w:right w:val="none" w:sz="0" w:space="0" w:color="auto"/>
      </w:divBdr>
    </w:div>
    <w:div w:id="1802383440">
      <w:bodyDiv w:val="1"/>
      <w:marLeft w:val="0"/>
      <w:marRight w:val="0"/>
      <w:marTop w:val="0"/>
      <w:marBottom w:val="0"/>
      <w:divBdr>
        <w:top w:val="none" w:sz="0" w:space="0" w:color="auto"/>
        <w:left w:val="none" w:sz="0" w:space="0" w:color="auto"/>
        <w:bottom w:val="none" w:sz="0" w:space="0" w:color="auto"/>
        <w:right w:val="none" w:sz="0" w:space="0" w:color="auto"/>
      </w:divBdr>
    </w:div>
    <w:div w:id="1807972606">
      <w:bodyDiv w:val="1"/>
      <w:marLeft w:val="0"/>
      <w:marRight w:val="0"/>
      <w:marTop w:val="0"/>
      <w:marBottom w:val="0"/>
      <w:divBdr>
        <w:top w:val="none" w:sz="0" w:space="0" w:color="auto"/>
        <w:left w:val="none" w:sz="0" w:space="0" w:color="auto"/>
        <w:bottom w:val="none" w:sz="0" w:space="0" w:color="auto"/>
        <w:right w:val="none" w:sz="0" w:space="0" w:color="auto"/>
      </w:divBdr>
    </w:div>
    <w:div w:id="1831748344">
      <w:bodyDiv w:val="1"/>
      <w:marLeft w:val="0"/>
      <w:marRight w:val="0"/>
      <w:marTop w:val="0"/>
      <w:marBottom w:val="0"/>
      <w:divBdr>
        <w:top w:val="none" w:sz="0" w:space="0" w:color="auto"/>
        <w:left w:val="none" w:sz="0" w:space="0" w:color="auto"/>
        <w:bottom w:val="none" w:sz="0" w:space="0" w:color="auto"/>
        <w:right w:val="none" w:sz="0" w:space="0" w:color="auto"/>
      </w:divBdr>
    </w:div>
    <w:div w:id="1859584505">
      <w:bodyDiv w:val="1"/>
      <w:marLeft w:val="0"/>
      <w:marRight w:val="0"/>
      <w:marTop w:val="0"/>
      <w:marBottom w:val="0"/>
      <w:divBdr>
        <w:top w:val="none" w:sz="0" w:space="0" w:color="auto"/>
        <w:left w:val="none" w:sz="0" w:space="0" w:color="auto"/>
        <w:bottom w:val="none" w:sz="0" w:space="0" w:color="auto"/>
        <w:right w:val="none" w:sz="0" w:space="0" w:color="auto"/>
      </w:divBdr>
    </w:div>
    <w:div w:id="1865315430">
      <w:bodyDiv w:val="1"/>
      <w:marLeft w:val="0"/>
      <w:marRight w:val="0"/>
      <w:marTop w:val="0"/>
      <w:marBottom w:val="0"/>
      <w:divBdr>
        <w:top w:val="none" w:sz="0" w:space="0" w:color="auto"/>
        <w:left w:val="none" w:sz="0" w:space="0" w:color="auto"/>
        <w:bottom w:val="none" w:sz="0" w:space="0" w:color="auto"/>
        <w:right w:val="none" w:sz="0" w:space="0" w:color="auto"/>
      </w:divBdr>
    </w:div>
    <w:div w:id="1866676754">
      <w:bodyDiv w:val="1"/>
      <w:marLeft w:val="0"/>
      <w:marRight w:val="0"/>
      <w:marTop w:val="0"/>
      <w:marBottom w:val="0"/>
      <w:divBdr>
        <w:top w:val="none" w:sz="0" w:space="0" w:color="auto"/>
        <w:left w:val="none" w:sz="0" w:space="0" w:color="auto"/>
        <w:bottom w:val="none" w:sz="0" w:space="0" w:color="auto"/>
        <w:right w:val="none" w:sz="0" w:space="0" w:color="auto"/>
      </w:divBdr>
    </w:div>
    <w:div w:id="1870215609">
      <w:bodyDiv w:val="1"/>
      <w:marLeft w:val="0"/>
      <w:marRight w:val="0"/>
      <w:marTop w:val="0"/>
      <w:marBottom w:val="0"/>
      <w:divBdr>
        <w:top w:val="none" w:sz="0" w:space="0" w:color="auto"/>
        <w:left w:val="none" w:sz="0" w:space="0" w:color="auto"/>
        <w:bottom w:val="none" w:sz="0" w:space="0" w:color="auto"/>
        <w:right w:val="none" w:sz="0" w:space="0" w:color="auto"/>
      </w:divBdr>
    </w:div>
    <w:div w:id="1877885837">
      <w:bodyDiv w:val="1"/>
      <w:marLeft w:val="0"/>
      <w:marRight w:val="0"/>
      <w:marTop w:val="0"/>
      <w:marBottom w:val="0"/>
      <w:divBdr>
        <w:top w:val="none" w:sz="0" w:space="0" w:color="auto"/>
        <w:left w:val="none" w:sz="0" w:space="0" w:color="auto"/>
        <w:bottom w:val="none" w:sz="0" w:space="0" w:color="auto"/>
        <w:right w:val="none" w:sz="0" w:space="0" w:color="auto"/>
      </w:divBdr>
    </w:div>
    <w:div w:id="1883902853">
      <w:bodyDiv w:val="1"/>
      <w:marLeft w:val="0"/>
      <w:marRight w:val="0"/>
      <w:marTop w:val="0"/>
      <w:marBottom w:val="0"/>
      <w:divBdr>
        <w:top w:val="none" w:sz="0" w:space="0" w:color="auto"/>
        <w:left w:val="none" w:sz="0" w:space="0" w:color="auto"/>
        <w:bottom w:val="none" w:sz="0" w:space="0" w:color="auto"/>
        <w:right w:val="none" w:sz="0" w:space="0" w:color="auto"/>
      </w:divBdr>
    </w:div>
    <w:div w:id="1910268662">
      <w:bodyDiv w:val="1"/>
      <w:marLeft w:val="0"/>
      <w:marRight w:val="0"/>
      <w:marTop w:val="0"/>
      <w:marBottom w:val="0"/>
      <w:divBdr>
        <w:top w:val="none" w:sz="0" w:space="0" w:color="auto"/>
        <w:left w:val="none" w:sz="0" w:space="0" w:color="auto"/>
        <w:bottom w:val="none" w:sz="0" w:space="0" w:color="auto"/>
        <w:right w:val="none" w:sz="0" w:space="0" w:color="auto"/>
      </w:divBdr>
    </w:div>
    <w:div w:id="1910845497">
      <w:bodyDiv w:val="1"/>
      <w:marLeft w:val="0"/>
      <w:marRight w:val="0"/>
      <w:marTop w:val="0"/>
      <w:marBottom w:val="0"/>
      <w:divBdr>
        <w:top w:val="none" w:sz="0" w:space="0" w:color="auto"/>
        <w:left w:val="none" w:sz="0" w:space="0" w:color="auto"/>
        <w:bottom w:val="none" w:sz="0" w:space="0" w:color="auto"/>
        <w:right w:val="none" w:sz="0" w:space="0" w:color="auto"/>
      </w:divBdr>
    </w:div>
    <w:div w:id="1922056335">
      <w:bodyDiv w:val="1"/>
      <w:marLeft w:val="0"/>
      <w:marRight w:val="0"/>
      <w:marTop w:val="0"/>
      <w:marBottom w:val="0"/>
      <w:divBdr>
        <w:top w:val="none" w:sz="0" w:space="0" w:color="auto"/>
        <w:left w:val="none" w:sz="0" w:space="0" w:color="auto"/>
        <w:bottom w:val="none" w:sz="0" w:space="0" w:color="auto"/>
        <w:right w:val="none" w:sz="0" w:space="0" w:color="auto"/>
      </w:divBdr>
    </w:div>
    <w:div w:id="1932349590">
      <w:bodyDiv w:val="1"/>
      <w:marLeft w:val="0"/>
      <w:marRight w:val="0"/>
      <w:marTop w:val="0"/>
      <w:marBottom w:val="0"/>
      <w:divBdr>
        <w:top w:val="none" w:sz="0" w:space="0" w:color="auto"/>
        <w:left w:val="none" w:sz="0" w:space="0" w:color="auto"/>
        <w:bottom w:val="none" w:sz="0" w:space="0" w:color="auto"/>
        <w:right w:val="none" w:sz="0" w:space="0" w:color="auto"/>
      </w:divBdr>
    </w:div>
    <w:div w:id="1933121621">
      <w:bodyDiv w:val="1"/>
      <w:marLeft w:val="0"/>
      <w:marRight w:val="0"/>
      <w:marTop w:val="0"/>
      <w:marBottom w:val="0"/>
      <w:divBdr>
        <w:top w:val="none" w:sz="0" w:space="0" w:color="auto"/>
        <w:left w:val="none" w:sz="0" w:space="0" w:color="auto"/>
        <w:bottom w:val="none" w:sz="0" w:space="0" w:color="auto"/>
        <w:right w:val="none" w:sz="0" w:space="0" w:color="auto"/>
      </w:divBdr>
    </w:div>
    <w:div w:id="1939294114">
      <w:bodyDiv w:val="1"/>
      <w:marLeft w:val="0"/>
      <w:marRight w:val="0"/>
      <w:marTop w:val="0"/>
      <w:marBottom w:val="0"/>
      <w:divBdr>
        <w:top w:val="none" w:sz="0" w:space="0" w:color="auto"/>
        <w:left w:val="none" w:sz="0" w:space="0" w:color="auto"/>
        <w:bottom w:val="none" w:sz="0" w:space="0" w:color="auto"/>
        <w:right w:val="none" w:sz="0" w:space="0" w:color="auto"/>
      </w:divBdr>
    </w:div>
    <w:div w:id="1972706796">
      <w:bodyDiv w:val="1"/>
      <w:marLeft w:val="0"/>
      <w:marRight w:val="0"/>
      <w:marTop w:val="0"/>
      <w:marBottom w:val="0"/>
      <w:divBdr>
        <w:top w:val="none" w:sz="0" w:space="0" w:color="auto"/>
        <w:left w:val="none" w:sz="0" w:space="0" w:color="auto"/>
        <w:bottom w:val="none" w:sz="0" w:space="0" w:color="auto"/>
        <w:right w:val="none" w:sz="0" w:space="0" w:color="auto"/>
      </w:divBdr>
    </w:div>
    <w:div w:id="1981573746">
      <w:bodyDiv w:val="1"/>
      <w:marLeft w:val="0"/>
      <w:marRight w:val="0"/>
      <w:marTop w:val="0"/>
      <w:marBottom w:val="0"/>
      <w:divBdr>
        <w:top w:val="none" w:sz="0" w:space="0" w:color="auto"/>
        <w:left w:val="none" w:sz="0" w:space="0" w:color="auto"/>
        <w:bottom w:val="none" w:sz="0" w:space="0" w:color="auto"/>
        <w:right w:val="none" w:sz="0" w:space="0" w:color="auto"/>
      </w:divBdr>
    </w:div>
    <w:div w:id="1999377454">
      <w:bodyDiv w:val="1"/>
      <w:marLeft w:val="0"/>
      <w:marRight w:val="0"/>
      <w:marTop w:val="0"/>
      <w:marBottom w:val="0"/>
      <w:divBdr>
        <w:top w:val="none" w:sz="0" w:space="0" w:color="auto"/>
        <w:left w:val="none" w:sz="0" w:space="0" w:color="auto"/>
        <w:bottom w:val="none" w:sz="0" w:space="0" w:color="auto"/>
        <w:right w:val="none" w:sz="0" w:space="0" w:color="auto"/>
      </w:divBdr>
    </w:div>
    <w:div w:id="2011247707">
      <w:bodyDiv w:val="1"/>
      <w:marLeft w:val="0"/>
      <w:marRight w:val="0"/>
      <w:marTop w:val="0"/>
      <w:marBottom w:val="0"/>
      <w:divBdr>
        <w:top w:val="none" w:sz="0" w:space="0" w:color="auto"/>
        <w:left w:val="none" w:sz="0" w:space="0" w:color="auto"/>
        <w:bottom w:val="none" w:sz="0" w:space="0" w:color="auto"/>
        <w:right w:val="none" w:sz="0" w:space="0" w:color="auto"/>
      </w:divBdr>
    </w:div>
    <w:div w:id="2029210152">
      <w:bodyDiv w:val="1"/>
      <w:marLeft w:val="0"/>
      <w:marRight w:val="0"/>
      <w:marTop w:val="0"/>
      <w:marBottom w:val="0"/>
      <w:divBdr>
        <w:top w:val="none" w:sz="0" w:space="0" w:color="auto"/>
        <w:left w:val="none" w:sz="0" w:space="0" w:color="auto"/>
        <w:bottom w:val="none" w:sz="0" w:space="0" w:color="auto"/>
        <w:right w:val="none" w:sz="0" w:space="0" w:color="auto"/>
      </w:divBdr>
    </w:div>
    <w:div w:id="2046444711">
      <w:bodyDiv w:val="1"/>
      <w:marLeft w:val="0"/>
      <w:marRight w:val="0"/>
      <w:marTop w:val="0"/>
      <w:marBottom w:val="0"/>
      <w:divBdr>
        <w:top w:val="none" w:sz="0" w:space="0" w:color="auto"/>
        <w:left w:val="none" w:sz="0" w:space="0" w:color="auto"/>
        <w:bottom w:val="none" w:sz="0" w:space="0" w:color="auto"/>
        <w:right w:val="none" w:sz="0" w:space="0" w:color="auto"/>
      </w:divBdr>
    </w:div>
    <w:div w:id="2058120605">
      <w:bodyDiv w:val="1"/>
      <w:marLeft w:val="0"/>
      <w:marRight w:val="0"/>
      <w:marTop w:val="0"/>
      <w:marBottom w:val="0"/>
      <w:divBdr>
        <w:top w:val="none" w:sz="0" w:space="0" w:color="auto"/>
        <w:left w:val="none" w:sz="0" w:space="0" w:color="auto"/>
        <w:bottom w:val="none" w:sz="0" w:space="0" w:color="auto"/>
        <w:right w:val="none" w:sz="0" w:space="0" w:color="auto"/>
      </w:divBdr>
    </w:div>
    <w:div w:id="2060471295">
      <w:bodyDiv w:val="1"/>
      <w:marLeft w:val="0"/>
      <w:marRight w:val="0"/>
      <w:marTop w:val="0"/>
      <w:marBottom w:val="0"/>
      <w:divBdr>
        <w:top w:val="none" w:sz="0" w:space="0" w:color="auto"/>
        <w:left w:val="none" w:sz="0" w:space="0" w:color="auto"/>
        <w:bottom w:val="none" w:sz="0" w:space="0" w:color="auto"/>
        <w:right w:val="none" w:sz="0" w:space="0" w:color="auto"/>
      </w:divBdr>
    </w:div>
    <w:div w:id="2079744352">
      <w:bodyDiv w:val="1"/>
      <w:marLeft w:val="0"/>
      <w:marRight w:val="0"/>
      <w:marTop w:val="0"/>
      <w:marBottom w:val="0"/>
      <w:divBdr>
        <w:top w:val="none" w:sz="0" w:space="0" w:color="auto"/>
        <w:left w:val="none" w:sz="0" w:space="0" w:color="auto"/>
        <w:bottom w:val="none" w:sz="0" w:space="0" w:color="auto"/>
        <w:right w:val="none" w:sz="0" w:space="0" w:color="auto"/>
      </w:divBdr>
    </w:div>
    <w:div w:id="2095128865">
      <w:bodyDiv w:val="1"/>
      <w:marLeft w:val="0"/>
      <w:marRight w:val="0"/>
      <w:marTop w:val="0"/>
      <w:marBottom w:val="0"/>
      <w:divBdr>
        <w:top w:val="none" w:sz="0" w:space="0" w:color="auto"/>
        <w:left w:val="none" w:sz="0" w:space="0" w:color="auto"/>
        <w:bottom w:val="none" w:sz="0" w:space="0" w:color="auto"/>
        <w:right w:val="none" w:sz="0" w:space="0" w:color="auto"/>
      </w:divBdr>
    </w:div>
    <w:div w:id="2096052263">
      <w:bodyDiv w:val="1"/>
      <w:marLeft w:val="0"/>
      <w:marRight w:val="0"/>
      <w:marTop w:val="0"/>
      <w:marBottom w:val="0"/>
      <w:divBdr>
        <w:top w:val="none" w:sz="0" w:space="0" w:color="auto"/>
        <w:left w:val="none" w:sz="0" w:space="0" w:color="auto"/>
        <w:bottom w:val="none" w:sz="0" w:space="0" w:color="auto"/>
        <w:right w:val="none" w:sz="0" w:space="0" w:color="auto"/>
      </w:divBdr>
    </w:div>
    <w:div w:id="21224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Demographics of Respondents by Race</a:t>
            </a:r>
            <a:endParaRPr lang="en-US">
              <a:effectLst/>
            </a:endParaRPr>
          </a:p>
        </c:rich>
      </c:tx>
      <c:overlay val="0"/>
    </c:title>
    <c:autoTitleDeleted val="0"/>
    <c:plotArea>
      <c:layout/>
      <c:pieChart>
        <c:varyColors val="1"/>
        <c:ser>
          <c:idx val="0"/>
          <c:order val="0"/>
          <c:dLbls>
            <c:dLbl>
              <c:idx val="2"/>
              <c:delete val="1"/>
            </c:dLbl>
            <c:dLbl>
              <c:idx val="3"/>
              <c:delete val="1"/>
            </c:dLbl>
            <c:dLbl>
              <c:idx val="4"/>
              <c:delete val="1"/>
            </c:dLbl>
            <c:dLbl>
              <c:idx val="5"/>
              <c:delete val="1"/>
            </c:dLbl>
            <c:showLegendKey val="0"/>
            <c:showVal val="0"/>
            <c:showCatName val="0"/>
            <c:showSerName val="0"/>
            <c:showPercent val="1"/>
            <c:showBubbleSize val="0"/>
            <c:showLeaderLines val="1"/>
          </c:dLbls>
          <c:cat>
            <c:strRef>
              <c:f>'NSM r&amp;G'!$B$2:$B$8</c:f>
              <c:strCache>
                <c:ptCount val="7"/>
                <c:pt idx="0">
                  <c:v>Caucasian</c:v>
                </c:pt>
                <c:pt idx="1">
                  <c:v>African American</c:v>
                </c:pt>
                <c:pt idx="2">
                  <c:v>Asian/Pacific Islander</c:v>
                </c:pt>
                <c:pt idx="3">
                  <c:v>American Indian</c:v>
                </c:pt>
                <c:pt idx="4">
                  <c:v>Hispanic</c:v>
                </c:pt>
                <c:pt idx="5">
                  <c:v>Other</c:v>
                </c:pt>
                <c:pt idx="6">
                  <c:v>No Response</c:v>
                </c:pt>
              </c:strCache>
            </c:strRef>
          </c:cat>
          <c:val>
            <c:numRef>
              <c:f>'NSM r&amp;G'!$A$2:$A$8</c:f>
              <c:numCache>
                <c:formatCode>General</c:formatCode>
                <c:ptCount val="7"/>
                <c:pt idx="0">
                  <c:v>13</c:v>
                </c:pt>
                <c:pt idx="1">
                  <c:v>1</c:v>
                </c:pt>
                <c:pt idx="2">
                  <c:v>0</c:v>
                </c:pt>
                <c:pt idx="3">
                  <c:v>0</c:v>
                </c:pt>
                <c:pt idx="4">
                  <c:v>0</c:v>
                </c:pt>
                <c:pt idx="5">
                  <c:v>0</c:v>
                </c:pt>
                <c:pt idx="6">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Biology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NSM!$D$2:$D$17</c:f>
              <c:strCache>
                <c:ptCount val="16"/>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In relation to  initial expectation, the overall quality of your academic program </c:v>
                </c:pt>
                <c:pt idx="15">
                  <c:v>While completing courses in major area of study,required to use the library</c:v>
                </c:pt>
              </c:strCache>
            </c:strRef>
          </c:cat>
          <c:val>
            <c:numRef>
              <c:f>NSM!$C$2:$C$17</c:f>
              <c:numCache>
                <c:formatCode>0.00</c:formatCode>
                <c:ptCount val="16"/>
                <c:pt idx="0">
                  <c:v>2.2000000000000002</c:v>
                </c:pt>
                <c:pt idx="1">
                  <c:v>2.1</c:v>
                </c:pt>
                <c:pt idx="2">
                  <c:v>1.8</c:v>
                </c:pt>
                <c:pt idx="3">
                  <c:v>2.2000000000000002</c:v>
                </c:pt>
                <c:pt idx="4">
                  <c:v>2.1</c:v>
                </c:pt>
                <c:pt idx="5">
                  <c:v>2.4</c:v>
                </c:pt>
                <c:pt idx="6">
                  <c:v>1.4</c:v>
                </c:pt>
                <c:pt idx="7">
                  <c:v>1.1000000000000001</c:v>
                </c:pt>
                <c:pt idx="8">
                  <c:v>1</c:v>
                </c:pt>
                <c:pt idx="9">
                  <c:v>2.1</c:v>
                </c:pt>
                <c:pt idx="10">
                  <c:v>1.9</c:v>
                </c:pt>
                <c:pt idx="11">
                  <c:v>1.7</c:v>
                </c:pt>
                <c:pt idx="12">
                  <c:v>1.8</c:v>
                </c:pt>
                <c:pt idx="13">
                  <c:v>1.2</c:v>
                </c:pt>
                <c:pt idx="14">
                  <c:v>2.6</c:v>
                </c:pt>
                <c:pt idx="15">
                  <c:v>2.2999999999999998</c:v>
                </c:pt>
              </c:numCache>
            </c:numRef>
          </c:val>
        </c:ser>
        <c:dLbls>
          <c:showLegendKey val="0"/>
          <c:showVal val="0"/>
          <c:showCatName val="0"/>
          <c:showSerName val="0"/>
          <c:showPercent val="0"/>
          <c:showBubbleSize val="0"/>
        </c:dLbls>
        <c:gapWidth val="150"/>
        <c:axId val="214633856"/>
        <c:axId val="215106688"/>
      </c:barChart>
      <c:catAx>
        <c:axId val="214633856"/>
        <c:scaling>
          <c:orientation val="minMax"/>
        </c:scaling>
        <c:delete val="0"/>
        <c:axPos val="l"/>
        <c:majorTickMark val="none"/>
        <c:minorTickMark val="none"/>
        <c:tickLblPos val="nextTo"/>
        <c:crossAx val="215106688"/>
        <c:crosses val="autoZero"/>
        <c:auto val="1"/>
        <c:lblAlgn val="ctr"/>
        <c:lblOffset val="100"/>
        <c:noMultiLvlLbl val="0"/>
      </c:catAx>
      <c:valAx>
        <c:axId val="215106688"/>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3058727034120736"/>
              <c:y val="0.9450274609209971"/>
            </c:manualLayout>
          </c:layout>
          <c:overlay val="0"/>
        </c:title>
        <c:numFmt formatCode="0.00" sourceLinked="1"/>
        <c:majorTickMark val="none"/>
        <c:minorTickMark val="none"/>
        <c:tickLblPos val="nextTo"/>
        <c:crossAx val="21463385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Chemistry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NSM!$F$2:$F$17</c:f>
              <c:strCache>
                <c:ptCount val="16"/>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In relation to  initial expectation, the overall quality of your academic program </c:v>
                </c:pt>
                <c:pt idx="15">
                  <c:v>While completing courses in major area of study,required to use the library</c:v>
                </c:pt>
              </c:strCache>
            </c:strRef>
          </c:cat>
          <c:val>
            <c:numRef>
              <c:f>NSM!$E$2:$E$17</c:f>
              <c:numCache>
                <c:formatCode>0.00</c:formatCode>
                <c:ptCount val="16"/>
                <c:pt idx="0">
                  <c:v>2.5</c:v>
                </c:pt>
                <c:pt idx="1">
                  <c:v>2.5</c:v>
                </c:pt>
                <c:pt idx="2">
                  <c:v>2.5</c:v>
                </c:pt>
                <c:pt idx="3">
                  <c:v>2.5</c:v>
                </c:pt>
                <c:pt idx="4">
                  <c:v>2.5</c:v>
                </c:pt>
                <c:pt idx="5">
                  <c:v>2</c:v>
                </c:pt>
                <c:pt idx="6">
                  <c:v>2</c:v>
                </c:pt>
                <c:pt idx="7">
                  <c:v>2</c:v>
                </c:pt>
                <c:pt idx="8">
                  <c:v>2</c:v>
                </c:pt>
                <c:pt idx="9">
                  <c:v>2</c:v>
                </c:pt>
                <c:pt idx="10">
                  <c:v>2</c:v>
                </c:pt>
                <c:pt idx="11">
                  <c:v>2.5</c:v>
                </c:pt>
                <c:pt idx="12">
                  <c:v>2.5</c:v>
                </c:pt>
                <c:pt idx="13">
                  <c:v>2.5</c:v>
                </c:pt>
                <c:pt idx="14">
                  <c:v>3</c:v>
                </c:pt>
                <c:pt idx="15">
                  <c:v>2.5</c:v>
                </c:pt>
              </c:numCache>
            </c:numRef>
          </c:val>
        </c:ser>
        <c:dLbls>
          <c:showLegendKey val="0"/>
          <c:showVal val="0"/>
          <c:showCatName val="0"/>
          <c:showSerName val="0"/>
          <c:showPercent val="0"/>
          <c:showBubbleSize val="0"/>
        </c:dLbls>
        <c:gapWidth val="150"/>
        <c:axId val="215156224"/>
        <c:axId val="215157760"/>
      </c:barChart>
      <c:catAx>
        <c:axId val="215156224"/>
        <c:scaling>
          <c:orientation val="minMax"/>
        </c:scaling>
        <c:delete val="0"/>
        <c:axPos val="l"/>
        <c:majorTickMark val="none"/>
        <c:minorTickMark val="none"/>
        <c:tickLblPos val="nextTo"/>
        <c:crossAx val="215157760"/>
        <c:crosses val="autoZero"/>
        <c:auto val="1"/>
        <c:lblAlgn val="ctr"/>
        <c:lblOffset val="100"/>
        <c:noMultiLvlLbl val="0"/>
      </c:catAx>
      <c:valAx>
        <c:axId val="215157760"/>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2685897435897435"/>
              <c:y val="0.94425022676531989"/>
            </c:manualLayout>
          </c:layout>
          <c:overlay val="0"/>
        </c:title>
        <c:numFmt formatCode="0.00" sourceLinked="1"/>
        <c:majorTickMark val="none"/>
        <c:minorTickMark val="none"/>
        <c:tickLblPos val="nextTo"/>
        <c:crossAx val="21515622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Mathematics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NSM!$H$2:$H$17</c:f>
              <c:strCache>
                <c:ptCount val="16"/>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In relation to  initial expectation, the overall quality of your academic program </c:v>
                </c:pt>
                <c:pt idx="15">
                  <c:v>While completing courses in major area of study,required to use the library</c:v>
                </c:pt>
              </c:strCache>
            </c:strRef>
          </c:cat>
          <c:val>
            <c:numRef>
              <c:f>NSM!$G$2:$G$17</c:f>
              <c:numCache>
                <c:formatCode>0.00</c:formatCode>
                <c:ptCount val="16"/>
                <c:pt idx="0">
                  <c:v>2.3333333333333335</c:v>
                </c:pt>
                <c:pt idx="1">
                  <c:v>2</c:v>
                </c:pt>
                <c:pt idx="2">
                  <c:v>1.6666666666666667</c:v>
                </c:pt>
                <c:pt idx="3">
                  <c:v>2</c:v>
                </c:pt>
                <c:pt idx="4">
                  <c:v>2</c:v>
                </c:pt>
                <c:pt idx="5">
                  <c:v>2</c:v>
                </c:pt>
                <c:pt idx="6">
                  <c:v>0.66666666666666663</c:v>
                </c:pt>
                <c:pt idx="7">
                  <c:v>1.3333333333333333</c:v>
                </c:pt>
                <c:pt idx="8">
                  <c:v>1.3333333333333333</c:v>
                </c:pt>
                <c:pt idx="9">
                  <c:v>2</c:v>
                </c:pt>
                <c:pt idx="10">
                  <c:v>1.6666666666666667</c:v>
                </c:pt>
                <c:pt idx="11">
                  <c:v>1.3333333333333333</c:v>
                </c:pt>
                <c:pt idx="12">
                  <c:v>1.3333333333333333</c:v>
                </c:pt>
                <c:pt idx="13">
                  <c:v>2</c:v>
                </c:pt>
                <c:pt idx="14">
                  <c:v>2</c:v>
                </c:pt>
                <c:pt idx="15">
                  <c:v>1</c:v>
                </c:pt>
              </c:numCache>
            </c:numRef>
          </c:val>
        </c:ser>
        <c:dLbls>
          <c:showLegendKey val="0"/>
          <c:showVal val="0"/>
          <c:showCatName val="0"/>
          <c:showSerName val="0"/>
          <c:showPercent val="0"/>
          <c:showBubbleSize val="0"/>
        </c:dLbls>
        <c:gapWidth val="150"/>
        <c:axId val="215260544"/>
        <c:axId val="215262336"/>
      </c:barChart>
      <c:catAx>
        <c:axId val="215260544"/>
        <c:scaling>
          <c:orientation val="minMax"/>
        </c:scaling>
        <c:delete val="0"/>
        <c:axPos val="l"/>
        <c:majorTickMark val="none"/>
        <c:minorTickMark val="none"/>
        <c:tickLblPos val="nextTo"/>
        <c:crossAx val="215262336"/>
        <c:crosses val="autoZero"/>
        <c:auto val="1"/>
        <c:lblAlgn val="ctr"/>
        <c:lblOffset val="100"/>
        <c:noMultiLvlLbl val="0"/>
      </c:catAx>
      <c:valAx>
        <c:axId val="215262336"/>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1403846153846152"/>
              <c:y val="0.95061362227680724"/>
            </c:manualLayout>
          </c:layout>
          <c:overlay val="0"/>
        </c:title>
        <c:numFmt formatCode="0.00" sourceLinked="1"/>
        <c:majorTickMark val="none"/>
        <c:minorTickMark val="none"/>
        <c:tickLblPos val="nextTo"/>
        <c:crossAx val="21526054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Quality of Student Support Services</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Sheet2!$B$1:$B$23</c:f>
              <c:strCache>
                <c:ptCount val="23"/>
                <c:pt idx="0">
                  <c:v>Adequacy of the library's holding of scholarly journals and periodicals</c:v>
                </c:pt>
                <c:pt idx="1">
                  <c:v>Adequacy of the library's book collection</c:v>
                </c:pt>
                <c:pt idx="2">
                  <c:v>Helpfulness of the librarians and library staff</c:v>
                </c:pt>
                <c:pt idx="3">
                  <c:v>Library operating hours</c:v>
                </c:pt>
                <c:pt idx="4">
                  <c:v>Academic Laboratories</c:v>
                </c:pt>
                <c:pt idx="5">
                  <c:v>Computer Labs</c:v>
                </c:pt>
                <c:pt idx="6">
                  <c:v>Classroom Facilities</c:v>
                </c:pt>
                <c:pt idx="7">
                  <c:v>Tutoring and Learning Center</c:v>
                </c:pt>
                <c:pt idx="8">
                  <c:v>Counseling</c:v>
                </c:pt>
                <c:pt idx="9">
                  <c:v>Career Services</c:v>
                </c:pt>
                <c:pt idx="10">
                  <c:v>Financial Aid</c:v>
                </c:pt>
                <c:pt idx="11">
                  <c:v>Registration and Records</c:v>
                </c:pt>
                <c:pt idx="12">
                  <c:v>Business Office (Cashier, Fiscal Affairs)</c:v>
                </c:pt>
                <c:pt idx="13">
                  <c:v>Campus Bookstore</c:v>
                </c:pt>
                <c:pt idx="14">
                  <c:v>Campus Police/ Public Safety</c:v>
                </c:pt>
                <c:pt idx="15">
                  <c:v>Admissions Office</c:v>
                </c:pt>
                <c:pt idx="16">
                  <c:v>Health Center</c:v>
                </c:pt>
                <c:pt idx="17">
                  <c:v>Cooperative Education</c:v>
                </c:pt>
                <c:pt idx="18">
                  <c:v>Student Activities </c:v>
                </c:pt>
                <c:pt idx="19">
                  <c:v>Fitness Center and Equipment</c:v>
                </c:pt>
                <c:pt idx="20">
                  <c:v>Food Services </c:v>
                </c:pt>
                <c:pt idx="21">
                  <c:v>Student Government</c:v>
                </c:pt>
                <c:pt idx="22">
                  <c:v>Freshman Orientation</c:v>
                </c:pt>
              </c:strCache>
            </c:strRef>
          </c:cat>
          <c:val>
            <c:numRef>
              <c:f>Sheet2!$A$1:$A$23</c:f>
              <c:numCache>
                <c:formatCode>0.00</c:formatCode>
                <c:ptCount val="23"/>
                <c:pt idx="0">
                  <c:v>1.1333333333333333</c:v>
                </c:pt>
                <c:pt idx="1">
                  <c:v>1.5714285714285714</c:v>
                </c:pt>
                <c:pt idx="2">
                  <c:v>2.5333333333333332</c:v>
                </c:pt>
                <c:pt idx="3">
                  <c:v>2.3333333333333335</c:v>
                </c:pt>
                <c:pt idx="4">
                  <c:v>1.7857142857142858</c:v>
                </c:pt>
                <c:pt idx="5">
                  <c:v>1.4</c:v>
                </c:pt>
                <c:pt idx="6">
                  <c:v>1.6</c:v>
                </c:pt>
                <c:pt idx="7">
                  <c:v>2.2999999999999998</c:v>
                </c:pt>
                <c:pt idx="8">
                  <c:v>1.9</c:v>
                </c:pt>
                <c:pt idx="9">
                  <c:v>1.6666666666666667</c:v>
                </c:pt>
                <c:pt idx="10">
                  <c:v>1.3333333333333333</c:v>
                </c:pt>
                <c:pt idx="11">
                  <c:v>1.4666666666666666</c:v>
                </c:pt>
                <c:pt idx="12">
                  <c:v>1.5333333333333334</c:v>
                </c:pt>
                <c:pt idx="13">
                  <c:v>1.8666666666666667</c:v>
                </c:pt>
                <c:pt idx="14">
                  <c:v>1.8571428571428572</c:v>
                </c:pt>
                <c:pt idx="15">
                  <c:v>1.4666666666666666</c:v>
                </c:pt>
                <c:pt idx="16">
                  <c:v>1.5454545454545454</c:v>
                </c:pt>
                <c:pt idx="17">
                  <c:v>1.6</c:v>
                </c:pt>
                <c:pt idx="18">
                  <c:v>1.4</c:v>
                </c:pt>
                <c:pt idx="19">
                  <c:v>1.2222222222222223</c:v>
                </c:pt>
                <c:pt idx="20">
                  <c:v>2</c:v>
                </c:pt>
                <c:pt idx="21">
                  <c:v>1.25</c:v>
                </c:pt>
                <c:pt idx="22">
                  <c:v>1.5333333333333334</c:v>
                </c:pt>
              </c:numCache>
            </c:numRef>
          </c:val>
        </c:ser>
        <c:dLbls>
          <c:showLegendKey val="0"/>
          <c:showVal val="0"/>
          <c:showCatName val="0"/>
          <c:showSerName val="0"/>
          <c:showPercent val="0"/>
          <c:showBubbleSize val="0"/>
        </c:dLbls>
        <c:gapWidth val="56"/>
        <c:axId val="215537536"/>
        <c:axId val="215539072"/>
      </c:barChart>
      <c:catAx>
        <c:axId val="215537536"/>
        <c:scaling>
          <c:orientation val="minMax"/>
        </c:scaling>
        <c:delete val="0"/>
        <c:axPos val="l"/>
        <c:majorTickMark val="none"/>
        <c:minorTickMark val="none"/>
        <c:tickLblPos val="nextTo"/>
        <c:crossAx val="215539072"/>
        <c:crosses val="autoZero"/>
        <c:auto val="1"/>
        <c:lblAlgn val="ctr"/>
        <c:lblOffset val="100"/>
        <c:noMultiLvlLbl val="0"/>
      </c:catAx>
      <c:valAx>
        <c:axId val="215539072"/>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(0=Poor; 1=Fair; 2=Good ;-3=Excellent)</a:t>
                </a:r>
                <a:endParaRPr lang="en-US" sz="800"/>
              </a:p>
            </c:rich>
          </c:tx>
          <c:overlay val="0"/>
        </c:title>
        <c:numFmt formatCode="0.00" sourceLinked="1"/>
        <c:majorTickMark val="none"/>
        <c:minorTickMark val="none"/>
        <c:tickLblPos val="nextTo"/>
        <c:crossAx val="21553753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Amount of Assistance Received in Personal Development Areas</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Sheet2!$B$38:$B$48</c:f>
              <c:strCache>
                <c:ptCount val="11"/>
                <c:pt idx="0">
                  <c:v>Writing effectively</c:v>
                </c:pt>
                <c:pt idx="1">
                  <c:v>Speaking effectively in public</c:v>
                </c:pt>
                <c:pt idx="2">
                  <c:v>Ability to use mathematics effectively</c:v>
                </c:pt>
                <c:pt idx="3">
                  <c:v>Using computers and other technology effectively</c:v>
                </c:pt>
                <c:pt idx="4">
                  <c:v>Using the library and scholarly databases effectively</c:v>
                </c:pt>
                <c:pt idx="5">
                  <c:v>Developing the ability to work cooperatively with others</c:v>
                </c:pt>
                <c:pt idx="6">
                  <c:v>Gaining a better understanding of human diversity</c:v>
                </c:pt>
                <c:pt idx="7">
                  <c:v>Respecting differences between individuals and groups</c:v>
                </c:pt>
                <c:pt idx="8">
                  <c:v>Understanding the influence of history on the present and future</c:v>
                </c:pt>
                <c:pt idx="9">
                  <c:v>Understanding and appreciating the arts</c:v>
                </c:pt>
                <c:pt idx="10">
                  <c:v>Independent Learning</c:v>
                </c:pt>
              </c:strCache>
            </c:strRef>
          </c:cat>
          <c:val>
            <c:numRef>
              <c:f>Sheet2!$A$38:$A$48</c:f>
              <c:numCache>
                <c:formatCode>0.00</c:formatCode>
                <c:ptCount val="11"/>
                <c:pt idx="0">
                  <c:v>2.2666666666666666</c:v>
                </c:pt>
                <c:pt idx="1">
                  <c:v>2</c:v>
                </c:pt>
                <c:pt idx="2">
                  <c:v>2.1333333333333333</c:v>
                </c:pt>
                <c:pt idx="3">
                  <c:v>2.2666666666666666</c:v>
                </c:pt>
                <c:pt idx="4">
                  <c:v>2.0666666666666669</c:v>
                </c:pt>
                <c:pt idx="5">
                  <c:v>2.3333333333333335</c:v>
                </c:pt>
                <c:pt idx="6">
                  <c:v>2.3333333333333335</c:v>
                </c:pt>
                <c:pt idx="7">
                  <c:v>1.9333333333333333</c:v>
                </c:pt>
                <c:pt idx="8">
                  <c:v>2.2000000000000002</c:v>
                </c:pt>
                <c:pt idx="9">
                  <c:v>2.2666666666666666</c:v>
                </c:pt>
                <c:pt idx="10">
                  <c:v>2.6666666666666665</c:v>
                </c:pt>
              </c:numCache>
            </c:numRef>
          </c:val>
        </c:ser>
        <c:dLbls>
          <c:showLegendKey val="0"/>
          <c:showVal val="0"/>
          <c:showCatName val="0"/>
          <c:showSerName val="0"/>
          <c:showPercent val="0"/>
          <c:showBubbleSize val="0"/>
        </c:dLbls>
        <c:gapWidth val="150"/>
        <c:axId val="216571264"/>
        <c:axId val="216585344"/>
      </c:barChart>
      <c:catAx>
        <c:axId val="216571264"/>
        <c:scaling>
          <c:orientation val="minMax"/>
        </c:scaling>
        <c:delete val="0"/>
        <c:axPos val="l"/>
        <c:majorTickMark val="none"/>
        <c:minorTickMark val="none"/>
        <c:tickLblPos val="nextTo"/>
        <c:crossAx val="216585344"/>
        <c:crosses val="autoZero"/>
        <c:auto val="1"/>
        <c:lblAlgn val="ctr"/>
        <c:lblOffset val="100"/>
        <c:noMultiLvlLbl val="0"/>
      </c:catAx>
      <c:valAx>
        <c:axId val="216585344"/>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(0=None At All; 1=Very Little; 2=Some ;-3=Very Much)</a:t>
                </a:r>
                <a:endParaRPr lang="en-US" sz="800">
                  <a:effectLst/>
                </a:endParaRPr>
              </a:p>
            </c:rich>
          </c:tx>
          <c:overlay val="0"/>
        </c:title>
        <c:numFmt formatCode="0.00" sourceLinked="1"/>
        <c:majorTickMark val="none"/>
        <c:minorTickMark val="none"/>
        <c:tickLblPos val="nextTo"/>
        <c:crossAx val="21657126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Highest Degree Expected to Earn</a:t>
            </a:r>
            <a:endParaRPr lang="en-US">
              <a:effectLst/>
            </a:endParaRPr>
          </a:p>
        </c:rich>
      </c:tx>
      <c:overlay val="0"/>
    </c:title>
    <c:autoTitleDeleted val="0"/>
    <c:plotArea>
      <c:layout>
        <c:manualLayout>
          <c:layoutTarget val="inner"/>
          <c:xMode val="edge"/>
          <c:yMode val="edge"/>
          <c:x val="0.11553257554400656"/>
          <c:y val="0.20488271055985771"/>
          <c:w val="0.38185977312955371"/>
          <c:h val="0.63641032246502616"/>
        </c:manualLayout>
      </c:layout>
      <c:pieChart>
        <c:varyColors val="1"/>
        <c:ser>
          <c:idx val="0"/>
          <c:order val="0"/>
          <c:dLbls>
            <c:showLegendKey val="0"/>
            <c:showVal val="0"/>
            <c:showCatName val="0"/>
            <c:showSerName val="0"/>
            <c:showPercent val="1"/>
            <c:showBubbleSize val="0"/>
            <c:showLeaderLines val="1"/>
          </c:dLbls>
          <c:cat>
            <c:strRef>
              <c:f>Sheet3!$B$1:$B$5</c:f>
              <c:strCache>
                <c:ptCount val="5"/>
                <c:pt idx="0">
                  <c:v>Baccalaureate Degree</c:v>
                </c:pt>
                <c:pt idx="1">
                  <c:v>Master's Degree</c:v>
                </c:pt>
                <c:pt idx="2">
                  <c:v>Doctorate Degree</c:v>
                </c:pt>
                <c:pt idx="3">
                  <c:v>Professional Degree (MD, DDS, JD, etc.)</c:v>
                </c:pt>
                <c:pt idx="4">
                  <c:v>No Plans for Further Education Yet</c:v>
                </c:pt>
              </c:strCache>
            </c:strRef>
          </c:cat>
          <c:val>
            <c:numRef>
              <c:f>Sheet3!$A$1:$A$5</c:f>
              <c:numCache>
                <c:formatCode>General</c:formatCode>
                <c:ptCount val="5"/>
                <c:pt idx="0">
                  <c:v>2</c:v>
                </c:pt>
                <c:pt idx="1">
                  <c:v>1</c:v>
                </c:pt>
                <c:pt idx="2">
                  <c:v>3</c:v>
                </c:pt>
                <c:pt idx="3">
                  <c:v>6</c:v>
                </c:pt>
                <c:pt idx="4">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Continuing Education and Short Courses for Personal and Professional Development</a:t>
            </a:r>
            <a:endParaRPr lang="en-US">
              <a:effectLst/>
            </a:endParaRPr>
          </a:p>
        </c:rich>
      </c:tx>
      <c:overlay val="0"/>
    </c:title>
    <c:autoTitleDeleted val="0"/>
    <c:plotArea>
      <c:layout>
        <c:manualLayout>
          <c:layoutTarget val="inner"/>
          <c:xMode val="edge"/>
          <c:yMode val="edge"/>
          <c:x val="0.24869675084490467"/>
          <c:y val="0.30854440575513575"/>
          <c:w val="0.36855366940222839"/>
          <c:h val="0.59141474804093253"/>
        </c:manualLayout>
      </c:layout>
      <c:pieChart>
        <c:varyColors val="1"/>
        <c:ser>
          <c:idx val="0"/>
          <c:order val="0"/>
          <c:dLbls>
            <c:showLegendKey val="0"/>
            <c:showVal val="0"/>
            <c:showCatName val="0"/>
            <c:showSerName val="0"/>
            <c:showPercent val="1"/>
            <c:showBubbleSize val="0"/>
            <c:showLeaderLines val="1"/>
          </c:dLbls>
          <c:cat>
            <c:strRef>
              <c:f>Sheet3!$B$20:$B$23</c:f>
              <c:strCache>
                <c:ptCount val="4"/>
                <c:pt idx="0">
                  <c:v>Extremely Important</c:v>
                </c:pt>
                <c:pt idx="1">
                  <c:v>Important</c:v>
                </c:pt>
                <c:pt idx="2">
                  <c:v>Somewhat Important</c:v>
                </c:pt>
                <c:pt idx="3">
                  <c:v>Not at all Important</c:v>
                </c:pt>
              </c:strCache>
            </c:strRef>
          </c:cat>
          <c:val>
            <c:numRef>
              <c:f>Sheet3!$A$20:$A$23</c:f>
              <c:numCache>
                <c:formatCode>General</c:formatCode>
                <c:ptCount val="4"/>
                <c:pt idx="0">
                  <c:v>8</c:v>
                </c:pt>
                <c:pt idx="1">
                  <c:v>4</c:v>
                </c:pt>
                <c:pt idx="2">
                  <c:v>2</c:v>
                </c:pt>
                <c:pt idx="3">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4693194438778054"/>
          <c:y val="0.46590738163006667"/>
          <c:w val="0.23925112987819527"/>
          <c:h val="0.30019930885947965"/>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Entering Military Service</a:t>
            </a:r>
            <a:endParaRPr lang="en-US">
              <a:effectLst/>
            </a:endParaRPr>
          </a:p>
        </c:rich>
      </c:tx>
      <c:overlay val="0"/>
    </c:title>
    <c:autoTitleDeleted val="0"/>
    <c:plotArea>
      <c:layout>
        <c:manualLayout>
          <c:layoutTarget val="inner"/>
          <c:xMode val="edge"/>
          <c:yMode val="edge"/>
          <c:x val="0.16582088296655226"/>
          <c:y val="0.20152449693788277"/>
          <c:w val="0.40789942122619288"/>
          <c:h val="0.66283655949256348"/>
        </c:manualLayout>
      </c:layout>
      <c:pieChart>
        <c:varyColors val="1"/>
        <c:ser>
          <c:idx val="0"/>
          <c:order val="0"/>
          <c:dLbls>
            <c:showLegendKey val="0"/>
            <c:showVal val="0"/>
            <c:showCatName val="0"/>
            <c:showSerName val="0"/>
            <c:showPercent val="1"/>
            <c:showBubbleSize val="0"/>
            <c:showLeaderLines val="1"/>
          </c:dLbls>
          <c:cat>
            <c:strRef>
              <c:f>Sheet3!$B$42:$B$45</c:f>
              <c:strCache>
                <c:ptCount val="4"/>
                <c:pt idx="0">
                  <c:v>Extremely Important</c:v>
                </c:pt>
                <c:pt idx="1">
                  <c:v>Important</c:v>
                </c:pt>
                <c:pt idx="2">
                  <c:v>Somewhat Important</c:v>
                </c:pt>
                <c:pt idx="3">
                  <c:v>Not at all Important</c:v>
                </c:pt>
              </c:strCache>
            </c:strRef>
          </c:cat>
          <c:val>
            <c:numRef>
              <c:f>Sheet3!$A$42:$A$45</c:f>
              <c:numCache>
                <c:formatCode>General</c:formatCode>
                <c:ptCount val="4"/>
                <c:pt idx="0">
                  <c:v>1</c:v>
                </c:pt>
                <c:pt idx="1">
                  <c:v>1</c:v>
                </c:pt>
                <c:pt idx="2">
                  <c:v>2</c:v>
                </c:pt>
                <c:pt idx="3">
                  <c:v>11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Entering Graduate School</a:t>
            </a:r>
            <a:endParaRPr lang="en-US">
              <a:effectLst/>
            </a:endParaRPr>
          </a:p>
        </c:rich>
      </c:tx>
      <c:overlay val="0"/>
    </c:title>
    <c:autoTitleDeleted val="0"/>
    <c:plotArea>
      <c:layout>
        <c:manualLayout>
          <c:layoutTarget val="inner"/>
          <c:xMode val="edge"/>
          <c:yMode val="edge"/>
          <c:x val="0.16518591426071741"/>
          <c:y val="0.20119736208297034"/>
          <c:w val="0.39634884581734975"/>
          <c:h val="0.64261652465795838"/>
        </c:manualLayout>
      </c:layout>
      <c:pieChart>
        <c:varyColors val="1"/>
        <c:ser>
          <c:idx val="0"/>
          <c:order val="0"/>
          <c:dLbls>
            <c:showLegendKey val="0"/>
            <c:showVal val="0"/>
            <c:showCatName val="0"/>
            <c:showSerName val="0"/>
            <c:showPercent val="1"/>
            <c:showBubbleSize val="0"/>
            <c:showLeaderLines val="1"/>
          </c:dLbls>
          <c:cat>
            <c:strRef>
              <c:f>Sheet3!$B$64:$B$67</c:f>
              <c:strCache>
                <c:ptCount val="4"/>
                <c:pt idx="0">
                  <c:v>Extremely Important</c:v>
                </c:pt>
                <c:pt idx="1">
                  <c:v>Important</c:v>
                </c:pt>
                <c:pt idx="2">
                  <c:v>Somewhat Important</c:v>
                </c:pt>
                <c:pt idx="3">
                  <c:v>Not at all Important</c:v>
                </c:pt>
              </c:strCache>
            </c:strRef>
          </c:cat>
          <c:val>
            <c:numRef>
              <c:f>Sheet3!$A$64:$A$67</c:f>
              <c:numCache>
                <c:formatCode>General</c:formatCode>
                <c:ptCount val="4"/>
                <c:pt idx="0">
                  <c:v>9</c:v>
                </c:pt>
                <c:pt idx="1">
                  <c:v>2</c:v>
                </c:pt>
                <c:pt idx="2">
                  <c:v>2</c:v>
                </c:pt>
                <c:pt idx="3">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6518204455212324"/>
          <c:y val="0.39025356976748943"/>
          <c:w val="0.2219974426273639"/>
          <c:h val="0.28869445190821785"/>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Prefer WVSU Graduate College if Program were Offered</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Sheet3!$B$83:$B$84</c:f>
              <c:strCache>
                <c:ptCount val="2"/>
                <c:pt idx="0">
                  <c:v>Yes</c:v>
                </c:pt>
                <c:pt idx="1">
                  <c:v>No</c:v>
                </c:pt>
              </c:strCache>
            </c:strRef>
          </c:cat>
          <c:val>
            <c:numRef>
              <c:f>Sheet3!$A$83:$A$84</c:f>
              <c:numCache>
                <c:formatCode>General</c:formatCode>
                <c:ptCount val="2"/>
                <c:pt idx="0">
                  <c:v>7</c:v>
                </c:pt>
                <c:pt idx="1">
                  <c:v>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Demographics of Respondents by Gender</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'NSM r&amp;G'!$B$19:$B$20</c:f>
              <c:strCache>
                <c:ptCount val="2"/>
                <c:pt idx="0">
                  <c:v>Male</c:v>
                </c:pt>
                <c:pt idx="1">
                  <c:v>Female</c:v>
                </c:pt>
              </c:strCache>
            </c:strRef>
          </c:cat>
          <c:val>
            <c:numRef>
              <c:f>'NSM r&amp;G'!$A$19:$A$20</c:f>
              <c:numCache>
                <c:formatCode>General</c:formatCode>
                <c:ptCount val="2"/>
                <c:pt idx="0">
                  <c:v>6</c:v>
                </c:pt>
                <c:pt idx="1">
                  <c:v>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Responding Graduate Totals By Department</a:t>
            </a:r>
            <a:endParaRPr lang="en-US">
              <a:effectLst/>
            </a:endParaRPr>
          </a:p>
        </c:rich>
      </c:tx>
      <c:overlay val="0"/>
    </c:title>
    <c:autoTitleDeleted val="0"/>
    <c:plotArea>
      <c:layout>
        <c:manualLayout>
          <c:layoutTarget val="inner"/>
          <c:xMode val="edge"/>
          <c:yMode val="edge"/>
          <c:x val="0.23959800359361358"/>
          <c:y val="0.21813251011117407"/>
          <c:w val="0.41341609171817695"/>
          <c:h val="0.6298696782008949"/>
        </c:manualLayout>
      </c:layout>
      <c:pieChart>
        <c:varyColors val="1"/>
        <c:ser>
          <c:idx val="0"/>
          <c:order val="0"/>
          <c:dLbls>
            <c:showLegendKey val="0"/>
            <c:showVal val="0"/>
            <c:showCatName val="0"/>
            <c:showSerName val="0"/>
            <c:showPercent val="1"/>
            <c:showBubbleSize val="0"/>
            <c:showLeaderLines val="1"/>
          </c:dLbls>
          <c:cat>
            <c:strRef>
              <c:f>'NSM Dept'!$B$1:$B$3</c:f>
              <c:strCache>
                <c:ptCount val="3"/>
                <c:pt idx="0">
                  <c:v>Biology</c:v>
                </c:pt>
                <c:pt idx="1">
                  <c:v>Chemistry</c:v>
                </c:pt>
                <c:pt idx="2">
                  <c:v>Mathematics</c:v>
                </c:pt>
              </c:strCache>
            </c:strRef>
          </c:cat>
          <c:val>
            <c:numRef>
              <c:f>'NSM Dept'!$A$1:$A$3</c:f>
              <c:numCache>
                <c:formatCode>General</c:formatCode>
                <c:ptCount val="3"/>
                <c:pt idx="0">
                  <c:v>10</c:v>
                </c:pt>
                <c:pt idx="1">
                  <c:v>2</c:v>
                </c:pt>
                <c:pt idx="2">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First Year Enrolled at West Virginia State University</a:t>
            </a:r>
            <a:endParaRPr lang="en-US">
              <a:effectLst/>
            </a:endParaRPr>
          </a:p>
        </c:rich>
      </c:tx>
      <c:overlay val="0"/>
    </c:title>
    <c:autoTitleDeleted val="0"/>
    <c:plotArea>
      <c:layout/>
      <c:barChart>
        <c:barDir val="col"/>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numRef>
              <c:f>'NSM Dept'!$B$19:$B$27</c:f>
              <c:numCache>
                <c:formatCode>General</c:formatCode>
                <c:ptCount val="9"/>
                <c:pt idx="0">
                  <c:v>1986</c:v>
                </c:pt>
                <c:pt idx="1">
                  <c:v>1995</c:v>
                </c:pt>
                <c:pt idx="2">
                  <c:v>1998</c:v>
                </c:pt>
                <c:pt idx="3">
                  <c:v>2005</c:v>
                </c:pt>
                <c:pt idx="4">
                  <c:v>2006</c:v>
                </c:pt>
                <c:pt idx="5">
                  <c:v>2008</c:v>
                </c:pt>
                <c:pt idx="6">
                  <c:v>2009</c:v>
                </c:pt>
                <c:pt idx="7">
                  <c:v>2010</c:v>
                </c:pt>
                <c:pt idx="8">
                  <c:v>2011</c:v>
                </c:pt>
              </c:numCache>
            </c:numRef>
          </c:cat>
          <c:val>
            <c:numRef>
              <c:f>'NSM Dept'!$A$19:$A$27</c:f>
              <c:numCache>
                <c:formatCode>General</c:formatCode>
                <c:ptCount val="9"/>
                <c:pt idx="0">
                  <c:v>1</c:v>
                </c:pt>
                <c:pt idx="1">
                  <c:v>1</c:v>
                </c:pt>
                <c:pt idx="2">
                  <c:v>1</c:v>
                </c:pt>
                <c:pt idx="3">
                  <c:v>1</c:v>
                </c:pt>
                <c:pt idx="4">
                  <c:v>1</c:v>
                </c:pt>
                <c:pt idx="5">
                  <c:v>3</c:v>
                </c:pt>
                <c:pt idx="6">
                  <c:v>5</c:v>
                </c:pt>
                <c:pt idx="7">
                  <c:v>1</c:v>
                </c:pt>
                <c:pt idx="8">
                  <c:v>1</c:v>
                </c:pt>
              </c:numCache>
            </c:numRef>
          </c:val>
        </c:ser>
        <c:dLbls>
          <c:showLegendKey val="0"/>
          <c:showVal val="0"/>
          <c:showCatName val="0"/>
          <c:showSerName val="0"/>
          <c:showPercent val="0"/>
          <c:showBubbleSize val="0"/>
        </c:dLbls>
        <c:gapWidth val="150"/>
        <c:axId val="212569472"/>
        <c:axId val="212571648"/>
      </c:barChart>
      <c:catAx>
        <c:axId val="212569472"/>
        <c:scaling>
          <c:orientation val="minMax"/>
        </c:scaling>
        <c:delete val="0"/>
        <c:axPos val="b"/>
        <c:title>
          <c:tx>
            <c:rich>
              <a:bodyPr/>
              <a:lstStyle/>
              <a:p>
                <a:pPr>
                  <a:defRPr sz="800"/>
                </a:pPr>
                <a:r>
                  <a:rPr lang="en-US" sz="800" b="1" i="0" baseline="0">
                    <a:effectLst/>
                  </a:rPr>
                  <a:t>Year First Enrolled</a:t>
                </a:r>
                <a:endParaRPr lang="en-US" sz="800">
                  <a:effectLst/>
                </a:endParaRPr>
              </a:p>
            </c:rich>
          </c:tx>
          <c:overlay val="0"/>
        </c:title>
        <c:numFmt formatCode="General" sourceLinked="1"/>
        <c:majorTickMark val="none"/>
        <c:minorTickMark val="none"/>
        <c:tickLblPos val="nextTo"/>
        <c:crossAx val="212571648"/>
        <c:crosses val="autoZero"/>
        <c:auto val="1"/>
        <c:lblAlgn val="ctr"/>
        <c:lblOffset val="100"/>
        <c:noMultiLvlLbl val="0"/>
      </c:catAx>
      <c:valAx>
        <c:axId val="212571648"/>
        <c:scaling>
          <c:orientation val="minMax"/>
        </c:scaling>
        <c:delete val="0"/>
        <c:axPos val="l"/>
        <c:title>
          <c:tx>
            <c:rich>
              <a:bodyPr/>
              <a:lstStyle/>
              <a:p>
                <a:pPr>
                  <a:defRPr sz="800"/>
                </a:pPr>
                <a:r>
                  <a:rPr lang="en-US" sz="800" b="1" i="0" baseline="0">
                    <a:effectLst/>
                  </a:rPr>
                  <a:t>Quantity Enrolled</a:t>
                </a:r>
                <a:endParaRPr lang="en-US" sz="800">
                  <a:effectLst/>
                </a:endParaRPr>
              </a:p>
            </c:rich>
          </c:tx>
          <c:overlay val="0"/>
        </c:title>
        <c:numFmt formatCode="General" sourceLinked="1"/>
        <c:majorTickMark val="out"/>
        <c:minorTickMark val="none"/>
        <c:tickLblPos val="nextTo"/>
        <c:crossAx val="212569472"/>
        <c:crosses val="autoZero"/>
        <c:crossBetween val="between"/>
      </c:valAx>
      <c:spPr>
        <a:ln>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Gap Between High School Graduation and College Enrollment</a:t>
            </a:r>
            <a:endParaRPr lang="en-US">
              <a:effectLst/>
            </a:endParaRPr>
          </a:p>
        </c:rich>
      </c:tx>
      <c:overlay val="0"/>
    </c:title>
    <c:autoTitleDeleted val="0"/>
    <c:plotArea>
      <c:layout>
        <c:manualLayout>
          <c:layoutTarget val="inner"/>
          <c:xMode val="edge"/>
          <c:yMode val="edge"/>
          <c:x val="0.14733115797547711"/>
          <c:y val="0.25540958278609194"/>
          <c:w val="0.40389062003937432"/>
          <c:h val="0.5941154596890208"/>
        </c:manualLayout>
      </c:layout>
      <c:pieChart>
        <c:varyColors val="1"/>
        <c:ser>
          <c:idx val="0"/>
          <c:order val="0"/>
          <c:dLbls>
            <c:showLegendKey val="0"/>
            <c:showVal val="0"/>
            <c:showCatName val="0"/>
            <c:showSerName val="0"/>
            <c:showPercent val="1"/>
            <c:showBubbleSize val="0"/>
            <c:showLeaderLines val="1"/>
          </c:dLbls>
          <c:cat>
            <c:strRef>
              <c:f>'NSM Dept'!$B$39:$B$44</c:f>
              <c:strCache>
                <c:ptCount val="6"/>
                <c:pt idx="0">
                  <c:v>Enrolled at WVSU immediately after high-school graduation or GED</c:v>
                </c:pt>
                <c:pt idx="1">
                  <c:v>1-2 Years</c:v>
                </c:pt>
                <c:pt idx="2">
                  <c:v>2-3 Years</c:v>
                </c:pt>
                <c:pt idx="3">
                  <c:v>3-4 Years</c:v>
                </c:pt>
                <c:pt idx="4">
                  <c:v>4-5 Years</c:v>
                </c:pt>
                <c:pt idx="5">
                  <c:v>5 or More  Years</c:v>
                </c:pt>
              </c:strCache>
            </c:strRef>
          </c:cat>
          <c:val>
            <c:numRef>
              <c:f>'NSM Dept'!$A$39:$A$44</c:f>
              <c:numCache>
                <c:formatCode>General</c:formatCode>
                <c:ptCount val="6"/>
                <c:pt idx="0">
                  <c:v>3</c:v>
                </c:pt>
                <c:pt idx="1">
                  <c:v>5</c:v>
                </c:pt>
                <c:pt idx="2">
                  <c:v>1</c:v>
                </c:pt>
                <c:pt idx="3">
                  <c:v>1</c:v>
                </c:pt>
                <c:pt idx="4">
                  <c:v>2</c:v>
                </c:pt>
                <c:pt idx="5">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Withdrew From College Prior to Degree Completion</a:t>
            </a:r>
            <a:endParaRPr lang="en-US">
              <a:effectLst/>
            </a:endParaRPr>
          </a:p>
        </c:rich>
      </c:tx>
      <c:overlay val="0"/>
    </c:title>
    <c:autoTitleDeleted val="0"/>
    <c:plotArea>
      <c:layout>
        <c:manualLayout>
          <c:layoutTarget val="inner"/>
          <c:xMode val="edge"/>
          <c:yMode val="edge"/>
          <c:x val="0.15727904972961468"/>
          <c:y val="0.252854820865552"/>
          <c:w val="0.41199762050837058"/>
          <c:h val="0.60089183640932031"/>
        </c:manualLayout>
      </c:layout>
      <c:pieChart>
        <c:varyColors val="1"/>
        <c:ser>
          <c:idx val="0"/>
          <c:order val="0"/>
          <c:dLbls>
            <c:dLbl>
              <c:idx val="1"/>
              <c:delete val="1"/>
            </c:dLbl>
            <c:dLbl>
              <c:idx val="2"/>
              <c:delete val="1"/>
            </c:dLbl>
            <c:showLegendKey val="0"/>
            <c:showVal val="0"/>
            <c:showCatName val="0"/>
            <c:showSerName val="0"/>
            <c:showPercent val="1"/>
            <c:showBubbleSize val="0"/>
            <c:showLeaderLines val="1"/>
          </c:dLbls>
          <c:cat>
            <c:strRef>
              <c:f>'NSM Dept'!$B$63:$B$67</c:f>
              <c:strCache>
                <c:ptCount val="5"/>
                <c:pt idx="0">
                  <c:v>Did not withdraw</c:v>
                </c:pt>
                <c:pt idx="1">
                  <c:v>2 Semesters</c:v>
                </c:pt>
                <c:pt idx="2">
                  <c:v>3 Semesters</c:v>
                </c:pt>
                <c:pt idx="3">
                  <c:v>4 Semesters</c:v>
                </c:pt>
                <c:pt idx="4">
                  <c:v>5 or More Semesters</c:v>
                </c:pt>
              </c:strCache>
            </c:strRef>
          </c:cat>
          <c:val>
            <c:numRef>
              <c:f>'NSM Dept'!$A$63:$A$67</c:f>
              <c:numCache>
                <c:formatCode>General</c:formatCode>
                <c:ptCount val="5"/>
                <c:pt idx="0">
                  <c:v>11</c:v>
                </c:pt>
                <c:pt idx="1">
                  <c:v>0</c:v>
                </c:pt>
                <c:pt idx="2">
                  <c:v>0</c:v>
                </c:pt>
                <c:pt idx="3">
                  <c:v>1</c:v>
                </c:pt>
                <c:pt idx="4">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Enrollment Status of Respondents</a:t>
            </a:r>
            <a:endParaRPr lang="en-US">
              <a:effectLst/>
            </a:endParaRPr>
          </a:p>
        </c:rich>
      </c:tx>
      <c:overlay val="0"/>
    </c:title>
    <c:autoTitleDeleted val="0"/>
    <c:plotArea>
      <c:layout>
        <c:manualLayout>
          <c:layoutTarget val="inner"/>
          <c:xMode val="edge"/>
          <c:yMode val="edge"/>
          <c:x val="0.14335250710966338"/>
          <c:y val="0.19438107538929175"/>
          <c:w val="0.44026815040285266"/>
          <c:h val="0.67374368470739576"/>
        </c:manualLayout>
      </c:layout>
      <c:pieChart>
        <c:varyColors val="1"/>
        <c:ser>
          <c:idx val="0"/>
          <c:order val="0"/>
          <c:dLbls>
            <c:showLegendKey val="0"/>
            <c:showVal val="0"/>
            <c:showCatName val="0"/>
            <c:showSerName val="0"/>
            <c:showPercent val="1"/>
            <c:showBubbleSize val="0"/>
            <c:showLeaderLines val="1"/>
          </c:dLbls>
          <c:cat>
            <c:strRef>
              <c:f>'NSM Dept'!$B$79:$B$80</c:f>
              <c:strCache>
                <c:ptCount val="2"/>
                <c:pt idx="0">
                  <c:v>Full-Time (12 or more)</c:v>
                </c:pt>
                <c:pt idx="1">
                  <c:v>Part-Time (1-11 credit hours)</c:v>
                </c:pt>
              </c:strCache>
            </c:strRef>
          </c:cat>
          <c:val>
            <c:numRef>
              <c:f>'NSM Dept'!$A$79:$A$80</c:f>
              <c:numCache>
                <c:formatCode>General</c:formatCode>
                <c:ptCount val="2"/>
                <c:pt idx="0">
                  <c:v>13</c:v>
                </c:pt>
                <c:pt idx="1">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First Generation College Graduate</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'NSM Dept'!$B$95:$B$96</c:f>
              <c:strCache>
                <c:ptCount val="2"/>
                <c:pt idx="0">
                  <c:v>Yes </c:v>
                </c:pt>
                <c:pt idx="1">
                  <c:v>No</c:v>
                </c:pt>
              </c:strCache>
            </c:strRef>
          </c:cat>
          <c:val>
            <c:numRef>
              <c:f>'NSM Dept'!$A$95:$A$96</c:f>
              <c:numCache>
                <c:formatCode>General</c:formatCode>
                <c:ptCount val="2"/>
                <c:pt idx="0">
                  <c:v>5</c:v>
                </c:pt>
                <c:pt idx="1">
                  <c:v>10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88574139484989467"/>
          <c:y val="0.42509249002384403"/>
          <c:w val="0.10132478320572076"/>
          <c:h val="0.20246988485584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Overall Level of Satisfaction of Respondents in the College of Natural Sciences and Mathematics Based on Academic Career Experience </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NSM!$B$2:$B$17</c:f>
              <c:strCache>
                <c:ptCount val="16"/>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In relation to  initial expectation, the overall quality of your academic program </c:v>
                </c:pt>
                <c:pt idx="15">
                  <c:v>While completing courses in major area of study,required to use the library</c:v>
                </c:pt>
              </c:strCache>
            </c:strRef>
          </c:cat>
          <c:val>
            <c:numRef>
              <c:f>NSM!$A$2:$A$17</c:f>
              <c:numCache>
                <c:formatCode>0.00</c:formatCode>
                <c:ptCount val="16"/>
                <c:pt idx="0">
                  <c:v>2.2666666666666666</c:v>
                </c:pt>
                <c:pt idx="1">
                  <c:v>2.1333333333333333</c:v>
                </c:pt>
                <c:pt idx="2">
                  <c:v>1.8666666666666667</c:v>
                </c:pt>
                <c:pt idx="3">
                  <c:v>2.2000000000000002</c:v>
                </c:pt>
                <c:pt idx="4">
                  <c:v>2.1333333333333333</c:v>
                </c:pt>
                <c:pt idx="5">
                  <c:v>2.2666666666666666</c:v>
                </c:pt>
                <c:pt idx="6">
                  <c:v>1.3333333333333333</c:v>
                </c:pt>
                <c:pt idx="7">
                  <c:v>1.2666666666666666</c:v>
                </c:pt>
                <c:pt idx="8">
                  <c:v>1.2</c:v>
                </c:pt>
                <c:pt idx="9">
                  <c:v>2.0666666666666669</c:v>
                </c:pt>
                <c:pt idx="10">
                  <c:v>1.8666666666666667</c:v>
                </c:pt>
                <c:pt idx="11">
                  <c:v>1.7333333333333334</c:v>
                </c:pt>
                <c:pt idx="12">
                  <c:v>1.8</c:v>
                </c:pt>
                <c:pt idx="13">
                  <c:v>1.5333333333333334</c:v>
                </c:pt>
                <c:pt idx="14">
                  <c:v>2.5333333333333332</c:v>
                </c:pt>
                <c:pt idx="15">
                  <c:v>2.0666666666666669</c:v>
                </c:pt>
              </c:numCache>
            </c:numRef>
          </c:val>
        </c:ser>
        <c:dLbls>
          <c:showLegendKey val="0"/>
          <c:showVal val="0"/>
          <c:showCatName val="0"/>
          <c:showSerName val="0"/>
          <c:showPercent val="0"/>
          <c:showBubbleSize val="0"/>
        </c:dLbls>
        <c:gapWidth val="150"/>
        <c:axId val="214619648"/>
        <c:axId val="214621184"/>
      </c:barChart>
      <c:catAx>
        <c:axId val="214619648"/>
        <c:scaling>
          <c:orientation val="minMax"/>
        </c:scaling>
        <c:delete val="0"/>
        <c:axPos val="l"/>
        <c:majorTickMark val="none"/>
        <c:minorTickMark val="none"/>
        <c:tickLblPos val="nextTo"/>
        <c:crossAx val="214621184"/>
        <c:crosses val="autoZero"/>
        <c:auto val="1"/>
        <c:lblAlgn val="ctr"/>
        <c:lblOffset val="100"/>
        <c:noMultiLvlLbl val="0"/>
      </c:catAx>
      <c:valAx>
        <c:axId val="214621184"/>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1617521367521365"/>
              <c:y val="0.95259244167086732"/>
            </c:manualLayout>
          </c:layout>
          <c:overlay val="0"/>
        </c:title>
        <c:numFmt formatCode="0.00" sourceLinked="1"/>
        <c:majorTickMark val="none"/>
        <c:minorTickMark val="none"/>
        <c:tickLblPos val="nextTo"/>
        <c:crossAx val="2146196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0508-A9A6-4FA8-AA6B-E054F339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1022</Words>
  <Characters>5830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Pelphrey</dc:creator>
  <cp:lastModifiedBy>Jack Bailey</cp:lastModifiedBy>
  <cp:revision>2</cp:revision>
  <cp:lastPrinted>2012-06-06T17:32:00Z</cp:lastPrinted>
  <dcterms:created xsi:type="dcterms:W3CDTF">2013-07-02T18:11:00Z</dcterms:created>
  <dcterms:modified xsi:type="dcterms:W3CDTF">2013-07-02T18:11:00Z</dcterms:modified>
</cp:coreProperties>
</file>