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0B" w:rsidRPr="00A15537" w:rsidRDefault="00A15537">
      <w:pPr>
        <w:rPr>
          <w:b/>
        </w:rPr>
      </w:pPr>
      <w:bookmarkStart w:id="0" w:name="_GoBack"/>
      <w:bookmarkEnd w:id="0"/>
      <w:r w:rsidRPr="00A15537">
        <w:rPr>
          <w:b/>
        </w:rPr>
        <w:t>West Virginia State University General Faculty</w:t>
      </w:r>
    </w:p>
    <w:p w:rsidR="00A15537" w:rsidRPr="00A15537" w:rsidRDefault="00A15537">
      <w:pPr>
        <w:rPr>
          <w:b/>
        </w:rPr>
      </w:pPr>
      <w:proofErr w:type="gramStart"/>
      <w:r w:rsidRPr="00A15537">
        <w:rPr>
          <w:b/>
        </w:rPr>
        <w:t>meeting</w:t>
      </w:r>
      <w:proofErr w:type="gramEnd"/>
      <w:r w:rsidRPr="00A15537">
        <w:rPr>
          <w:b/>
        </w:rPr>
        <w:t xml:space="preserve"> of Wednesday, December 5, 2018, 2:00 pm, Wallace Hall Auditorium</w:t>
      </w:r>
    </w:p>
    <w:p w:rsidR="00A15537" w:rsidRPr="00A15537" w:rsidRDefault="00A15537">
      <w:pPr>
        <w:rPr>
          <w:b/>
        </w:rPr>
      </w:pPr>
    </w:p>
    <w:p w:rsidR="00A15537" w:rsidRPr="00A15537" w:rsidRDefault="00A15537">
      <w:pPr>
        <w:rPr>
          <w:b/>
        </w:rPr>
      </w:pPr>
      <w:proofErr w:type="gramStart"/>
      <w:r w:rsidRPr="00A15537">
        <w:rPr>
          <w:b/>
        </w:rPr>
        <w:t>draft</w:t>
      </w:r>
      <w:proofErr w:type="gramEnd"/>
      <w:r w:rsidRPr="00A15537">
        <w:rPr>
          <w:b/>
        </w:rPr>
        <w:t xml:space="preserve"> agenda</w:t>
      </w:r>
    </w:p>
    <w:p w:rsidR="00A15537" w:rsidRDefault="00A15537"/>
    <w:p w:rsidR="00A15537" w:rsidRDefault="00A15537"/>
    <w:p w:rsidR="00A15537" w:rsidRDefault="00A15537">
      <w:proofErr w:type="gramStart"/>
      <w:r>
        <w:t>approve</w:t>
      </w:r>
      <w:proofErr w:type="gramEnd"/>
      <w:r>
        <w:t xml:space="preserve"> agenda</w:t>
      </w:r>
    </w:p>
    <w:p w:rsidR="00A15537" w:rsidRDefault="00A15537"/>
    <w:p w:rsidR="008B0295" w:rsidRDefault="008B0295"/>
    <w:p w:rsidR="00A15537" w:rsidRDefault="00A15537">
      <w:proofErr w:type="gramStart"/>
      <w:r>
        <w:t>approve</w:t>
      </w:r>
      <w:proofErr w:type="gramEnd"/>
      <w:r>
        <w:t xml:space="preserve"> minutes of August 7, 2018</w:t>
      </w:r>
    </w:p>
    <w:p w:rsidR="00A15537" w:rsidRDefault="00A15537"/>
    <w:p w:rsidR="008B0295" w:rsidRDefault="008B0295"/>
    <w:p w:rsidR="00A15537" w:rsidRDefault="00A15537" w:rsidP="00A15537">
      <w:r>
        <w:t>Dr. Micheal Fultz, Chair of the WVSU Institutional Review Board</w:t>
      </w:r>
    </w:p>
    <w:p w:rsidR="008B0295" w:rsidRDefault="008B0295" w:rsidP="00A15537"/>
    <w:p w:rsidR="008B0295" w:rsidRDefault="008B0295" w:rsidP="008B0295"/>
    <w:p w:rsidR="008B0295" w:rsidRDefault="008B0295" w:rsidP="008B0295">
      <w:r>
        <w:t xml:space="preserve">Safety Committee wants us to schedule a couple of seminars on active shooter response.  </w:t>
      </w:r>
    </w:p>
    <w:p w:rsidR="00A15537" w:rsidRDefault="00A15537" w:rsidP="00A15537"/>
    <w:p w:rsidR="008B0295" w:rsidRDefault="008B0295" w:rsidP="00A15537"/>
    <w:p w:rsidR="00A15537" w:rsidRDefault="00A15537" w:rsidP="00A15537">
      <w:proofErr w:type="gramStart"/>
      <w:r>
        <w:t>enrollment</w:t>
      </w:r>
      <w:proofErr w:type="gramEnd"/>
      <w:r>
        <w:t>: recruiting, enrolling, retention, graduation</w:t>
      </w:r>
    </w:p>
    <w:p w:rsidR="00A15537" w:rsidRDefault="00A15537" w:rsidP="00A15537"/>
    <w:p w:rsidR="00A15537" w:rsidRDefault="00A15537" w:rsidP="00A15537">
      <w:r>
        <w:tab/>
        <w:t>What are our current numbers of full-time students</w:t>
      </w:r>
      <w:r w:rsidR="008B0295">
        <w:t xml:space="preserve"> vs. part-time</w:t>
      </w:r>
      <w:r>
        <w:t>, on-campus vs. early enrollment, FTE</w:t>
      </w:r>
      <w:r w:rsidR="008B0295">
        <w:t>?</w:t>
      </w:r>
    </w:p>
    <w:p w:rsidR="008B0295" w:rsidRDefault="008B0295" w:rsidP="00A15537"/>
    <w:p w:rsidR="00A15537" w:rsidRDefault="00A15537" w:rsidP="00A15537">
      <w:r>
        <w:tab/>
        <w:t>What trends are we seeing</w:t>
      </w:r>
      <w:r w:rsidR="008B0295">
        <w:t>, c</w:t>
      </w:r>
      <w:r>
        <w:t>ompared with recent years?</w:t>
      </w:r>
    </w:p>
    <w:p w:rsidR="008B0295" w:rsidRDefault="008B0295" w:rsidP="00A15537"/>
    <w:p w:rsidR="00A15537" w:rsidRDefault="00A15537" w:rsidP="00A15537">
      <w:r>
        <w:tab/>
        <w:t>What can faculty do to help?</w:t>
      </w:r>
    </w:p>
    <w:p w:rsidR="00A15537" w:rsidRDefault="00A15537" w:rsidP="00A15537"/>
    <w:p w:rsidR="008B0295" w:rsidRDefault="008B0295" w:rsidP="00A15537"/>
    <w:p w:rsidR="00BF7062" w:rsidRDefault="00A15537" w:rsidP="00BF7062">
      <w:r>
        <w:t>Cultural Activities and Educational Assemblies Committee</w:t>
      </w:r>
      <w:r w:rsidR="00193F09">
        <w:t xml:space="preserve">.  How can it work effectively with Enrollment </w:t>
      </w:r>
      <w:r w:rsidR="008B0295">
        <w:t>Management</w:t>
      </w:r>
      <w:r w:rsidR="00BF7062">
        <w:t xml:space="preserve"> and Student Affairs</w:t>
      </w:r>
      <w:r w:rsidR="008B0295">
        <w:t>?</w:t>
      </w:r>
    </w:p>
    <w:p w:rsidR="00BF7062" w:rsidRDefault="00BF7062" w:rsidP="00BF7062"/>
    <w:p w:rsidR="00BF7062" w:rsidRPr="00BF7062" w:rsidRDefault="00BF7062" w:rsidP="00BF7062">
      <w:pPr>
        <w:rPr>
          <w:i/>
        </w:rPr>
      </w:pPr>
      <w:r>
        <w:rPr>
          <w:i/>
        </w:rPr>
        <w:tab/>
      </w:r>
      <w:r w:rsidRPr="00BF7062">
        <w:rPr>
          <w:i/>
        </w:rPr>
        <w:t>CULTURAL ACTIVITIES AND EDUCATIONAL ASSEMBLIES COMMITTEE:  (amended 5/2005)</w:t>
      </w:r>
    </w:p>
    <w:p w:rsidR="00BF7062" w:rsidRPr="00BF7062" w:rsidRDefault="00BF7062" w:rsidP="00BF7062">
      <w:pPr>
        <w:rPr>
          <w:i/>
        </w:rPr>
      </w:pPr>
    </w:p>
    <w:p w:rsidR="00BF7062" w:rsidRPr="00BF7062" w:rsidRDefault="00BF7062" w:rsidP="00BF7062">
      <w:pPr>
        <w:rPr>
          <w:i/>
        </w:rPr>
      </w:pPr>
      <w:r>
        <w:rPr>
          <w:i/>
        </w:rPr>
        <w:tab/>
      </w:r>
      <w:r w:rsidRPr="00BF7062">
        <w:rPr>
          <w:i/>
        </w:rPr>
        <w:t xml:space="preserve">It shall be the function of this committee to plan, organize and develop programs for the university </w:t>
      </w:r>
      <w:r>
        <w:rPr>
          <w:i/>
        </w:rPr>
        <w:tab/>
      </w:r>
      <w:r w:rsidRPr="00BF7062">
        <w:rPr>
          <w:i/>
        </w:rPr>
        <w:t xml:space="preserve">educational assemblies and to be responsible for the presentation each year of the Artists Series </w:t>
      </w:r>
      <w:r>
        <w:rPr>
          <w:i/>
        </w:rPr>
        <w:tab/>
      </w:r>
      <w:r w:rsidRPr="00BF7062">
        <w:rPr>
          <w:i/>
        </w:rPr>
        <w:t xml:space="preserve">programs and other programs for the University. </w:t>
      </w:r>
      <w:proofErr w:type="gramStart"/>
      <w:r w:rsidRPr="00BF7062">
        <w:rPr>
          <w:i/>
        </w:rPr>
        <w:t xml:space="preserve">This committee shall consist of four (4) at large </w:t>
      </w:r>
      <w:r>
        <w:rPr>
          <w:i/>
        </w:rPr>
        <w:tab/>
      </w:r>
      <w:r w:rsidRPr="00BF7062">
        <w:rPr>
          <w:i/>
        </w:rPr>
        <w:t xml:space="preserve">members, one from each college; six (6) at large members from any college; four (4) students appointed </w:t>
      </w:r>
      <w:r>
        <w:rPr>
          <w:i/>
        </w:rPr>
        <w:tab/>
      </w:r>
      <w:r w:rsidRPr="00BF7062">
        <w:rPr>
          <w:i/>
        </w:rPr>
        <w:t xml:space="preserve">by the deans of each college; and four (4) non-voting ex officio members, viz. the Coordinator of Cultural </w:t>
      </w:r>
      <w:r>
        <w:rPr>
          <w:i/>
        </w:rPr>
        <w:tab/>
      </w:r>
      <w:r w:rsidRPr="00BF7062">
        <w:rPr>
          <w:i/>
        </w:rPr>
        <w:t xml:space="preserve">Activities, an appointee by VPAA/Provost, and appointee by VP University Relations and Operations, and </w:t>
      </w:r>
      <w:r>
        <w:rPr>
          <w:i/>
        </w:rPr>
        <w:tab/>
      </w:r>
      <w:r w:rsidRPr="00BF7062">
        <w:rPr>
          <w:i/>
        </w:rPr>
        <w:t>the Chair of the General Education Committee.</w:t>
      </w:r>
      <w:proofErr w:type="gramEnd"/>
      <w:r w:rsidRPr="00BF7062">
        <w:rPr>
          <w:i/>
        </w:rPr>
        <w:t xml:space="preserve"> (</w:t>
      </w:r>
      <w:proofErr w:type="gramStart"/>
      <w:r w:rsidRPr="00BF7062">
        <w:rPr>
          <w:i/>
        </w:rPr>
        <w:t>amended</w:t>
      </w:r>
      <w:proofErr w:type="gramEnd"/>
      <w:r w:rsidRPr="00BF7062">
        <w:rPr>
          <w:i/>
        </w:rPr>
        <w:t xml:space="preserve"> 4/17).</w:t>
      </w:r>
    </w:p>
    <w:p w:rsidR="00BF7062" w:rsidRDefault="00BF7062" w:rsidP="00A15537"/>
    <w:p w:rsidR="008B0295" w:rsidRDefault="008B0295" w:rsidP="00A15537"/>
    <w:p w:rsidR="008B0295" w:rsidRDefault="008B0295" w:rsidP="00A15537">
      <w:r>
        <w:t>________________________________________________________________________________________</w:t>
      </w:r>
    </w:p>
    <w:p w:rsidR="008B0295" w:rsidRDefault="008B0295" w:rsidP="00A15537"/>
    <w:p w:rsidR="008B0295" w:rsidRPr="008B0295" w:rsidRDefault="008B0295" w:rsidP="00A15537">
      <w:pPr>
        <w:rPr>
          <w:b/>
        </w:rPr>
      </w:pPr>
      <w:r w:rsidRPr="008B0295">
        <w:rPr>
          <w:b/>
        </w:rPr>
        <w:t>West Virginia State University Faculty Senate</w:t>
      </w:r>
    </w:p>
    <w:p w:rsidR="008B0295" w:rsidRPr="008B0295" w:rsidRDefault="008B0295" w:rsidP="00A15537">
      <w:pPr>
        <w:rPr>
          <w:b/>
        </w:rPr>
      </w:pPr>
      <w:proofErr w:type="gramStart"/>
      <w:r w:rsidRPr="008B0295">
        <w:rPr>
          <w:b/>
        </w:rPr>
        <w:t>called</w:t>
      </w:r>
      <w:proofErr w:type="gramEnd"/>
      <w:r w:rsidRPr="008B0295">
        <w:rPr>
          <w:b/>
        </w:rPr>
        <w:t xml:space="preserve"> meeting, following the General Faculty meeting</w:t>
      </w:r>
    </w:p>
    <w:p w:rsidR="008B0295" w:rsidRDefault="008B0295" w:rsidP="00A15537"/>
    <w:p w:rsidR="00BF7062" w:rsidRDefault="00BF7062" w:rsidP="00A15537">
      <w:r>
        <w:t xml:space="preserve">Everyone </w:t>
      </w:r>
      <w:proofErr w:type="gramStart"/>
      <w:r>
        <w:t>is invited</w:t>
      </w:r>
      <w:proofErr w:type="gramEnd"/>
      <w:r>
        <w:t xml:space="preserve"> to attend.</w:t>
      </w:r>
    </w:p>
    <w:p w:rsidR="00BF7062" w:rsidRDefault="00BF7062" w:rsidP="00A15537"/>
    <w:p w:rsidR="008B0295" w:rsidRDefault="008B0295" w:rsidP="00A15537">
      <w:proofErr w:type="gramStart"/>
      <w:r w:rsidRPr="008B0295">
        <w:rPr>
          <w:b/>
        </w:rPr>
        <w:t>agenda</w:t>
      </w:r>
      <w:proofErr w:type="gramEnd"/>
      <w:r w:rsidRPr="008B0295">
        <w:rPr>
          <w:b/>
        </w:rPr>
        <w:t>:</w:t>
      </w:r>
      <w:r>
        <w:t xml:space="preserve">  Discuss the fiscal effects of a new Engineering Program, Chemical emphasis</w:t>
      </w:r>
      <w:r w:rsidR="00BF7062">
        <w:t>, intended to start in Fall 2019</w:t>
      </w:r>
      <w:r>
        <w:t xml:space="preserve">.  The Educational Policies Committee report to the Faculty Senate on November 2, 2018 </w:t>
      </w:r>
      <w:proofErr w:type="gramStart"/>
      <w:r>
        <w:t>was tabled</w:t>
      </w:r>
      <w:proofErr w:type="gramEnd"/>
      <w:r>
        <w:t xml:space="preserve"> over concerns about the program's potential impact on other programs at WVSU.</w:t>
      </w:r>
      <w:r w:rsidR="00BF7062">
        <w:t xml:space="preserve">  NSM Dean Naveed Zaman will explain.</w:t>
      </w:r>
    </w:p>
    <w:p w:rsidR="00A15537" w:rsidRDefault="00A15537" w:rsidP="00A15537"/>
    <w:p w:rsidR="008B0295" w:rsidRDefault="008B0295" w:rsidP="00A15537"/>
    <w:p w:rsidR="00193F09" w:rsidRDefault="00193F09" w:rsidP="00A15537"/>
    <w:sectPr w:rsidR="00193F09" w:rsidSect="00BE7C90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7D70"/>
    <w:multiLevelType w:val="hybridMultilevel"/>
    <w:tmpl w:val="D1A435D2"/>
    <w:lvl w:ilvl="0" w:tplc="1770660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37"/>
    <w:rsid w:val="000448E2"/>
    <w:rsid w:val="0018141F"/>
    <w:rsid w:val="00193F09"/>
    <w:rsid w:val="00860ADC"/>
    <w:rsid w:val="008B0295"/>
    <w:rsid w:val="008B3A40"/>
    <w:rsid w:val="00A15537"/>
    <w:rsid w:val="00BE7C90"/>
    <w:rsid w:val="00BF7062"/>
    <w:rsid w:val="00D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DA815-55EB-4519-A3E0-E8BAF8DA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2018-12-04T01:03:00Z</dcterms:created>
  <dcterms:modified xsi:type="dcterms:W3CDTF">2018-12-04T01:03:00Z</dcterms:modified>
</cp:coreProperties>
</file>