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50" w:rsidRPr="00950DF8" w:rsidRDefault="00390404" w:rsidP="00871050">
      <w:pPr>
        <w:pStyle w:val="NoSpacing"/>
        <w:jc w:val="center"/>
        <w:rPr>
          <w:rFonts w:ascii="Arial" w:hAnsi="Arial" w:cs="Arial"/>
          <w:b/>
          <w:bCs/>
        </w:rPr>
      </w:pPr>
      <w:r w:rsidRPr="00950DF8">
        <w:rPr>
          <w:rFonts w:ascii="Arial" w:hAnsi="Arial" w:cs="Arial"/>
          <w:b/>
          <w:bCs/>
        </w:rPr>
        <w:t xml:space="preserve"> </w:t>
      </w:r>
      <w:r w:rsidR="00871050" w:rsidRPr="00950DF8">
        <w:rPr>
          <w:rFonts w:ascii="Arial" w:hAnsi="Arial" w:cs="Arial"/>
          <w:b/>
          <w:bCs/>
        </w:rPr>
        <w:t xml:space="preserve"> </w:t>
      </w:r>
    </w:p>
    <w:p w:rsidR="00871050" w:rsidRPr="00950DF8" w:rsidRDefault="002F71B6" w:rsidP="00871050">
      <w:pPr>
        <w:pStyle w:val="NoSpacing"/>
        <w:jc w:val="center"/>
        <w:rPr>
          <w:rFonts w:ascii="Arial" w:hAnsi="Arial" w:cs="Arial"/>
          <w:b/>
          <w:bCs/>
        </w:rPr>
      </w:pPr>
      <w:r>
        <w:rPr>
          <w:b/>
          <w:bCs/>
          <w:noProof/>
          <w:sz w:val="26"/>
          <w:szCs w:val="26"/>
        </w:rPr>
        <w:drawing>
          <wp:inline distT="0" distB="0" distL="0" distR="0" wp14:anchorId="19C6790A" wp14:editId="6E1E31EC">
            <wp:extent cx="3057525" cy="600075"/>
            <wp:effectExtent l="0" t="0" r="9525" b="9525"/>
            <wp:docPr id="2" name="Picture 2"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p>
    <w:p w:rsidR="00871050" w:rsidRPr="00950DF8" w:rsidRDefault="00871050" w:rsidP="00871050">
      <w:pPr>
        <w:pStyle w:val="NoSpacing"/>
        <w:jc w:val="center"/>
        <w:rPr>
          <w:rFonts w:ascii="Arial" w:hAnsi="Arial" w:cs="Arial"/>
          <w:b/>
          <w:bCs/>
        </w:rPr>
      </w:pPr>
      <w:r w:rsidRPr="00950DF8">
        <w:rPr>
          <w:rFonts w:ascii="Arial" w:hAnsi="Arial" w:cs="Arial"/>
          <w:b/>
          <w:bCs/>
        </w:rPr>
        <w:t xml:space="preserve"> </w:t>
      </w:r>
      <w:r w:rsidR="00864BC4">
        <w:rPr>
          <w:rFonts w:ascii="Arial" w:hAnsi="Arial" w:cs="Arial"/>
          <w:b/>
        </w:rPr>
        <w:t xml:space="preserve"> </w:t>
      </w:r>
      <w:r w:rsidRPr="00950DF8">
        <w:rPr>
          <w:rFonts w:ascii="Arial" w:hAnsi="Arial" w:cs="Arial"/>
          <w:b/>
          <w:bCs/>
        </w:rPr>
        <w:t xml:space="preserve"> Institute, WV 25112</w:t>
      </w:r>
    </w:p>
    <w:p w:rsidR="00871050" w:rsidRPr="00950DF8" w:rsidRDefault="00871050" w:rsidP="00871050">
      <w:pPr>
        <w:pStyle w:val="NoSpacing"/>
        <w:jc w:val="center"/>
        <w:rPr>
          <w:rFonts w:ascii="Arial" w:hAnsi="Arial" w:cs="Arial"/>
          <w:b/>
          <w:bCs/>
        </w:rPr>
      </w:pPr>
    </w:p>
    <w:p w:rsidR="00871050" w:rsidRPr="00950DF8" w:rsidRDefault="00871050" w:rsidP="002F71B6">
      <w:pPr>
        <w:autoSpaceDE w:val="0"/>
        <w:autoSpaceDN w:val="0"/>
        <w:adjustRightInd w:val="0"/>
        <w:spacing w:after="0" w:line="240" w:lineRule="auto"/>
        <w:rPr>
          <w:rFonts w:ascii="Arial" w:hAnsi="Arial" w:cs="Arial"/>
          <w:b/>
          <w:bCs/>
        </w:rPr>
      </w:pPr>
    </w:p>
    <w:p w:rsidR="00871050" w:rsidRPr="00F9589A" w:rsidRDefault="00871050" w:rsidP="002F71B6">
      <w:pPr>
        <w:autoSpaceDE w:val="0"/>
        <w:autoSpaceDN w:val="0"/>
        <w:adjustRightInd w:val="0"/>
        <w:spacing w:after="0" w:line="240" w:lineRule="auto"/>
        <w:rPr>
          <w:rFonts w:ascii="Arial" w:hAnsi="Arial" w:cs="Arial"/>
        </w:rPr>
      </w:pPr>
      <w:r w:rsidRPr="00F9589A">
        <w:rPr>
          <w:rFonts w:ascii="Arial" w:hAnsi="Arial" w:cs="Arial"/>
          <w:b/>
          <w:bCs/>
        </w:rPr>
        <w:t xml:space="preserve">Job Title: </w:t>
      </w:r>
      <w:r w:rsidR="00821F1A" w:rsidRPr="00F9589A">
        <w:rPr>
          <w:rFonts w:ascii="Arial" w:hAnsi="Arial" w:cs="Arial"/>
        </w:rPr>
        <w:t xml:space="preserve">Assistant Program Director, </w:t>
      </w:r>
      <w:r w:rsidR="005539EC" w:rsidRPr="00F9589A">
        <w:rPr>
          <w:rFonts w:ascii="Arial" w:hAnsi="Arial" w:cs="Arial"/>
        </w:rPr>
        <w:t>Communities and Families</w:t>
      </w:r>
      <w:r w:rsidR="00950DF8" w:rsidRPr="00F9589A">
        <w:rPr>
          <w:rFonts w:ascii="Arial" w:hAnsi="Arial" w:cs="Arial"/>
        </w:rPr>
        <w:t xml:space="preserve">       </w:t>
      </w:r>
    </w:p>
    <w:p w:rsidR="00871050" w:rsidRPr="00F9589A" w:rsidRDefault="00871050" w:rsidP="002F71B6">
      <w:pPr>
        <w:spacing w:after="0" w:line="240" w:lineRule="auto"/>
        <w:rPr>
          <w:rFonts w:ascii="Arial" w:hAnsi="Arial" w:cs="Arial"/>
        </w:rPr>
      </w:pPr>
      <w:r w:rsidRPr="00F9589A">
        <w:rPr>
          <w:rFonts w:ascii="Arial" w:hAnsi="Arial" w:cs="Arial"/>
          <w:b/>
          <w:bCs/>
        </w:rPr>
        <w:t xml:space="preserve">Department/ Office: </w:t>
      </w:r>
      <w:r w:rsidR="00821F1A" w:rsidRPr="00F9589A">
        <w:rPr>
          <w:rFonts w:ascii="Arial" w:hAnsi="Arial" w:cs="Arial"/>
        </w:rPr>
        <w:t>WVSU Extension</w:t>
      </w:r>
      <w:r w:rsidR="00950DF8" w:rsidRPr="00F9589A">
        <w:rPr>
          <w:rFonts w:ascii="Arial" w:hAnsi="Arial" w:cs="Arial"/>
        </w:rPr>
        <w:t xml:space="preserve">        </w:t>
      </w:r>
    </w:p>
    <w:p w:rsidR="00871050" w:rsidRPr="00F9589A" w:rsidRDefault="00871050" w:rsidP="002F71B6">
      <w:pPr>
        <w:spacing w:after="0" w:line="240" w:lineRule="auto"/>
        <w:rPr>
          <w:rFonts w:ascii="Arial" w:hAnsi="Arial" w:cs="Arial"/>
        </w:rPr>
      </w:pPr>
      <w:r w:rsidRPr="00F9589A">
        <w:rPr>
          <w:rFonts w:ascii="Arial" w:hAnsi="Arial" w:cs="Arial"/>
          <w:b/>
          <w:bCs/>
        </w:rPr>
        <w:t xml:space="preserve">Reports </w:t>
      </w:r>
      <w:proofErr w:type="gramStart"/>
      <w:r w:rsidRPr="00F9589A">
        <w:rPr>
          <w:rFonts w:ascii="Arial" w:hAnsi="Arial" w:cs="Arial"/>
          <w:b/>
          <w:bCs/>
        </w:rPr>
        <w:t>To</w:t>
      </w:r>
      <w:proofErr w:type="gramEnd"/>
      <w:r w:rsidRPr="00F9589A">
        <w:rPr>
          <w:rFonts w:ascii="Arial" w:hAnsi="Arial" w:cs="Arial"/>
          <w:b/>
          <w:bCs/>
        </w:rPr>
        <w:t xml:space="preserve">: </w:t>
      </w:r>
      <w:r w:rsidR="00950DF8" w:rsidRPr="00F9589A">
        <w:rPr>
          <w:rFonts w:ascii="Arial" w:hAnsi="Arial" w:cs="Arial"/>
          <w:bCs/>
        </w:rPr>
        <w:t>Di</w:t>
      </w:r>
      <w:r w:rsidR="00950DF8" w:rsidRPr="00F9589A">
        <w:rPr>
          <w:rFonts w:ascii="Arial" w:hAnsi="Arial" w:cs="Arial"/>
        </w:rPr>
        <w:t>rector of</w:t>
      </w:r>
      <w:r w:rsidR="00821F1A" w:rsidRPr="00F9589A">
        <w:rPr>
          <w:rFonts w:ascii="Arial" w:hAnsi="Arial" w:cs="Arial"/>
        </w:rPr>
        <w:t xml:space="preserve"> Extension</w:t>
      </w:r>
      <w:r w:rsidR="00950DF8" w:rsidRPr="00F9589A">
        <w:rPr>
          <w:rFonts w:ascii="Arial" w:hAnsi="Arial" w:cs="Arial"/>
        </w:rPr>
        <w:t xml:space="preserve">             </w:t>
      </w:r>
    </w:p>
    <w:p w:rsidR="00871050" w:rsidRPr="00F9589A" w:rsidRDefault="00871050" w:rsidP="002F71B6">
      <w:pPr>
        <w:spacing w:after="0" w:line="240" w:lineRule="auto"/>
        <w:rPr>
          <w:rFonts w:ascii="Arial" w:hAnsi="Arial" w:cs="Arial"/>
          <w:b/>
        </w:rPr>
      </w:pPr>
      <w:r w:rsidRPr="00F9589A">
        <w:rPr>
          <w:rFonts w:ascii="Arial" w:hAnsi="Arial" w:cs="Arial"/>
          <w:b/>
          <w:bCs/>
        </w:rPr>
        <w:t xml:space="preserve">FLSA Status: </w:t>
      </w:r>
      <w:r w:rsidR="00950DF8" w:rsidRPr="00F9589A">
        <w:rPr>
          <w:rFonts w:ascii="Arial" w:hAnsi="Arial" w:cs="Arial"/>
        </w:rPr>
        <w:t>Exempt</w:t>
      </w:r>
    </w:p>
    <w:p w:rsidR="00871050" w:rsidRPr="00F9589A" w:rsidRDefault="00864BC4" w:rsidP="00871050">
      <w:pPr>
        <w:tabs>
          <w:tab w:val="left" w:pos="390"/>
        </w:tabs>
        <w:autoSpaceDE w:val="0"/>
        <w:autoSpaceDN w:val="0"/>
        <w:adjustRightInd w:val="0"/>
        <w:spacing w:after="0" w:line="240" w:lineRule="auto"/>
        <w:rPr>
          <w:rFonts w:ascii="Arial" w:hAnsi="Arial" w:cs="Arial"/>
          <w:b/>
          <w:bCs/>
        </w:rPr>
      </w:pPr>
      <w:r w:rsidRPr="00F9589A">
        <w:rPr>
          <w:rFonts w:ascii="Arial" w:hAnsi="Arial" w:cs="Arial"/>
          <w:b/>
          <w:bCs/>
        </w:rPr>
        <w:t xml:space="preserve"> </w:t>
      </w:r>
    </w:p>
    <w:p w:rsidR="00950DF8" w:rsidRPr="00F9589A" w:rsidRDefault="00871050" w:rsidP="00950DF8">
      <w:pPr>
        <w:pStyle w:val="NormalWeb"/>
        <w:rPr>
          <w:b/>
          <w:sz w:val="22"/>
          <w:szCs w:val="22"/>
        </w:rPr>
      </w:pPr>
      <w:r w:rsidRPr="00F9589A">
        <w:rPr>
          <w:sz w:val="22"/>
          <w:szCs w:val="22"/>
        </w:rPr>
        <w:t xml:space="preserve"> </w:t>
      </w:r>
      <w:r w:rsidR="00950DF8" w:rsidRPr="00F9589A">
        <w:rPr>
          <w:b/>
          <w:sz w:val="22"/>
          <w:szCs w:val="22"/>
        </w:rPr>
        <w:t xml:space="preserve">Position Overview: </w:t>
      </w:r>
    </w:p>
    <w:p w:rsidR="00950DF8" w:rsidRPr="00F9589A" w:rsidRDefault="00950DF8" w:rsidP="00950DF8">
      <w:pPr>
        <w:pStyle w:val="NormalWeb"/>
        <w:rPr>
          <w:sz w:val="22"/>
          <w:szCs w:val="22"/>
        </w:rPr>
      </w:pPr>
      <w:r w:rsidRPr="00F9589A">
        <w:rPr>
          <w:sz w:val="22"/>
          <w:szCs w:val="22"/>
        </w:rPr>
        <w:t xml:space="preserve">The </w:t>
      </w:r>
      <w:r w:rsidR="00821F1A" w:rsidRPr="00F9589A">
        <w:rPr>
          <w:sz w:val="22"/>
          <w:szCs w:val="22"/>
        </w:rPr>
        <w:t xml:space="preserve">Assistant Program Director for </w:t>
      </w:r>
      <w:r w:rsidR="005539EC" w:rsidRPr="00F9589A">
        <w:rPr>
          <w:sz w:val="22"/>
          <w:szCs w:val="22"/>
        </w:rPr>
        <w:t xml:space="preserve">Communities and Families </w:t>
      </w:r>
      <w:r w:rsidRPr="00F9589A">
        <w:rPr>
          <w:sz w:val="22"/>
          <w:szCs w:val="22"/>
        </w:rPr>
        <w:t>operates within the West Virginia State University Researc</w:t>
      </w:r>
      <w:r w:rsidR="00821F1A" w:rsidRPr="00F9589A">
        <w:rPr>
          <w:sz w:val="22"/>
          <w:szCs w:val="22"/>
        </w:rPr>
        <w:t xml:space="preserve">h and Development Corporation </w:t>
      </w:r>
      <w:r w:rsidRPr="00F9589A">
        <w:rPr>
          <w:sz w:val="22"/>
          <w:szCs w:val="22"/>
        </w:rPr>
        <w:t xml:space="preserve">and </w:t>
      </w:r>
      <w:r w:rsidR="00821F1A" w:rsidRPr="00F9589A">
        <w:rPr>
          <w:sz w:val="22"/>
          <w:szCs w:val="22"/>
        </w:rPr>
        <w:t xml:space="preserve">works with the Director of Extension to provide leadership, administration, and evaluation of </w:t>
      </w:r>
      <w:r w:rsidR="005539EC" w:rsidRPr="00F9589A">
        <w:rPr>
          <w:sz w:val="22"/>
          <w:szCs w:val="22"/>
        </w:rPr>
        <w:t>programming within the Community and Economic Development</w:t>
      </w:r>
      <w:r w:rsidR="00FF017C" w:rsidRPr="00F9589A">
        <w:rPr>
          <w:sz w:val="22"/>
          <w:szCs w:val="22"/>
        </w:rPr>
        <w:t xml:space="preserve"> (CED)</w:t>
      </w:r>
      <w:r w:rsidR="005539EC" w:rsidRPr="00F9589A">
        <w:rPr>
          <w:sz w:val="22"/>
          <w:szCs w:val="22"/>
        </w:rPr>
        <w:t xml:space="preserve"> and </w:t>
      </w:r>
      <w:r w:rsidR="00FF017C" w:rsidRPr="00F9589A">
        <w:rPr>
          <w:sz w:val="22"/>
          <w:szCs w:val="22"/>
        </w:rPr>
        <w:t>Family</w:t>
      </w:r>
      <w:r w:rsidR="005539EC" w:rsidRPr="00F9589A">
        <w:rPr>
          <w:sz w:val="22"/>
          <w:szCs w:val="22"/>
        </w:rPr>
        <w:t xml:space="preserve"> and Consumer Sciences</w:t>
      </w:r>
      <w:r w:rsidR="00FF017C" w:rsidRPr="00F9589A">
        <w:rPr>
          <w:sz w:val="22"/>
          <w:szCs w:val="22"/>
        </w:rPr>
        <w:t xml:space="preserve"> (FCS)</w:t>
      </w:r>
      <w:r w:rsidR="005539EC" w:rsidRPr="00F9589A">
        <w:rPr>
          <w:sz w:val="22"/>
          <w:szCs w:val="22"/>
        </w:rPr>
        <w:t xml:space="preserve"> program areas of the </w:t>
      </w:r>
      <w:r w:rsidR="001677A1" w:rsidRPr="00F9589A">
        <w:rPr>
          <w:sz w:val="22"/>
          <w:szCs w:val="22"/>
        </w:rPr>
        <w:t>WVSU Extension Service.</w:t>
      </w:r>
    </w:p>
    <w:p w:rsidR="00950DF8" w:rsidRPr="00F9589A" w:rsidRDefault="00950DF8" w:rsidP="00950DF8">
      <w:pPr>
        <w:pStyle w:val="NormalWeb"/>
        <w:rPr>
          <w:b/>
          <w:sz w:val="22"/>
          <w:szCs w:val="22"/>
        </w:rPr>
      </w:pPr>
      <w:r w:rsidRPr="00F9589A">
        <w:rPr>
          <w:b/>
          <w:sz w:val="22"/>
          <w:szCs w:val="22"/>
        </w:rPr>
        <w:t xml:space="preserve">Major Duties and Responsibilities include but are not limited to the following (other duties may be assigned as needed): </w:t>
      </w:r>
    </w:p>
    <w:p w:rsidR="00871050" w:rsidRPr="00F9589A" w:rsidRDefault="00871050" w:rsidP="00871050">
      <w:pPr>
        <w:spacing w:after="150" w:line="340" w:lineRule="atLeast"/>
        <w:rPr>
          <w:rFonts w:ascii="Arial" w:eastAsia="Times New Roman" w:hAnsi="Arial" w:cs="Arial"/>
          <w:color w:val="333333"/>
        </w:rPr>
      </w:pPr>
      <w:r w:rsidRPr="00F9589A">
        <w:rPr>
          <w:rFonts w:ascii="Arial" w:eastAsia="Times New Roman" w:hAnsi="Arial" w:cs="Arial"/>
          <w:color w:val="333333"/>
        </w:rPr>
        <w:t>Reasonable accommodations may be made to enable individuals with disabilities to perform the essential functions.</w:t>
      </w:r>
    </w:p>
    <w:p w:rsidR="00993B01" w:rsidRPr="00F9589A" w:rsidRDefault="00C675D3" w:rsidP="00C675D3">
      <w:pPr>
        <w:numPr>
          <w:ilvl w:val="0"/>
          <w:numId w:val="16"/>
        </w:numPr>
        <w:tabs>
          <w:tab w:val="clear" w:pos="2160"/>
          <w:tab w:val="left" w:pos="432"/>
          <w:tab w:val="left" w:pos="864"/>
          <w:tab w:val="num" w:pos="2520"/>
          <w:tab w:val="left" w:pos="2880"/>
          <w:tab w:val="left" w:pos="7920"/>
        </w:tabs>
        <w:spacing w:after="0" w:line="240" w:lineRule="auto"/>
        <w:ind w:left="360"/>
        <w:rPr>
          <w:rFonts w:ascii="Arial" w:hAnsi="Arial" w:cs="Arial"/>
        </w:rPr>
      </w:pPr>
      <w:r w:rsidRPr="00F9589A">
        <w:rPr>
          <w:rFonts w:ascii="Arial" w:hAnsi="Arial" w:cs="Arial"/>
        </w:rPr>
        <w:t xml:space="preserve">Oversee the development and delivery of high impact non-formal education </w:t>
      </w:r>
      <w:r w:rsidR="00993B01" w:rsidRPr="00F9589A">
        <w:rPr>
          <w:rFonts w:ascii="Arial" w:hAnsi="Arial" w:cs="Arial"/>
        </w:rPr>
        <w:t>based on locally identified needs which will lead to improved qua</w:t>
      </w:r>
      <w:r w:rsidR="00FF017C" w:rsidRPr="00F9589A">
        <w:rPr>
          <w:rFonts w:ascii="Arial" w:hAnsi="Arial" w:cs="Arial"/>
        </w:rPr>
        <w:t>lity of life for individuals,</w:t>
      </w:r>
      <w:r w:rsidR="00993B01" w:rsidRPr="00F9589A">
        <w:rPr>
          <w:rFonts w:ascii="Arial" w:hAnsi="Arial" w:cs="Arial"/>
        </w:rPr>
        <w:t xml:space="preserve"> families</w:t>
      </w:r>
      <w:r w:rsidR="00FF017C" w:rsidRPr="00F9589A">
        <w:rPr>
          <w:rFonts w:ascii="Arial" w:hAnsi="Arial" w:cs="Arial"/>
        </w:rPr>
        <w:t>, and communities</w:t>
      </w:r>
      <w:r w:rsidR="00993B01" w:rsidRPr="00F9589A">
        <w:rPr>
          <w:rFonts w:ascii="Arial" w:hAnsi="Arial" w:cs="Arial"/>
        </w:rPr>
        <w:t>.</w:t>
      </w:r>
    </w:p>
    <w:p w:rsidR="00C675D3" w:rsidRPr="00F9589A" w:rsidRDefault="00993B01" w:rsidP="00C675D3">
      <w:pPr>
        <w:numPr>
          <w:ilvl w:val="0"/>
          <w:numId w:val="16"/>
        </w:numPr>
        <w:tabs>
          <w:tab w:val="clear" w:pos="2160"/>
          <w:tab w:val="left" w:pos="432"/>
          <w:tab w:val="left" w:pos="864"/>
          <w:tab w:val="num" w:pos="2520"/>
          <w:tab w:val="left" w:pos="2880"/>
          <w:tab w:val="left" w:pos="7920"/>
        </w:tabs>
        <w:spacing w:after="0" w:line="240" w:lineRule="auto"/>
        <w:ind w:left="360"/>
        <w:rPr>
          <w:rFonts w:ascii="Arial" w:hAnsi="Arial" w:cs="Arial"/>
        </w:rPr>
      </w:pPr>
      <w:r w:rsidRPr="00F9589A">
        <w:rPr>
          <w:rFonts w:ascii="Arial" w:hAnsi="Arial" w:cs="Arial"/>
        </w:rPr>
        <w:t xml:space="preserve">Plan and implement programs focused on improved nutritional choices in children and adults, nurturing families, promoting healthy homes and communities, family resource management, </w:t>
      </w:r>
      <w:r w:rsidR="0045711C" w:rsidRPr="00F9589A">
        <w:rPr>
          <w:rFonts w:ascii="Arial" w:hAnsi="Arial" w:cs="Arial"/>
        </w:rPr>
        <w:t xml:space="preserve">community engagement, entrepreneurship development </w:t>
      </w:r>
      <w:r w:rsidRPr="00F9589A">
        <w:rPr>
          <w:rFonts w:ascii="Arial" w:hAnsi="Arial" w:cs="Arial"/>
        </w:rPr>
        <w:t xml:space="preserve">and other topics germane to </w:t>
      </w:r>
      <w:r w:rsidR="0045711C" w:rsidRPr="00F9589A">
        <w:rPr>
          <w:rFonts w:ascii="Arial" w:hAnsi="Arial" w:cs="Arial"/>
        </w:rPr>
        <w:t xml:space="preserve">community and economic development and </w:t>
      </w:r>
      <w:r w:rsidRPr="00F9589A">
        <w:rPr>
          <w:rFonts w:ascii="Arial" w:hAnsi="Arial" w:cs="Arial"/>
        </w:rPr>
        <w:t>family and consumer sciences.</w:t>
      </w:r>
      <w:r w:rsidR="001677A1" w:rsidRPr="00F9589A">
        <w:rPr>
          <w:rFonts w:ascii="Arial" w:hAnsi="Arial" w:cs="Arial"/>
        </w:rPr>
        <w:t xml:space="preserve"> </w:t>
      </w:r>
    </w:p>
    <w:p w:rsidR="00C675D3" w:rsidRPr="00F9589A" w:rsidRDefault="00C675D3" w:rsidP="00C675D3">
      <w:pPr>
        <w:numPr>
          <w:ilvl w:val="0"/>
          <w:numId w:val="16"/>
        </w:numPr>
        <w:tabs>
          <w:tab w:val="clear" w:pos="2160"/>
          <w:tab w:val="left" w:pos="432"/>
          <w:tab w:val="left" w:pos="864"/>
          <w:tab w:val="num" w:pos="2520"/>
          <w:tab w:val="left" w:pos="2880"/>
          <w:tab w:val="left" w:pos="7920"/>
        </w:tabs>
        <w:spacing w:after="0" w:line="240" w:lineRule="auto"/>
        <w:ind w:left="360"/>
        <w:rPr>
          <w:rFonts w:ascii="Arial" w:hAnsi="Arial" w:cs="Arial"/>
        </w:rPr>
      </w:pPr>
      <w:r w:rsidRPr="00F9589A">
        <w:rPr>
          <w:rFonts w:ascii="Arial" w:hAnsi="Arial" w:cs="Arial"/>
        </w:rPr>
        <w:t>Assist in the formation of the USDA NIFA Plan of Work.</w:t>
      </w:r>
    </w:p>
    <w:p w:rsidR="00C675D3" w:rsidRPr="00F9589A" w:rsidRDefault="00C675D3" w:rsidP="00C675D3">
      <w:pPr>
        <w:numPr>
          <w:ilvl w:val="0"/>
          <w:numId w:val="16"/>
        </w:numPr>
        <w:tabs>
          <w:tab w:val="left" w:pos="432"/>
          <w:tab w:val="left" w:pos="864"/>
          <w:tab w:val="left" w:pos="2880"/>
          <w:tab w:val="left" w:pos="7920"/>
        </w:tabs>
        <w:spacing w:after="0" w:line="240" w:lineRule="auto"/>
        <w:ind w:left="360"/>
        <w:rPr>
          <w:rFonts w:ascii="Arial" w:hAnsi="Arial" w:cs="Arial"/>
        </w:rPr>
      </w:pPr>
      <w:r w:rsidRPr="00F9589A">
        <w:rPr>
          <w:rFonts w:ascii="Arial" w:hAnsi="Arial" w:cs="Arial"/>
        </w:rPr>
        <w:t>Develop program plans which meet the needs of WVSU Extension clientele are consistent with the WVSUES mission and conform to policies and objectives of the WVSU Research and Development Corporation.</w:t>
      </w:r>
    </w:p>
    <w:p w:rsidR="00C675D3" w:rsidRPr="00F9589A" w:rsidRDefault="00C675D3" w:rsidP="00C675D3">
      <w:pPr>
        <w:numPr>
          <w:ilvl w:val="0"/>
          <w:numId w:val="16"/>
        </w:numPr>
        <w:tabs>
          <w:tab w:val="left" w:pos="432"/>
          <w:tab w:val="left" w:pos="864"/>
          <w:tab w:val="left" w:pos="2880"/>
          <w:tab w:val="left" w:pos="4410"/>
        </w:tabs>
        <w:snapToGrid w:val="0"/>
        <w:spacing w:after="0" w:line="240" w:lineRule="auto"/>
        <w:ind w:left="360"/>
        <w:rPr>
          <w:rFonts w:ascii="Arial" w:hAnsi="Arial" w:cs="Arial"/>
        </w:rPr>
      </w:pPr>
      <w:r w:rsidRPr="00F9589A">
        <w:rPr>
          <w:rFonts w:ascii="Arial" w:hAnsi="Arial" w:cs="Arial"/>
        </w:rPr>
        <w:t>Employ comprehensive program planning with ongoing involvement from Research and Public Service administrators, advisory committee members, stakeholders, and university faculty &amp; staff in order to identify priority community needs.</w:t>
      </w:r>
    </w:p>
    <w:p w:rsidR="00C675D3" w:rsidRPr="00F9589A" w:rsidRDefault="00C675D3" w:rsidP="00C675D3">
      <w:pPr>
        <w:numPr>
          <w:ilvl w:val="0"/>
          <w:numId w:val="16"/>
        </w:numPr>
        <w:tabs>
          <w:tab w:val="left" w:pos="432"/>
          <w:tab w:val="left" w:pos="864"/>
          <w:tab w:val="left" w:pos="2880"/>
          <w:tab w:val="left" w:pos="4410"/>
        </w:tabs>
        <w:snapToGrid w:val="0"/>
        <w:spacing w:after="0" w:line="240" w:lineRule="auto"/>
        <w:ind w:left="360"/>
        <w:rPr>
          <w:rFonts w:ascii="Arial" w:hAnsi="Arial" w:cs="Arial"/>
        </w:rPr>
      </w:pPr>
      <w:r w:rsidRPr="00F9589A">
        <w:rPr>
          <w:rFonts w:ascii="Arial" w:hAnsi="Arial" w:cs="Arial"/>
        </w:rPr>
        <w:t>Promote team efforts in cross-program, multi-disciplinary, statewide, and multi-state priority issues.</w:t>
      </w:r>
    </w:p>
    <w:p w:rsidR="00C675D3" w:rsidRPr="00F9589A" w:rsidRDefault="00C675D3" w:rsidP="00C675D3">
      <w:pPr>
        <w:widowControl w:val="0"/>
        <w:numPr>
          <w:ilvl w:val="0"/>
          <w:numId w:val="16"/>
        </w:numPr>
        <w:autoSpaceDE w:val="0"/>
        <w:autoSpaceDN w:val="0"/>
        <w:adjustRightInd w:val="0"/>
        <w:spacing w:after="0" w:line="240" w:lineRule="auto"/>
        <w:ind w:left="360"/>
        <w:jc w:val="both"/>
        <w:rPr>
          <w:rFonts w:ascii="Arial" w:hAnsi="Arial" w:cs="Arial"/>
        </w:rPr>
      </w:pPr>
      <w:r w:rsidRPr="00F9589A">
        <w:rPr>
          <w:rFonts w:ascii="Arial" w:hAnsi="Arial" w:cs="Arial"/>
        </w:rPr>
        <w:t xml:space="preserve">Assist in the creation and evaluation of informal educational programs, products, and research initiatives with Extension Specialists, Research Specialists, and other curricular and program staff members. </w:t>
      </w:r>
    </w:p>
    <w:p w:rsidR="00C675D3" w:rsidRPr="00F9589A" w:rsidRDefault="00C675D3" w:rsidP="00C675D3">
      <w:pPr>
        <w:widowControl w:val="0"/>
        <w:numPr>
          <w:ilvl w:val="0"/>
          <w:numId w:val="16"/>
        </w:numPr>
        <w:autoSpaceDE w:val="0"/>
        <w:autoSpaceDN w:val="0"/>
        <w:adjustRightInd w:val="0"/>
        <w:spacing w:after="0" w:line="240" w:lineRule="auto"/>
        <w:ind w:left="360"/>
        <w:jc w:val="both"/>
        <w:rPr>
          <w:rFonts w:ascii="Arial" w:hAnsi="Arial" w:cs="Arial"/>
        </w:rPr>
      </w:pPr>
      <w:r w:rsidRPr="00F9589A">
        <w:rPr>
          <w:rFonts w:ascii="Arial" w:hAnsi="Arial" w:cs="Arial"/>
        </w:rPr>
        <w:t>Assist WVSUES personnel in developing tools and methods to evaluate outreach programs.</w:t>
      </w:r>
    </w:p>
    <w:p w:rsidR="00C675D3" w:rsidRPr="00F9589A" w:rsidRDefault="00C675D3" w:rsidP="00C675D3">
      <w:pPr>
        <w:widowControl w:val="0"/>
        <w:numPr>
          <w:ilvl w:val="0"/>
          <w:numId w:val="16"/>
        </w:numPr>
        <w:autoSpaceDE w:val="0"/>
        <w:autoSpaceDN w:val="0"/>
        <w:adjustRightInd w:val="0"/>
        <w:spacing w:after="0" w:line="240" w:lineRule="auto"/>
        <w:ind w:left="360"/>
        <w:jc w:val="both"/>
        <w:rPr>
          <w:rFonts w:ascii="Arial" w:hAnsi="Arial" w:cs="Arial"/>
          <w:b/>
          <w:bCs/>
          <w:u w:val="single"/>
        </w:rPr>
      </w:pPr>
      <w:r w:rsidRPr="00F9589A">
        <w:rPr>
          <w:rFonts w:ascii="Arial" w:hAnsi="Arial" w:cs="Arial"/>
        </w:rPr>
        <w:t>Participate in the delivery process with Extension and Research personnel at all levels.</w:t>
      </w:r>
    </w:p>
    <w:p w:rsidR="00C675D3" w:rsidRPr="00F9589A" w:rsidRDefault="00C675D3" w:rsidP="00C675D3">
      <w:pPr>
        <w:widowControl w:val="0"/>
        <w:numPr>
          <w:ilvl w:val="0"/>
          <w:numId w:val="15"/>
        </w:numPr>
        <w:tabs>
          <w:tab w:val="clear" w:pos="2160"/>
          <w:tab w:val="num" w:pos="2520"/>
        </w:tabs>
        <w:autoSpaceDE w:val="0"/>
        <w:autoSpaceDN w:val="0"/>
        <w:adjustRightInd w:val="0"/>
        <w:spacing w:after="0" w:line="240" w:lineRule="auto"/>
        <w:ind w:left="360"/>
        <w:jc w:val="both"/>
        <w:rPr>
          <w:rFonts w:ascii="Arial" w:hAnsi="Arial" w:cs="Arial"/>
        </w:rPr>
      </w:pPr>
      <w:r w:rsidRPr="00F9589A">
        <w:rPr>
          <w:rFonts w:ascii="Arial" w:hAnsi="Arial" w:cs="Arial"/>
        </w:rPr>
        <w:t>Assist in the recruitment, selection, development</w:t>
      </w:r>
      <w:r w:rsidR="0045711C" w:rsidRPr="00F9589A">
        <w:rPr>
          <w:rFonts w:ascii="Arial" w:hAnsi="Arial" w:cs="Arial"/>
        </w:rPr>
        <w:t xml:space="preserve"> </w:t>
      </w:r>
      <w:proofErr w:type="spellStart"/>
      <w:r w:rsidR="0045711C" w:rsidRPr="00F9589A">
        <w:rPr>
          <w:rFonts w:ascii="Arial" w:hAnsi="Arial" w:cs="Arial"/>
        </w:rPr>
        <w:t>montoring</w:t>
      </w:r>
      <w:proofErr w:type="spellEnd"/>
      <w:r w:rsidRPr="00F9589A">
        <w:rPr>
          <w:rFonts w:ascii="Arial" w:hAnsi="Arial" w:cs="Arial"/>
        </w:rPr>
        <w:t xml:space="preserve">, and evaluation of personnel, as well as implementation of corrective actions, as needed. </w:t>
      </w:r>
    </w:p>
    <w:p w:rsidR="00C675D3" w:rsidRPr="00F9589A" w:rsidRDefault="00C675D3" w:rsidP="00C675D3">
      <w:pPr>
        <w:widowControl w:val="0"/>
        <w:numPr>
          <w:ilvl w:val="0"/>
          <w:numId w:val="14"/>
        </w:numPr>
        <w:autoSpaceDE w:val="0"/>
        <w:autoSpaceDN w:val="0"/>
        <w:adjustRightInd w:val="0"/>
        <w:spacing w:after="0" w:line="240" w:lineRule="auto"/>
        <w:ind w:left="360"/>
        <w:jc w:val="both"/>
        <w:rPr>
          <w:rFonts w:ascii="Arial" w:hAnsi="Arial" w:cs="Arial"/>
        </w:rPr>
      </w:pPr>
      <w:r w:rsidRPr="00F9589A">
        <w:rPr>
          <w:rFonts w:ascii="Arial" w:hAnsi="Arial" w:cs="Arial"/>
        </w:rPr>
        <w:t>Identify, create, and implement a plan to meet professional development needs with staff.</w:t>
      </w:r>
    </w:p>
    <w:p w:rsidR="00C675D3" w:rsidRPr="00F9589A" w:rsidRDefault="00C675D3" w:rsidP="00C675D3">
      <w:pPr>
        <w:widowControl w:val="0"/>
        <w:numPr>
          <w:ilvl w:val="0"/>
          <w:numId w:val="13"/>
        </w:numPr>
        <w:autoSpaceDE w:val="0"/>
        <w:autoSpaceDN w:val="0"/>
        <w:adjustRightInd w:val="0"/>
        <w:spacing w:after="0" w:line="240" w:lineRule="auto"/>
        <w:ind w:left="360"/>
        <w:jc w:val="both"/>
        <w:rPr>
          <w:rFonts w:ascii="Arial" w:hAnsi="Arial" w:cs="Arial"/>
        </w:rPr>
      </w:pPr>
      <w:r w:rsidRPr="00F9589A">
        <w:rPr>
          <w:rFonts w:ascii="Arial" w:hAnsi="Arial" w:cs="Arial"/>
        </w:rPr>
        <w:t>Provide leadership for the formation and operation of program teams, evaluating budgetary needs, and conducting periodic reviews, as needed, in order to address changing program priorities.</w:t>
      </w:r>
    </w:p>
    <w:p w:rsidR="00C675D3" w:rsidRPr="00F9589A" w:rsidRDefault="00C675D3" w:rsidP="00C675D3">
      <w:pPr>
        <w:numPr>
          <w:ilvl w:val="0"/>
          <w:numId w:val="13"/>
        </w:numPr>
        <w:tabs>
          <w:tab w:val="left" w:pos="432"/>
          <w:tab w:val="left" w:pos="864"/>
          <w:tab w:val="left" w:pos="2880"/>
          <w:tab w:val="left" w:pos="7920"/>
        </w:tabs>
        <w:spacing w:after="0" w:line="240" w:lineRule="auto"/>
        <w:ind w:left="360"/>
        <w:rPr>
          <w:rFonts w:ascii="Arial" w:hAnsi="Arial" w:cs="Arial"/>
        </w:rPr>
      </w:pPr>
      <w:r w:rsidRPr="00F9589A">
        <w:rPr>
          <w:rFonts w:ascii="Arial" w:hAnsi="Arial" w:cs="Arial"/>
        </w:rPr>
        <w:t xml:space="preserve">Assist in the implementation of the USDA NIFA Plan of Work and completion of the Annual Report of Accomplishments. </w:t>
      </w:r>
    </w:p>
    <w:p w:rsidR="000F516E" w:rsidRPr="00F9589A" w:rsidRDefault="00C675D3" w:rsidP="000F516E">
      <w:pPr>
        <w:widowControl w:val="0"/>
        <w:numPr>
          <w:ilvl w:val="0"/>
          <w:numId w:val="12"/>
        </w:numPr>
        <w:autoSpaceDE w:val="0"/>
        <w:autoSpaceDN w:val="0"/>
        <w:adjustRightInd w:val="0"/>
        <w:spacing w:after="0" w:line="240" w:lineRule="auto"/>
        <w:ind w:left="360"/>
        <w:jc w:val="both"/>
        <w:rPr>
          <w:rFonts w:ascii="Arial" w:hAnsi="Arial" w:cs="Arial"/>
        </w:rPr>
      </w:pPr>
      <w:r w:rsidRPr="00F9589A">
        <w:rPr>
          <w:rFonts w:ascii="Arial" w:hAnsi="Arial" w:cs="Arial"/>
        </w:rPr>
        <w:t>Provide leadership for programmatic resource development and management by proactively seeking external funding opportunities, writing grants, and managing budgets</w:t>
      </w:r>
    </w:p>
    <w:p w:rsidR="000F516E" w:rsidRPr="00F9589A" w:rsidRDefault="000F516E" w:rsidP="00C675D3">
      <w:pPr>
        <w:widowControl w:val="0"/>
        <w:numPr>
          <w:ilvl w:val="0"/>
          <w:numId w:val="12"/>
        </w:numPr>
        <w:autoSpaceDE w:val="0"/>
        <w:autoSpaceDN w:val="0"/>
        <w:adjustRightInd w:val="0"/>
        <w:spacing w:after="0" w:line="240" w:lineRule="auto"/>
        <w:ind w:left="360"/>
        <w:jc w:val="both"/>
        <w:rPr>
          <w:rFonts w:ascii="Arial" w:hAnsi="Arial" w:cs="Arial"/>
        </w:rPr>
      </w:pPr>
      <w:r w:rsidRPr="00F9589A">
        <w:rPr>
          <w:rFonts w:ascii="Arial" w:hAnsi="Arial" w:cs="Arial"/>
          <w:iCs/>
          <w:color w:val="222222"/>
        </w:rPr>
        <w:t>Identify funding sources to support existing and planned program activities as well as coordinate the development and submission of grant proposals</w:t>
      </w:r>
    </w:p>
    <w:p w:rsidR="00C675D3" w:rsidRPr="00F9589A" w:rsidRDefault="00C675D3" w:rsidP="00C675D3">
      <w:pPr>
        <w:widowControl w:val="0"/>
        <w:numPr>
          <w:ilvl w:val="0"/>
          <w:numId w:val="12"/>
        </w:numPr>
        <w:autoSpaceDE w:val="0"/>
        <w:autoSpaceDN w:val="0"/>
        <w:adjustRightInd w:val="0"/>
        <w:spacing w:after="0" w:line="240" w:lineRule="auto"/>
        <w:ind w:left="360"/>
        <w:jc w:val="both"/>
        <w:rPr>
          <w:rFonts w:ascii="Arial" w:hAnsi="Arial" w:cs="Arial"/>
        </w:rPr>
      </w:pPr>
      <w:r w:rsidRPr="00F9589A">
        <w:rPr>
          <w:rFonts w:ascii="Arial" w:hAnsi="Arial" w:cs="Arial"/>
        </w:rPr>
        <w:t xml:space="preserve">Responsibly deploy and fulfill reporting requirements of federal and extramural resources. </w:t>
      </w:r>
    </w:p>
    <w:p w:rsidR="00C675D3" w:rsidRPr="00F9589A" w:rsidRDefault="00C675D3" w:rsidP="00C675D3">
      <w:pPr>
        <w:widowControl w:val="0"/>
        <w:numPr>
          <w:ilvl w:val="0"/>
          <w:numId w:val="17"/>
        </w:numPr>
        <w:tabs>
          <w:tab w:val="left" w:pos="390"/>
        </w:tabs>
        <w:autoSpaceDE w:val="0"/>
        <w:autoSpaceDN w:val="0"/>
        <w:adjustRightInd w:val="0"/>
        <w:spacing w:after="0" w:line="240" w:lineRule="auto"/>
        <w:ind w:left="360"/>
        <w:rPr>
          <w:rFonts w:ascii="Arial" w:hAnsi="Arial" w:cs="Arial"/>
        </w:rPr>
      </w:pPr>
      <w:r w:rsidRPr="00F9589A">
        <w:rPr>
          <w:rFonts w:ascii="Arial" w:hAnsi="Arial" w:cs="Arial"/>
        </w:rPr>
        <w:t xml:space="preserve">Conduct activities to foster a positive public image of WVSUES, WVSU R&amp;D Corporation, and West Virginia State University, an 1890 Land-Grant Institution. </w:t>
      </w:r>
    </w:p>
    <w:p w:rsidR="00C675D3" w:rsidRPr="00F9589A" w:rsidRDefault="00C675D3" w:rsidP="00C675D3">
      <w:pPr>
        <w:widowControl w:val="0"/>
        <w:numPr>
          <w:ilvl w:val="0"/>
          <w:numId w:val="17"/>
        </w:numPr>
        <w:tabs>
          <w:tab w:val="left" w:pos="390"/>
        </w:tabs>
        <w:autoSpaceDE w:val="0"/>
        <w:autoSpaceDN w:val="0"/>
        <w:adjustRightInd w:val="0"/>
        <w:spacing w:after="0" w:line="240" w:lineRule="auto"/>
        <w:ind w:left="360"/>
        <w:rPr>
          <w:rFonts w:ascii="Arial" w:hAnsi="Arial" w:cs="Arial"/>
        </w:rPr>
      </w:pPr>
      <w:r w:rsidRPr="00F9589A">
        <w:rPr>
          <w:rFonts w:ascii="Arial" w:hAnsi="Arial" w:cs="Arial"/>
        </w:rPr>
        <w:t>Appropriately represent West Virginia State University Extension Service with individuals, agencies, and organizations on state, regional, and national levels.</w:t>
      </w:r>
    </w:p>
    <w:p w:rsidR="00C675D3" w:rsidRPr="00F9589A" w:rsidRDefault="00C675D3" w:rsidP="00C675D3">
      <w:pPr>
        <w:widowControl w:val="0"/>
        <w:numPr>
          <w:ilvl w:val="0"/>
          <w:numId w:val="17"/>
        </w:numPr>
        <w:tabs>
          <w:tab w:val="left" w:pos="390"/>
        </w:tabs>
        <w:autoSpaceDE w:val="0"/>
        <w:autoSpaceDN w:val="0"/>
        <w:adjustRightInd w:val="0"/>
        <w:spacing w:after="0" w:line="240" w:lineRule="auto"/>
        <w:ind w:left="360"/>
        <w:rPr>
          <w:rFonts w:ascii="Arial" w:hAnsi="Arial" w:cs="Arial"/>
        </w:rPr>
      </w:pPr>
      <w:r w:rsidRPr="00F9589A">
        <w:rPr>
          <w:rFonts w:ascii="Arial" w:hAnsi="Arial" w:cs="Arial"/>
        </w:rPr>
        <w:t xml:space="preserve">Share leadership in Extension's commitment to employ from and program for the diversity represented in West Virginia's population. </w:t>
      </w:r>
    </w:p>
    <w:p w:rsidR="00C675D3" w:rsidRPr="00F9589A" w:rsidRDefault="00C675D3" w:rsidP="00C675D3">
      <w:pPr>
        <w:widowControl w:val="0"/>
        <w:numPr>
          <w:ilvl w:val="0"/>
          <w:numId w:val="17"/>
        </w:numPr>
        <w:tabs>
          <w:tab w:val="left" w:pos="390"/>
        </w:tabs>
        <w:autoSpaceDE w:val="0"/>
        <w:autoSpaceDN w:val="0"/>
        <w:adjustRightInd w:val="0"/>
        <w:spacing w:after="0" w:line="240" w:lineRule="auto"/>
        <w:ind w:left="360"/>
        <w:rPr>
          <w:rFonts w:ascii="Arial" w:hAnsi="Arial" w:cs="Arial"/>
        </w:rPr>
      </w:pPr>
      <w:r w:rsidRPr="00F9589A">
        <w:rPr>
          <w:rFonts w:ascii="Arial" w:hAnsi="Arial" w:cs="Arial"/>
        </w:rPr>
        <w:t>Understand and comply with policies and procedures of the West Virginia State University R&amp;D Corporation.</w:t>
      </w:r>
    </w:p>
    <w:p w:rsidR="00C675D3" w:rsidRPr="00F9589A" w:rsidRDefault="00C675D3" w:rsidP="00C675D3">
      <w:pPr>
        <w:widowControl w:val="0"/>
        <w:numPr>
          <w:ilvl w:val="0"/>
          <w:numId w:val="17"/>
        </w:numPr>
        <w:tabs>
          <w:tab w:val="left" w:pos="390"/>
        </w:tabs>
        <w:autoSpaceDE w:val="0"/>
        <w:autoSpaceDN w:val="0"/>
        <w:adjustRightInd w:val="0"/>
        <w:spacing w:after="0" w:line="240" w:lineRule="auto"/>
        <w:ind w:left="360"/>
        <w:rPr>
          <w:rFonts w:ascii="Arial" w:hAnsi="Arial" w:cs="Arial"/>
        </w:rPr>
      </w:pPr>
      <w:r w:rsidRPr="00F9589A">
        <w:rPr>
          <w:rFonts w:ascii="Arial" w:hAnsi="Arial" w:cs="Arial"/>
        </w:rPr>
        <w:t>Other duties as assigned.</w:t>
      </w:r>
    </w:p>
    <w:p w:rsidR="0045711C" w:rsidRPr="00F9589A" w:rsidRDefault="0045711C" w:rsidP="00871050">
      <w:pPr>
        <w:spacing w:after="150" w:line="340" w:lineRule="atLeast"/>
        <w:rPr>
          <w:rFonts w:ascii="Arial" w:eastAsia="Times New Roman" w:hAnsi="Arial" w:cs="Arial"/>
          <w:b/>
          <w:bCs/>
          <w:color w:val="333333"/>
        </w:rPr>
      </w:pPr>
    </w:p>
    <w:p w:rsidR="00871050" w:rsidRPr="00F9589A" w:rsidRDefault="00871050" w:rsidP="00871050">
      <w:pPr>
        <w:spacing w:after="150" w:line="340" w:lineRule="atLeast"/>
        <w:rPr>
          <w:rFonts w:ascii="Arial" w:eastAsia="Times New Roman" w:hAnsi="Arial" w:cs="Arial"/>
          <w:color w:val="333333"/>
        </w:rPr>
      </w:pPr>
      <w:r w:rsidRPr="00F9589A">
        <w:rPr>
          <w:rFonts w:ascii="Arial" w:eastAsia="Times New Roman" w:hAnsi="Arial" w:cs="Arial"/>
          <w:b/>
          <w:bCs/>
          <w:color w:val="333333"/>
        </w:rPr>
        <w:t>Competencies</w:t>
      </w:r>
    </w:p>
    <w:p w:rsidR="00871050" w:rsidRPr="00F9589A" w:rsidRDefault="00871050" w:rsidP="00BB561C">
      <w:pPr>
        <w:pStyle w:val="ListParagraph"/>
        <w:numPr>
          <w:ilvl w:val="0"/>
          <w:numId w:val="10"/>
        </w:numPr>
        <w:spacing w:before="100" w:beforeAutospacing="1" w:after="100" w:afterAutospacing="1" w:line="340" w:lineRule="atLeast"/>
        <w:rPr>
          <w:rFonts w:ascii="Arial" w:eastAsia="Times New Roman" w:hAnsi="Arial" w:cs="Arial"/>
          <w:color w:val="333333"/>
        </w:rPr>
      </w:pPr>
      <w:r w:rsidRPr="00F9589A">
        <w:rPr>
          <w:rFonts w:ascii="Arial" w:eastAsia="Times New Roman" w:hAnsi="Arial" w:cs="Arial"/>
          <w:color w:val="333333"/>
        </w:rPr>
        <w:t>Technical Capacity.</w:t>
      </w:r>
    </w:p>
    <w:p w:rsidR="00871050" w:rsidRPr="00F9589A" w:rsidRDefault="00871050" w:rsidP="00BB561C">
      <w:pPr>
        <w:pStyle w:val="ListParagraph"/>
        <w:numPr>
          <w:ilvl w:val="0"/>
          <w:numId w:val="10"/>
        </w:numPr>
        <w:spacing w:after="0" w:line="340" w:lineRule="atLeast"/>
        <w:rPr>
          <w:rFonts w:ascii="Arial" w:eastAsia="Times New Roman" w:hAnsi="Arial" w:cs="Arial"/>
          <w:color w:val="333333"/>
        </w:rPr>
      </w:pPr>
      <w:r w:rsidRPr="00F9589A">
        <w:rPr>
          <w:rFonts w:ascii="Arial" w:eastAsia="Times New Roman" w:hAnsi="Arial" w:cs="Arial"/>
          <w:color w:val="333333"/>
        </w:rPr>
        <w:t>Personal Effectiveness/Credibility.</w:t>
      </w:r>
    </w:p>
    <w:p w:rsidR="00E565EE" w:rsidRPr="00F9589A" w:rsidRDefault="00E565EE" w:rsidP="00BB561C">
      <w:pPr>
        <w:pStyle w:val="ListParagraph"/>
        <w:numPr>
          <w:ilvl w:val="0"/>
          <w:numId w:val="10"/>
        </w:numPr>
        <w:spacing w:after="0" w:line="340" w:lineRule="atLeast"/>
        <w:rPr>
          <w:rFonts w:ascii="Arial" w:eastAsia="Times New Roman" w:hAnsi="Arial" w:cs="Arial"/>
          <w:color w:val="333333"/>
        </w:rPr>
      </w:pPr>
      <w:r w:rsidRPr="00F9589A">
        <w:rPr>
          <w:rFonts w:ascii="Arial" w:eastAsia="Times New Roman" w:hAnsi="Arial" w:cs="Arial"/>
          <w:color w:val="333333"/>
        </w:rPr>
        <w:t>Ability to work with minimal supervision</w:t>
      </w:r>
    </w:p>
    <w:p w:rsidR="00871050" w:rsidRPr="00F9589A" w:rsidRDefault="00871050" w:rsidP="00BB561C">
      <w:pPr>
        <w:pStyle w:val="ListParagraph"/>
        <w:numPr>
          <w:ilvl w:val="0"/>
          <w:numId w:val="10"/>
        </w:numPr>
        <w:spacing w:after="0" w:line="340" w:lineRule="atLeast"/>
        <w:rPr>
          <w:rFonts w:ascii="Arial" w:eastAsia="Times New Roman" w:hAnsi="Arial" w:cs="Arial"/>
          <w:color w:val="333333"/>
        </w:rPr>
      </w:pPr>
      <w:r w:rsidRPr="00F9589A">
        <w:rPr>
          <w:rFonts w:ascii="Arial" w:eastAsia="Times New Roman" w:hAnsi="Arial" w:cs="Arial"/>
          <w:color w:val="333333"/>
        </w:rPr>
        <w:t>Thoroughness.</w:t>
      </w:r>
    </w:p>
    <w:p w:rsidR="00871050" w:rsidRPr="00F9589A" w:rsidRDefault="00871050" w:rsidP="00BB561C">
      <w:pPr>
        <w:pStyle w:val="ListParagraph"/>
        <w:numPr>
          <w:ilvl w:val="0"/>
          <w:numId w:val="10"/>
        </w:numPr>
        <w:spacing w:after="0" w:line="340" w:lineRule="atLeast"/>
        <w:rPr>
          <w:rFonts w:ascii="Arial" w:eastAsia="Times New Roman" w:hAnsi="Arial" w:cs="Arial"/>
          <w:color w:val="333333"/>
        </w:rPr>
      </w:pPr>
      <w:r w:rsidRPr="00F9589A">
        <w:rPr>
          <w:rFonts w:ascii="Arial" w:eastAsia="Times New Roman" w:hAnsi="Arial" w:cs="Arial"/>
          <w:color w:val="333333"/>
        </w:rPr>
        <w:t>Collaboration Skills.</w:t>
      </w:r>
    </w:p>
    <w:p w:rsidR="006E26E3" w:rsidRPr="00F9589A" w:rsidRDefault="006E26E3" w:rsidP="00BB561C">
      <w:pPr>
        <w:pStyle w:val="ListParagraph"/>
        <w:numPr>
          <w:ilvl w:val="0"/>
          <w:numId w:val="10"/>
        </w:numPr>
        <w:spacing w:after="0" w:line="340" w:lineRule="atLeast"/>
        <w:rPr>
          <w:rFonts w:ascii="Arial" w:eastAsia="Times New Roman" w:hAnsi="Arial" w:cs="Arial"/>
          <w:color w:val="333333"/>
        </w:rPr>
      </w:pPr>
      <w:r w:rsidRPr="00F9589A">
        <w:rPr>
          <w:rFonts w:ascii="Arial" w:eastAsia="Times New Roman" w:hAnsi="Arial" w:cs="Arial"/>
          <w:color w:val="333333"/>
        </w:rPr>
        <w:t>Customer Service skills</w:t>
      </w:r>
    </w:p>
    <w:p w:rsidR="00871050" w:rsidRPr="00F9589A" w:rsidRDefault="00871050" w:rsidP="00BB561C">
      <w:pPr>
        <w:pStyle w:val="ListParagraph"/>
        <w:numPr>
          <w:ilvl w:val="0"/>
          <w:numId w:val="10"/>
        </w:numPr>
        <w:spacing w:after="0" w:line="340" w:lineRule="atLeast"/>
        <w:rPr>
          <w:rFonts w:ascii="Arial" w:eastAsia="Times New Roman" w:hAnsi="Arial" w:cs="Arial"/>
          <w:color w:val="333333"/>
        </w:rPr>
      </w:pPr>
      <w:r w:rsidRPr="00F9589A">
        <w:rPr>
          <w:rFonts w:ascii="Arial" w:eastAsia="Times New Roman" w:hAnsi="Arial" w:cs="Arial"/>
          <w:color w:val="333333"/>
        </w:rPr>
        <w:t>Communication Proficiency.</w:t>
      </w:r>
    </w:p>
    <w:p w:rsidR="00871050" w:rsidRPr="00F9589A" w:rsidRDefault="00871050" w:rsidP="00BB561C">
      <w:pPr>
        <w:pStyle w:val="ListParagraph"/>
        <w:numPr>
          <w:ilvl w:val="0"/>
          <w:numId w:val="10"/>
        </w:numPr>
        <w:spacing w:after="0" w:line="340" w:lineRule="atLeast"/>
        <w:rPr>
          <w:rFonts w:ascii="Arial" w:eastAsia="Times New Roman" w:hAnsi="Arial" w:cs="Arial"/>
          <w:color w:val="333333"/>
        </w:rPr>
      </w:pPr>
      <w:r w:rsidRPr="00F9589A">
        <w:rPr>
          <w:rFonts w:ascii="Arial" w:eastAsia="Times New Roman" w:hAnsi="Arial" w:cs="Arial"/>
          <w:color w:val="333333"/>
        </w:rPr>
        <w:t>Flexibility.</w:t>
      </w:r>
      <w:r w:rsidRPr="00F9589A">
        <w:rPr>
          <w:rFonts w:ascii="Arial" w:hAnsi="Arial" w:cs="Arial"/>
          <w:lang w:val="en"/>
        </w:rPr>
        <w:t xml:space="preserve"> </w:t>
      </w:r>
    </w:p>
    <w:p w:rsidR="00871050" w:rsidRPr="00F9589A" w:rsidRDefault="00950DF8" w:rsidP="00BB561C">
      <w:pPr>
        <w:pStyle w:val="ListParagraph"/>
        <w:numPr>
          <w:ilvl w:val="0"/>
          <w:numId w:val="10"/>
        </w:numPr>
        <w:spacing w:after="0" w:line="340" w:lineRule="atLeast"/>
        <w:rPr>
          <w:rFonts w:ascii="Arial" w:eastAsia="Times New Roman" w:hAnsi="Arial" w:cs="Arial"/>
          <w:color w:val="333333"/>
        </w:rPr>
      </w:pPr>
      <w:r w:rsidRPr="00F9589A">
        <w:rPr>
          <w:rFonts w:ascii="Arial" w:hAnsi="Arial" w:cs="Arial"/>
          <w:lang w:val="en"/>
        </w:rPr>
        <w:t>S</w:t>
      </w:r>
      <w:r w:rsidR="00871050" w:rsidRPr="00F9589A">
        <w:rPr>
          <w:rFonts w:ascii="Arial" w:hAnsi="Arial" w:cs="Arial"/>
          <w:lang w:val="en"/>
        </w:rPr>
        <w:t xml:space="preserve">oftware </w:t>
      </w:r>
      <w:r w:rsidR="00E565EE" w:rsidRPr="00F9589A">
        <w:rPr>
          <w:rFonts w:ascii="Arial" w:hAnsi="Arial" w:cs="Arial"/>
          <w:lang w:val="en"/>
        </w:rPr>
        <w:t>skills (</w:t>
      </w:r>
      <w:r w:rsidR="00B80DA4" w:rsidRPr="00F9589A">
        <w:rPr>
          <w:rFonts w:ascii="Arial" w:hAnsi="Arial" w:cs="Arial"/>
          <w:lang w:val="en"/>
        </w:rPr>
        <w:t>MS Word, MS Excel, and Outlook)</w:t>
      </w:r>
      <w:r w:rsidR="00871050" w:rsidRPr="00F9589A">
        <w:rPr>
          <w:rFonts w:ascii="Arial" w:hAnsi="Arial" w:cs="Arial"/>
          <w:lang w:val="en"/>
        </w:rPr>
        <w:t xml:space="preserve"> are required, as well as Internet research abilities.</w:t>
      </w:r>
    </w:p>
    <w:p w:rsidR="00BB561C" w:rsidRPr="00F9589A" w:rsidRDefault="00BB561C" w:rsidP="00871050">
      <w:pPr>
        <w:spacing w:after="150" w:line="340" w:lineRule="atLeast"/>
        <w:rPr>
          <w:rFonts w:ascii="Arial" w:eastAsia="Times New Roman" w:hAnsi="Arial" w:cs="Arial"/>
          <w:b/>
          <w:bCs/>
          <w:color w:val="333333"/>
        </w:rPr>
      </w:pPr>
    </w:p>
    <w:p w:rsidR="00871050" w:rsidRPr="00F9589A" w:rsidRDefault="00871050" w:rsidP="00871050">
      <w:pPr>
        <w:spacing w:after="150" w:line="340" w:lineRule="atLeast"/>
        <w:rPr>
          <w:rFonts w:ascii="Arial" w:eastAsia="Times New Roman" w:hAnsi="Arial" w:cs="Arial"/>
          <w:color w:val="333333"/>
        </w:rPr>
      </w:pPr>
      <w:r w:rsidRPr="00F9589A">
        <w:rPr>
          <w:rFonts w:ascii="Arial" w:eastAsia="Times New Roman" w:hAnsi="Arial" w:cs="Arial"/>
          <w:b/>
          <w:bCs/>
          <w:color w:val="333333"/>
        </w:rPr>
        <w:t>Supervisory Responsibility</w:t>
      </w:r>
    </w:p>
    <w:p w:rsidR="00950DF8" w:rsidRPr="00F9589A" w:rsidRDefault="00950DF8" w:rsidP="00950DF8">
      <w:pPr>
        <w:widowControl w:val="0"/>
        <w:autoSpaceDE w:val="0"/>
        <w:autoSpaceDN w:val="0"/>
        <w:adjustRightInd w:val="0"/>
        <w:rPr>
          <w:rFonts w:ascii="Arial" w:hAnsi="Arial" w:cs="Arial"/>
        </w:rPr>
      </w:pPr>
      <w:r w:rsidRPr="00F9589A">
        <w:rPr>
          <w:rFonts w:ascii="Arial" w:hAnsi="Arial" w:cs="Arial"/>
        </w:rPr>
        <w:t xml:space="preserve">The </w:t>
      </w:r>
      <w:r w:rsidR="00821F1A" w:rsidRPr="00F9589A">
        <w:rPr>
          <w:rFonts w:ascii="Arial" w:hAnsi="Arial" w:cs="Arial"/>
        </w:rPr>
        <w:t>As</w:t>
      </w:r>
      <w:r w:rsidR="0045711C" w:rsidRPr="00F9589A">
        <w:rPr>
          <w:rFonts w:ascii="Arial" w:hAnsi="Arial" w:cs="Arial"/>
        </w:rPr>
        <w:t>sistant Program Director for Communities and Families</w:t>
      </w:r>
      <w:r w:rsidRPr="00F9589A">
        <w:rPr>
          <w:rFonts w:ascii="Arial" w:hAnsi="Arial" w:cs="Arial"/>
        </w:rPr>
        <w:t xml:space="preserve"> carries out any assigned supervisory responsibilities in accordance with the West Virginia State University Research and Development Corporations policies and applicable state and federal laws. Responsibilities of the position include interviewing, hiring, and training </w:t>
      </w:r>
      <w:r w:rsidR="00821F1A" w:rsidRPr="00F9589A">
        <w:rPr>
          <w:rFonts w:ascii="Arial" w:hAnsi="Arial" w:cs="Arial"/>
        </w:rPr>
        <w:t xml:space="preserve">staff, </w:t>
      </w:r>
      <w:r w:rsidRPr="00F9589A">
        <w:rPr>
          <w:rFonts w:ascii="Arial" w:hAnsi="Arial" w:cs="Arial"/>
        </w:rPr>
        <w:t>volunteers</w:t>
      </w:r>
      <w:r w:rsidR="00821F1A" w:rsidRPr="00F9589A">
        <w:rPr>
          <w:rFonts w:ascii="Arial" w:hAnsi="Arial" w:cs="Arial"/>
        </w:rPr>
        <w:t>,</w:t>
      </w:r>
      <w:r w:rsidRPr="00F9589A">
        <w:rPr>
          <w:rFonts w:ascii="Arial" w:hAnsi="Arial" w:cs="Arial"/>
        </w:rPr>
        <w:t xml:space="preserve"> and student workers; planning, assigning, and directing work; appraising performance; rewarding and disciplining volunteers; addressing complaints and resolving problems.</w:t>
      </w:r>
    </w:p>
    <w:p w:rsidR="00871050" w:rsidRPr="00F9589A" w:rsidRDefault="00871050" w:rsidP="00871050">
      <w:pPr>
        <w:spacing w:after="150" w:line="340" w:lineRule="atLeast"/>
        <w:rPr>
          <w:rFonts w:ascii="Arial" w:eastAsia="Times New Roman" w:hAnsi="Arial" w:cs="Arial"/>
          <w:color w:val="333333"/>
        </w:rPr>
      </w:pPr>
      <w:r w:rsidRPr="00F9589A">
        <w:rPr>
          <w:rFonts w:ascii="Arial" w:eastAsia="Times New Roman" w:hAnsi="Arial" w:cs="Arial"/>
          <w:b/>
          <w:bCs/>
          <w:color w:val="333333"/>
        </w:rPr>
        <w:t>Work Environment</w:t>
      </w:r>
    </w:p>
    <w:p w:rsidR="00871050" w:rsidRPr="00F9589A" w:rsidRDefault="00871050" w:rsidP="00871050">
      <w:pPr>
        <w:spacing w:after="150" w:line="340" w:lineRule="atLeast"/>
        <w:rPr>
          <w:rFonts w:ascii="Arial" w:eastAsia="Times New Roman" w:hAnsi="Arial" w:cs="Arial"/>
          <w:color w:val="333333"/>
        </w:rPr>
      </w:pPr>
      <w:r w:rsidRPr="00F9589A">
        <w:rPr>
          <w:rFonts w:ascii="Arial" w:hAnsi="Arial" w:cs="Arial"/>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w:t>
      </w:r>
      <w:r w:rsidRPr="00F9589A">
        <w:rPr>
          <w:rFonts w:ascii="Arial" w:eastAsia="Times New Roman" w:hAnsi="Arial" w:cs="Arial"/>
          <w:color w:val="333333"/>
        </w:rPr>
        <w:t xml:space="preserve">This job operates in a professional office environment. This role routinely uses standard office equipment such as computers, phones, photocopiers, filing cabinets and fax machines. </w:t>
      </w:r>
    </w:p>
    <w:p w:rsidR="00BB561C" w:rsidRPr="00F9589A" w:rsidRDefault="00BB561C" w:rsidP="00871050">
      <w:pPr>
        <w:spacing w:after="150" w:line="340" w:lineRule="atLeast"/>
        <w:rPr>
          <w:rFonts w:ascii="Arial" w:eastAsia="Times New Roman" w:hAnsi="Arial" w:cs="Arial"/>
          <w:b/>
          <w:bCs/>
          <w:color w:val="333333"/>
        </w:rPr>
      </w:pPr>
    </w:p>
    <w:p w:rsidR="00871050" w:rsidRPr="00F9589A" w:rsidRDefault="00871050" w:rsidP="00871050">
      <w:pPr>
        <w:spacing w:after="150" w:line="340" w:lineRule="atLeast"/>
        <w:rPr>
          <w:rFonts w:ascii="Arial" w:eastAsia="Times New Roman" w:hAnsi="Arial" w:cs="Arial"/>
          <w:color w:val="333333"/>
        </w:rPr>
      </w:pPr>
      <w:r w:rsidRPr="00F9589A">
        <w:rPr>
          <w:rFonts w:ascii="Arial" w:eastAsia="Times New Roman" w:hAnsi="Arial" w:cs="Arial"/>
          <w:b/>
          <w:bCs/>
          <w:color w:val="333333"/>
        </w:rPr>
        <w:t>Physical Demands</w:t>
      </w:r>
    </w:p>
    <w:p w:rsidR="00871050" w:rsidRPr="00F9589A" w:rsidRDefault="00871050" w:rsidP="00871050">
      <w:pPr>
        <w:autoSpaceDE w:val="0"/>
        <w:autoSpaceDN w:val="0"/>
        <w:adjustRightInd w:val="0"/>
        <w:spacing w:after="0" w:line="240" w:lineRule="auto"/>
        <w:jc w:val="both"/>
        <w:rPr>
          <w:rFonts w:ascii="Arial" w:hAnsi="Arial" w:cs="Arial"/>
        </w:rPr>
      </w:pPr>
      <w:r w:rsidRPr="00F9589A">
        <w:rPr>
          <w:rFonts w:ascii="Arial" w:hAnsi="Arial" w:cs="Arial"/>
        </w:rPr>
        <w:t>The physical demands described here are representative of those that must be met by an employee to successfully perform the essential functions of this job</w:t>
      </w:r>
      <w:r w:rsidRPr="00F9589A">
        <w:rPr>
          <w:rFonts w:ascii="Arial" w:hAnsi="Arial" w:cs="Arial"/>
          <w:b/>
        </w:rPr>
        <w:t xml:space="preserve">.  </w:t>
      </w:r>
      <w:r w:rsidRPr="00F9589A">
        <w:rPr>
          <w:rFonts w:ascii="Arial" w:hAnsi="Arial" w:cs="Arial"/>
        </w:rPr>
        <w:t>Reasonable accommodations may be made to enable individuals with disabilities to perform the essential functions.</w:t>
      </w:r>
    </w:p>
    <w:p w:rsidR="00871050" w:rsidRPr="00F9589A" w:rsidRDefault="00871050" w:rsidP="00871050">
      <w:pPr>
        <w:autoSpaceDE w:val="0"/>
        <w:autoSpaceDN w:val="0"/>
        <w:adjustRightInd w:val="0"/>
        <w:spacing w:after="0" w:line="240" w:lineRule="auto"/>
        <w:rPr>
          <w:rFonts w:ascii="Arial" w:hAnsi="Arial" w:cs="Arial"/>
        </w:rPr>
      </w:pPr>
    </w:p>
    <w:p w:rsidR="00871050" w:rsidRPr="00F9589A" w:rsidRDefault="00871050" w:rsidP="00871050">
      <w:pPr>
        <w:autoSpaceDE w:val="0"/>
        <w:autoSpaceDN w:val="0"/>
        <w:adjustRightInd w:val="0"/>
        <w:spacing w:after="0" w:line="240" w:lineRule="auto"/>
        <w:jc w:val="both"/>
        <w:rPr>
          <w:rFonts w:ascii="Arial" w:hAnsi="Arial" w:cs="Arial"/>
        </w:rPr>
      </w:pPr>
      <w:r w:rsidRPr="00F9589A">
        <w:rPr>
          <w:rFonts w:ascii="Arial" w:hAnsi="Arial" w:cs="Arial"/>
        </w:rPr>
        <w:t xml:space="preserve">While performing the duties of this job, the employee is regularly required to sit and reach with hands and arms.  The employee is frequently required to stand and walk.  </w:t>
      </w:r>
      <w:r w:rsidR="00950DF8" w:rsidRPr="00F9589A">
        <w:rPr>
          <w:rFonts w:ascii="Arial" w:hAnsi="Arial" w:cs="Arial"/>
        </w:rPr>
        <w:t xml:space="preserve">The employee is frequently required to bend and stoop. </w:t>
      </w:r>
      <w:r w:rsidRPr="00F9589A">
        <w:rPr>
          <w:rFonts w:ascii="Arial" w:hAnsi="Arial" w:cs="Arial"/>
        </w:rPr>
        <w:t xml:space="preserve">Specific vision abilities required by this job include ability to adjust focus. </w:t>
      </w:r>
    </w:p>
    <w:p w:rsidR="00BB561C" w:rsidRPr="00F9589A" w:rsidRDefault="00BB561C" w:rsidP="00871050">
      <w:pPr>
        <w:autoSpaceDE w:val="0"/>
        <w:autoSpaceDN w:val="0"/>
        <w:adjustRightInd w:val="0"/>
        <w:spacing w:after="0" w:line="240" w:lineRule="auto"/>
        <w:jc w:val="both"/>
        <w:rPr>
          <w:rFonts w:ascii="Arial" w:hAnsi="Arial" w:cs="Arial"/>
          <w:b/>
        </w:rPr>
      </w:pPr>
    </w:p>
    <w:p w:rsidR="00871050" w:rsidRPr="00F9589A" w:rsidRDefault="00871050" w:rsidP="00871050">
      <w:pPr>
        <w:spacing w:after="150" w:line="340" w:lineRule="atLeast"/>
        <w:rPr>
          <w:rFonts w:ascii="Arial" w:eastAsia="Times New Roman" w:hAnsi="Arial" w:cs="Arial"/>
          <w:color w:val="333333"/>
        </w:rPr>
      </w:pPr>
      <w:r w:rsidRPr="00F9589A">
        <w:rPr>
          <w:rFonts w:ascii="Arial" w:eastAsia="Times New Roman" w:hAnsi="Arial" w:cs="Arial"/>
          <w:b/>
          <w:bCs/>
          <w:color w:val="333333"/>
        </w:rPr>
        <w:t>Position Type and Expected Hours of Work</w:t>
      </w:r>
    </w:p>
    <w:p w:rsidR="00950DF8" w:rsidRPr="00F9589A" w:rsidRDefault="00871050" w:rsidP="00950DF8">
      <w:pPr>
        <w:spacing w:after="150" w:line="340" w:lineRule="atLeast"/>
        <w:rPr>
          <w:rFonts w:ascii="Arial" w:eastAsia="Times New Roman" w:hAnsi="Arial" w:cs="Arial"/>
          <w:color w:val="333333"/>
        </w:rPr>
      </w:pPr>
      <w:r w:rsidRPr="00F9589A">
        <w:rPr>
          <w:rFonts w:ascii="Arial" w:eastAsia="Times New Roman" w:hAnsi="Arial" w:cs="Arial"/>
          <w:color w:val="333333"/>
        </w:rPr>
        <w:t>This is a full-time position. Days and hours of work are Monday through Friday, 8:30 a.m. to 5 p.m.   Summer Schedule is Monday through Friday. 8:00 a.m. to 4:00 p. m.</w:t>
      </w:r>
      <w:r w:rsidR="00950DF8" w:rsidRPr="00F9589A">
        <w:rPr>
          <w:rFonts w:ascii="Arial" w:eastAsia="Times New Roman" w:hAnsi="Arial" w:cs="Arial"/>
          <w:color w:val="333333"/>
        </w:rPr>
        <w:t xml:space="preserve"> However, due to the nature of the work performed </w:t>
      </w:r>
      <w:r w:rsidR="00950DF8" w:rsidRPr="00F9589A">
        <w:rPr>
          <w:rFonts w:ascii="Arial" w:hAnsi="Arial" w:cs="Arial"/>
        </w:rPr>
        <w:t>flexible hours, including evenings, weekends and occasional overnights are required.</w:t>
      </w:r>
    </w:p>
    <w:p w:rsidR="00871050" w:rsidRPr="00F9589A" w:rsidRDefault="00871050" w:rsidP="00871050">
      <w:pPr>
        <w:spacing w:after="150" w:line="340" w:lineRule="atLeast"/>
        <w:rPr>
          <w:rFonts w:ascii="Arial" w:eastAsia="Times New Roman" w:hAnsi="Arial" w:cs="Arial"/>
          <w:color w:val="333333"/>
        </w:rPr>
      </w:pPr>
    </w:p>
    <w:p w:rsidR="00871050" w:rsidRPr="00F9589A" w:rsidRDefault="00871050" w:rsidP="00871050">
      <w:pPr>
        <w:spacing w:after="150" w:line="340" w:lineRule="atLeast"/>
        <w:rPr>
          <w:rFonts w:ascii="Arial" w:eastAsia="Times New Roman" w:hAnsi="Arial" w:cs="Arial"/>
          <w:color w:val="333333"/>
        </w:rPr>
      </w:pPr>
      <w:r w:rsidRPr="00F9589A">
        <w:rPr>
          <w:rFonts w:ascii="Arial" w:eastAsia="Times New Roman" w:hAnsi="Arial" w:cs="Arial"/>
          <w:b/>
          <w:bCs/>
          <w:color w:val="333333"/>
        </w:rPr>
        <w:t>Travel</w:t>
      </w:r>
    </w:p>
    <w:p w:rsidR="00871050" w:rsidRPr="00F9589A" w:rsidRDefault="00950DF8" w:rsidP="00871050">
      <w:pPr>
        <w:spacing w:after="150" w:line="340" w:lineRule="atLeast"/>
        <w:rPr>
          <w:rFonts w:ascii="Arial" w:eastAsia="Times New Roman" w:hAnsi="Arial" w:cs="Arial"/>
          <w:color w:val="333333"/>
        </w:rPr>
      </w:pPr>
      <w:r w:rsidRPr="00F9589A">
        <w:rPr>
          <w:rFonts w:ascii="Arial" w:eastAsia="Times New Roman" w:hAnsi="Arial" w:cs="Arial"/>
          <w:color w:val="333333"/>
        </w:rPr>
        <w:t xml:space="preserve">Travel </w:t>
      </w:r>
      <w:r w:rsidR="00821F1A" w:rsidRPr="00F9589A">
        <w:rPr>
          <w:rFonts w:ascii="Arial" w:eastAsia="Times New Roman" w:hAnsi="Arial" w:cs="Arial"/>
          <w:color w:val="333333"/>
        </w:rPr>
        <w:t xml:space="preserve">statewide but specifically within Central and Southern WV </w:t>
      </w:r>
      <w:r w:rsidRPr="00F9589A">
        <w:rPr>
          <w:rFonts w:ascii="Arial" w:eastAsia="Times New Roman" w:hAnsi="Arial" w:cs="Arial"/>
          <w:color w:val="333333"/>
        </w:rPr>
        <w:t>is expected.</w:t>
      </w:r>
      <w:r w:rsidR="00871050" w:rsidRPr="00F9589A">
        <w:rPr>
          <w:rFonts w:ascii="Arial" w:eastAsia="Times New Roman" w:hAnsi="Arial" w:cs="Arial"/>
          <w:color w:val="333333"/>
        </w:rPr>
        <w:t xml:space="preserve"> </w:t>
      </w:r>
    </w:p>
    <w:p w:rsidR="00950DF8" w:rsidRPr="00F9589A" w:rsidRDefault="00950DF8" w:rsidP="00950DF8">
      <w:pPr>
        <w:pStyle w:val="NormalWeb"/>
        <w:rPr>
          <w:b/>
          <w:sz w:val="22"/>
          <w:szCs w:val="22"/>
        </w:rPr>
      </w:pPr>
      <w:r w:rsidRPr="00F9589A">
        <w:rPr>
          <w:b/>
          <w:sz w:val="22"/>
          <w:szCs w:val="22"/>
        </w:rPr>
        <w:t xml:space="preserve">Experience/Qualifications: </w:t>
      </w:r>
    </w:p>
    <w:p w:rsidR="004375B0" w:rsidRPr="00F9589A" w:rsidRDefault="003F4E5E" w:rsidP="004375B0">
      <w:pPr>
        <w:pStyle w:val="p1"/>
        <w:rPr>
          <w:rFonts w:ascii="Arial" w:hAnsi="Arial" w:cs="Arial"/>
          <w:sz w:val="22"/>
          <w:szCs w:val="22"/>
        </w:rPr>
      </w:pPr>
      <w:r w:rsidRPr="00F9589A">
        <w:rPr>
          <w:rFonts w:ascii="Arial" w:hAnsi="Arial" w:cs="Arial"/>
          <w:sz w:val="22"/>
          <w:szCs w:val="22"/>
        </w:rPr>
        <w:t>M</w:t>
      </w:r>
      <w:r w:rsidR="00821F1A" w:rsidRPr="00F9589A">
        <w:rPr>
          <w:rFonts w:ascii="Arial" w:hAnsi="Arial" w:cs="Arial"/>
          <w:sz w:val="22"/>
          <w:szCs w:val="22"/>
        </w:rPr>
        <w:t>.</w:t>
      </w:r>
      <w:r w:rsidRPr="00F9589A">
        <w:rPr>
          <w:rFonts w:ascii="Arial" w:hAnsi="Arial" w:cs="Arial"/>
          <w:sz w:val="22"/>
          <w:szCs w:val="22"/>
        </w:rPr>
        <w:t>S</w:t>
      </w:r>
      <w:r w:rsidR="00821F1A" w:rsidRPr="00F9589A">
        <w:rPr>
          <w:rFonts w:ascii="Arial" w:hAnsi="Arial" w:cs="Arial"/>
          <w:sz w:val="22"/>
          <w:szCs w:val="22"/>
        </w:rPr>
        <w:t>.</w:t>
      </w:r>
      <w:r w:rsidRPr="00F9589A">
        <w:rPr>
          <w:rFonts w:ascii="Arial" w:hAnsi="Arial" w:cs="Arial"/>
          <w:sz w:val="22"/>
          <w:szCs w:val="22"/>
        </w:rPr>
        <w:t xml:space="preserve"> </w:t>
      </w:r>
      <w:r w:rsidR="00950DF8" w:rsidRPr="00F9589A">
        <w:rPr>
          <w:rFonts w:ascii="Arial" w:hAnsi="Arial" w:cs="Arial"/>
          <w:sz w:val="22"/>
          <w:szCs w:val="22"/>
        </w:rPr>
        <w:t xml:space="preserve">in </w:t>
      </w:r>
      <w:r w:rsidR="0045711C" w:rsidRPr="00F9589A">
        <w:rPr>
          <w:rFonts w:ascii="Arial" w:hAnsi="Arial" w:cs="Arial"/>
          <w:sz w:val="22"/>
          <w:szCs w:val="22"/>
        </w:rPr>
        <w:t>Community Development, Economics, Business Administration, Public Health,</w:t>
      </w:r>
      <w:r w:rsidR="00C873C8" w:rsidRPr="00F9589A">
        <w:rPr>
          <w:rFonts w:ascii="Arial" w:hAnsi="Arial" w:cs="Arial"/>
          <w:sz w:val="22"/>
          <w:szCs w:val="22"/>
        </w:rPr>
        <w:t xml:space="preserve"> Public Policy,</w:t>
      </w:r>
      <w:r w:rsidR="0045711C" w:rsidRPr="00F9589A">
        <w:rPr>
          <w:rFonts w:ascii="Arial" w:hAnsi="Arial" w:cs="Arial"/>
          <w:sz w:val="22"/>
          <w:szCs w:val="22"/>
        </w:rPr>
        <w:t xml:space="preserve"> </w:t>
      </w:r>
      <w:r w:rsidR="00993B01" w:rsidRPr="00F9589A">
        <w:rPr>
          <w:rFonts w:ascii="Arial" w:hAnsi="Arial" w:cs="Arial"/>
          <w:sz w:val="22"/>
          <w:szCs w:val="22"/>
        </w:rPr>
        <w:t xml:space="preserve">Nutrition, Behavioral Health, </w:t>
      </w:r>
      <w:r w:rsidR="00C873C8" w:rsidRPr="00F9589A">
        <w:rPr>
          <w:rFonts w:ascii="Arial" w:hAnsi="Arial" w:cs="Arial"/>
          <w:sz w:val="22"/>
          <w:szCs w:val="22"/>
        </w:rPr>
        <w:t xml:space="preserve">Social Work </w:t>
      </w:r>
      <w:r w:rsidR="00993B01" w:rsidRPr="00F9589A">
        <w:rPr>
          <w:rFonts w:ascii="Arial" w:hAnsi="Arial" w:cs="Arial"/>
          <w:sz w:val="22"/>
          <w:szCs w:val="22"/>
        </w:rPr>
        <w:t xml:space="preserve">or </w:t>
      </w:r>
      <w:r w:rsidR="00C873C8" w:rsidRPr="00F9589A">
        <w:rPr>
          <w:rFonts w:ascii="Arial" w:hAnsi="Arial" w:cs="Arial"/>
          <w:sz w:val="22"/>
          <w:szCs w:val="22"/>
        </w:rPr>
        <w:t>closely related field germane to the targeted program areas required</w:t>
      </w:r>
      <w:r w:rsidR="004375B0" w:rsidRPr="00F9589A">
        <w:rPr>
          <w:rFonts w:ascii="Arial" w:hAnsi="Arial" w:cs="Arial"/>
          <w:sz w:val="22"/>
          <w:szCs w:val="22"/>
        </w:rPr>
        <w:t>.  Ph.</w:t>
      </w:r>
      <w:r w:rsidR="00821F1A" w:rsidRPr="00F9589A">
        <w:rPr>
          <w:rFonts w:ascii="Arial" w:hAnsi="Arial" w:cs="Arial"/>
          <w:sz w:val="22"/>
          <w:szCs w:val="22"/>
        </w:rPr>
        <w:t>D</w:t>
      </w:r>
      <w:r w:rsidR="004375B0" w:rsidRPr="00F9589A">
        <w:rPr>
          <w:rFonts w:ascii="Arial" w:hAnsi="Arial" w:cs="Arial"/>
          <w:sz w:val="22"/>
          <w:szCs w:val="22"/>
        </w:rPr>
        <w:t>.</w:t>
      </w:r>
      <w:r w:rsidR="00C873C8" w:rsidRPr="00F9589A">
        <w:rPr>
          <w:rFonts w:ascii="Arial" w:hAnsi="Arial" w:cs="Arial"/>
          <w:sz w:val="22"/>
          <w:szCs w:val="22"/>
        </w:rPr>
        <w:t xml:space="preserve"> Preferred. </w:t>
      </w:r>
      <w:r w:rsidR="004375B0" w:rsidRPr="00F9589A">
        <w:rPr>
          <w:rFonts w:ascii="Arial" w:hAnsi="Arial" w:cs="Arial"/>
          <w:sz w:val="22"/>
          <w:szCs w:val="22"/>
        </w:rPr>
        <w:t xml:space="preserve"> </w:t>
      </w:r>
    </w:p>
    <w:p w:rsidR="004375B0" w:rsidRPr="00F9589A" w:rsidRDefault="004375B0" w:rsidP="004375B0">
      <w:pPr>
        <w:pStyle w:val="p1"/>
        <w:rPr>
          <w:rFonts w:ascii="Arial" w:hAnsi="Arial" w:cs="Arial"/>
          <w:sz w:val="22"/>
          <w:szCs w:val="22"/>
        </w:rPr>
      </w:pPr>
    </w:p>
    <w:p w:rsidR="00950DF8" w:rsidRPr="00F9589A" w:rsidRDefault="004375B0" w:rsidP="004375B0">
      <w:pPr>
        <w:pStyle w:val="p1"/>
        <w:rPr>
          <w:rFonts w:ascii="Arial" w:hAnsi="Arial" w:cs="Arial"/>
          <w:sz w:val="22"/>
          <w:szCs w:val="22"/>
        </w:rPr>
      </w:pPr>
      <w:r w:rsidRPr="00F9589A">
        <w:rPr>
          <w:rStyle w:val="s1"/>
          <w:rFonts w:ascii="Arial" w:hAnsi="Arial" w:cs="Arial"/>
          <w:sz w:val="22"/>
          <w:szCs w:val="22"/>
        </w:rPr>
        <w:t>Demonstrated ability in designing, implementing, evaluating and report</w:t>
      </w:r>
      <w:r w:rsidR="00C873C8" w:rsidRPr="00F9589A">
        <w:rPr>
          <w:rStyle w:val="s1"/>
          <w:rFonts w:ascii="Arial" w:hAnsi="Arial" w:cs="Arial"/>
          <w:sz w:val="22"/>
          <w:szCs w:val="22"/>
        </w:rPr>
        <w:t>ing</w:t>
      </w:r>
      <w:r w:rsidRPr="00F9589A">
        <w:rPr>
          <w:rStyle w:val="s1"/>
          <w:rFonts w:ascii="Arial" w:hAnsi="Arial" w:cs="Arial"/>
          <w:sz w:val="22"/>
          <w:szCs w:val="22"/>
        </w:rPr>
        <w:t xml:space="preserve"> impact of community-based, non-formal educational programs; supervision of professional and support employees; resource development and management; excellent verbal, written and interpersonal skills; knowledge of Extension’s educational delivery systems and other aspects of the land grant system highly desired</w:t>
      </w:r>
    </w:p>
    <w:p w:rsidR="00950DF8" w:rsidRPr="00F9589A" w:rsidRDefault="00950DF8" w:rsidP="00950DF8">
      <w:pPr>
        <w:pStyle w:val="NormalWeb"/>
        <w:rPr>
          <w:sz w:val="22"/>
          <w:szCs w:val="22"/>
        </w:rPr>
      </w:pPr>
      <w:r w:rsidRPr="00F9589A">
        <w:rPr>
          <w:sz w:val="22"/>
          <w:szCs w:val="22"/>
        </w:rPr>
        <w:t>Individual needs to be self-motivated, out-going, abl</w:t>
      </w:r>
      <w:r w:rsidR="00821F1A" w:rsidRPr="00F9589A">
        <w:rPr>
          <w:sz w:val="22"/>
          <w:szCs w:val="22"/>
        </w:rPr>
        <w:t>e to work in a team environment.</w:t>
      </w:r>
      <w:r w:rsidR="004375B0" w:rsidRPr="00F9589A">
        <w:rPr>
          <w:sz w:val="22"/>
          <w:szCs w:val="22"/>
        </w:rPr>
        <w:t xml:space="preserve"> </w:t>
      </w:r>
      <w:r w:rsidRPr="00F9589A">
        <w:rPr>
          <w:sz w:val="22"/>
          <w:szCs w:val="22"/>
        </w:rPr>
        <w:t xml:space="preserve">Flexible hours, including evenings, weekends and occasional overnights required. Valid driver’s license in good standing. The ability to lift and carry 65 pounds. </w:t>
      </w:r>
    </w:p>
    <w:p w:rsidR="00BB561C" w:rsidRPr="00F9589A" w:rsidRDefault="00BB561C" w:rsidP="00BB561C">
      <w:pPr>
        <w:spacing w:after="150" w:line="340" w:lineRule="atLeast"/>
        <w:rPr>
          <w:rFonts w:ascii="Arial" w:eastAsia="Times New Roman" w:hAnsi="Arial" w:cs="Arial"/>
          <w:color w:val="333333"/>
        </w:rPr>
      </w:pPr>
      <w:r w:rsidRPr="00F9589A">
        <w:rPr>
          <w:rFonts w:ascii="Arial" w:eastAsia="Times New Roman" w:hAnsi="Arial" w:cs="Arial"/>
          <w:b/>
          <w:bCs/>
          <w:color w:val="333333"/>
        </w:rPr>
        <w:t>Other Duties</w:t>
      </w:r>
    </w:p>
    <w:p w:rsidR="00871050" w:rsidRPr="00F9589A" w:rsidRDefault="00BB561C" w:rsidP="002F71B6">
      <w:pPr>
        <w:spacing w:after="0" w:line="240" w:lineRule="auto"/>
        <w:rPr>
          <w:rFonts w:ascii="Arial" w:eastAsia="Times New Roman" w:hAnsi="Arial" w:cs="Arial"/>
          <w:color w:val="FF0000"/>
        </w:rPr>
      </w:pPr>
      <w:r w:rsidRPr="00F9589A">
        <w:rPr>
          <w:rFonts w:ascii="Arial" w:eastAsia="Times New Roman" w:hAnsi="Arial" w:cs="Arial"/>
          <w:color w:val="FF0000"/>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rsidR="00F001E8" w:rsidRPr="00F9589A" w:rsidRDefault="00F001E8" w:rsidP="00BB561C">
      <w:pPr>
        <w:spacing w:after="150" w:line="340" w:lineRule="atLeast"/>
        <w:rPr>
          <w:rFonts w:ascii="Arial" w:eastAsia="Times New Roman" w:hAnsi="Arial" w:cs="Arial"/>
          <w:color w:val="333333"/>
        </w:rPr>
      </w:pPr>
    </w:p>
    <w:p w:rsidR="00871050" w:rsidRPr="002F71B6" w:rsidRDefault="00871050" w:rsidP="00871050">
      <w:pPr>
        <w:spacing w:after="150" w:line="340" w:lineRule="atLeast"/>
        <w:rPr>
          <w:rFonts w:ascii="Arial" w:eastAsia="Times New Roman" w:hAnsi="Arial" w:cs="Arial"/>
          <w:b/>
          <w:color w:val="333333"/>
        </w:rPr>
      </w:pPr>
      <w:r w:rsidRPr="002F71B6">
        <w:rPr>
          <w:rFonts w:ascii="Arial" w:eastAsia="Times New Roman" w:hAnsi="Arial" w:cs="Arial"/>
          <w:b/>
          <w:bCs/>
          <w:color w:val="333333"/>
        </w:rPr>
        <w:t>Work Authorization/Security Clearance</w:t>
      </w:r>
    </w:p>
    <w:p w:rsidR="00871050" w:rsidRPr="00F9589A" w:rsidRDefault="00871050" w:rsidP="00871050">
      <w:pPr>
        <w:rPr>
          <w:rFonts w:ascii="Arial" w:eastAsia="Cambria" w:hAnsi="Arial" w:cs="Arial"/>
          <w:color w:val="000000"/>
        </w:rPr>
      </w:pPr>
      <w:r w:rsidRPr="00F9589A">
        <w:rPr>
          <w:rFonts w:ascii="Arial" w:eastAsia="Cambria" w:hAnsi="Arial" w:cs="Arial"/>
          <w:color w:val="000000"/>
        </w:rPr>
        <w:t xml:space="preserve">This position is designated as security-sensitive. Before an offer of employment is made, a pre-employment background investigation will be completed, which may include a criminal background check, educational, DMV and prior employment.  </w:t>
      </w:r>
    </w:p>
    <w:p w:rsidR="00BB561C" w:rsidRPr="00F9589A" w:rsidRDefault="00871050" w:rsidP="00871050">
      <w:pPr>
        <w:spacing w:after="150" w:line="340" w:lineRule="atLeast"/>
        <w:rPr>
          <w:rFonts w:ascii="Arial" w:eastAsia="Times New Roman" w:hAnsi="Arial" w:cs="Arial"/>
          <w:color w:val="333333"/>
        </w:rPr>
      </w:pPr>
      <w:r w:rsidRPr="00F9589A">
        <w:rPr>
          <w:rFonts w:ascii="Arial" w:eastAsia="Times New Roman" w:hAnsi="Arial" w:cs="Arial"/>
          <w:color w:val="333333"/>
        </w:rPr>
        <w:t xml:space="preserve"> </w:t>
      </w:r>
    </w:p>
    <w:p w:rsidR="00F9589A" w:rsidRPr="002F71B6" w:rsidRDefault="00F9589A" w:rsidP="00F9589A">
      <w:pPr>
        <w:widowControl w:val="0"/>
        <w:autoSpaceDE w:val="0"/>
        <w:autoSpaceDN w:val="0"/>
        <w:spacing w:after="0" w:line="240" w:lineRule="auto"/>
        <w:rPr>
          <w:rFonts w:ascii="Arial" w:eastAsia="Times New Roman" w:hAnsi="Arial" w:cs="Arial"/>
          <w:b/>
        </w:rPr>
      </w:pPr>
      <w:r w:rsidRPr="002F71B6">
        <w:rPr>
          <w:rFonts w:ascii="Arial" w:eastAsia="Times New Roman" w:hAnsi="Arial" w:cs="Arial"/>
          <w:b/>
        </w:rPr>
        <w:t xml:space="preserve">Closing Date: </w:t>
      </w:r>
      <w:r w:rsidR="002F71B6">
        <w:rPr>
          <w:rFonts w:ascii="Arial" w:eastAsia="Times New Roman" w:hAnsi="Arial" w:cs="Arial"/>
          <w:b/>
        </w:rPr>
        <w:t>July 31, 2019</w:t>
      </w:r>
    </w:p>
    <w:p w:rsidR="00F9589A" w:rsidRPr="00F9589A" w:rsidRDefault="00F9589A" w:rsidP="00F9589A">
      <w:pPr>
        <w:widowControl w:val="0"/>
        <w:autoSpaceDE w:val="0"/>
        <w:autoSpaceDN w:val="0"/>
        <w:spacing w:after="0" w:line="240" w:lineRule="auto"/>
        <w:ind w:left="100"/>
        <w:rPr>
          <w:rFonts w:ascii="Arial" w:eastAsia="Times New Roman" w:hAnsi="Arial" w:cs="Arial"/>
        </w:rPr>
      </w:pPr>
    </w:p>
    <w:p w:rsidR="00950DF8" w:rsidRPr="00F9589A" w:rsidRDefault="00F9589A" w:rsidP="00F9589A">
      <w:pPr>
        <w:spacing w:after="0" w:line="240" w:lineRule="auto"/>
        <w:rPr>
          <w:rFonts w:ascii="Arial" w:hAnsi="Arial" w:cs="Arial"/>
        </w:rPr>
      </w:pPr>
      <w:r w:rsidRPr="00F9589A">
        <w:rPr>
          <w:rFonts w:ascii="Arial" w:eastAsia="Times New Roman" w:hAnsi="Arial" w:cs="Arial"/>
          <w:b/>
          <w:bCs/>
          <w:color w:val="333333"/>
        </w:rPr>
        <w:t xml:space="preserve"> </w:t>
      </w:r>
      <w:r w:rsidR="00950DF8" w:rsidRPr="00F9589A">
        <w:rPr>
          <w:rFonts w:ascii="Arial" w:hAnsi="Arial" w:cs="Arial"/>
        </w:rPr>
        <w:t>Please send cover letter, resume, unofficial transcript, and recent letters of recommendation from three professional references with contact information to:</w:t>
      </w:r>
    </w:p>
    <w:p w:rsidR="00F9589A" w:rsidRDefault="00F9589A" w:rsidP="00F9589A">
      <w:pPr>
        <w:pStyle w:val="NormalWeb"/>
        <w:spacing w:before="0" w:beforeAutospacing="0" w:after="0" w:afterAutospacing="0"/>
        <w:jc w:val="center"/>
        <w:rPr>
          <w:sz w:val="22"/>
          <w:szCs w:val="22"/>
        </w:rPr>
      </w:pPr>
    </w:p>
    <w:p w:rsidR="00F9589A" w:rsidRPr="00F9589A" w:rsidRDefault="00F9589A" w:rsidP="00F9589A">
      <w:pPr>
        <w:pStyle w:val="NormalWeb"/>
        <w:spacing w:before="0" w:beforeAutospacing="0" w:after="0" w:afterAutospacing="0"/>
        <w:jc w:val="center"/>
        <w:rPr>
          <w:sz w:val="22"/>
          <w:szCs w:val="22"/>
        </w:rPr>
      </w:pPr>
      <w:r w:rsidRPr="00F9589A">
        <w:rPr>
          <w:sz w:val="22"/>
          <w:szCs w:val="22"/>
        </w:rPr>
        <w:t>Search Committee Chair</w:t>
      </w:r>
      <w:r w:rsidR="00950DF8" w:rsidRPr="00F9589A">
        <w:rPr>
          <w:sz w:val="22"/>
          <w:szCs w:val="22"/>
        </w:rPr>
        <w:t>,</w:t>
      </w:r>
      <w:r w:rsidRPr="00F9589A">
        <w:rPr>
          <w:sz w:val="22"/>
          <w:szCs w:val="22"/>
        </w:rPr>
        <w:t xml:space="preserve"> Assistant Program Director, Communities and Families       </w:t>
      </w:r>
      <w:r w:rsidR="00950DF8" w:rsidRPr="00F9589A">
        <w:rPr>
          <w:sz w:val="22"/>
          <w:szCs w:val="22"/>
        </w:rPr>
        <w:br/>
        <w:t xml:space="preserve">West Virginia State University Research and Development Corporation, </w:t>
      </w:r>
    </w:p>
    <w:p w:rsidR="00950DF8" w:rsidRPr="00F9589A" w:rsidRDefault="00950DF8" w:rsidP="00F9589A">
      <w:pPr>
        <w:pStyle w:val="NormalWeb"/>
        <w:spacing w:before="0" w:beforeAutospacing="0" w:after="0" w:afterAutospacing="0"/>
        <w:jc w:val="center"/>
        <w:rPr>
          <w:sz w:val="22"/>
          <w:szCs w:val="22"/>
        </w:rPr>
      </w:pPr>
      <w:r w:rsidRPr="00F9589A">
        <w:rPr>
          <w:sz w:val="22"/>
          <w:szCs w:val="22"/>
        </w:rPr>
        <w:t>POB 1000, 20</w:t>
      </w:r>
      <w:r w:rsidR="00F9589A" w:rsidRPr="00F9589A">
        <w:rPr>
          <w:sz w:val="22"/>
          <w:szCs w:val="22"/>
        </w:rPr>
        <w:t>1</w:t>
      </w:r>
      <w:r w:rsidRPr="00F9589A">
        <w:rPr>
          <w:sz w:val="22"/>
          <w:szCs w:val="22"/>
        </w:rPr>
        <w:t xml:space="preserve"> ACEOP Administration Building,</w:t>
      </w:r>
      <w:r w:rsidRPr="00F9589A">
        <w:rPr>
          <w:sz w:val="22"/>
          <w:szCs w:val="22"/>
        </w:rPr>
        <w:br/>
        <w:t>Institute, WV 25112.</w:t>
      </w:r>
    </w:p>
    <w:p w:rsidR="00F9589A" w:rsidRPr="00F9589A" w:rsidRDefault="00F9589A" w:rsidP="00F9589A">
      <w:pPr>
        <w:pStyle w:val="NormalWeb"/>
        <w:spacing w:before="0" w:beforeAutospacing="0" w:after="0" w:afterAutospacing="0"/>
        <w:jc w:val="center"/>
        <w:rPr>
          <w:sz w:val="22"/>
          <w:szCs w:val="22"/>
        </w:rPr>
      </w:pPr>
    </w:p>
    <w:p w:rsidR="00950DF8" w:rsidRPr="00F9589A" w:rsidRDefault="00950DF8" w:rsidP="00F9589A">
      <w:pPr>
        <w:pStyle w:val="NormalWeb"/>
        <w:spacing w:before="0" w:beforeAutospacing="0" w:after="0" w:afterAutospacing="0"/>
        <w:jc w:val="center"/>
        <w:rPr>
          <w:sz w:val="22"/>
          <w:szCs w:val="22"/>
        </w:rPr>
      </w:pPr>
      <w:r w:rsidRPr="00F9589A">
        <w:rPr>
          <w:sz w:val="22"/>
          <w:szCs w:val="22"/>
        </w:rPr>
        <w:t>PREFERRED: Information accepted as e-mailed in Word or PDF format to</w:t>
      </w:r>
    </w:p>
    <w:p w:rsidR="00950DF8" w:rsidRPr="00F9589A" w:rsidRDefault="00950DF8" w:rsidP="00F9589A">
      <w:pPr>
        <w:pStyle w:val="NormalWeb"/>
        <w:spacing w:before="0" w:beforeAutospacing="0" w:after="0" w:afterAutospacing="0"/>
        <w:jc w:val="center"/>
        <w:rPr>
          <w:sz w:val="22"/>
          <w:szCs w:val="22"/>
        </w:rPr>
      </w:pPr>
      <w:r w:rsidRPr="00F9589A">
        <w:rPr>
          <w:color w:val="0000FF"/>
          <w:sz w:val="22"/>
          <w:szCs w:val="22"/>
        </w:rPr>
        <w:t xml:space="preserve">rdemployment@wvstateu.edu </w:t>
      </w:r>
      <w:r w:rsidR="00F9589A">
        <w:rPr>
          <w:sz w:val="22"/>
          <w:szCs w:val="22"/>
        </w:rPr>
        <w:t xml:space="preserve"> </w:t>
      </w:r>
    </w:p>
    <w:p w:rsidR="00F9589A" w:rsidRPr="00F9589A" w:rsidRDefault="00F9589A" w:rsidP="00950DF8">
      <w:pPr>
        <w:pStyle w:val="NormalWeb"/>
        <w:jc w:val="center"/>
        <w:rPr>
          <w:sz w:val="22"/>
          <w:szCs w:val="22"/>
        </w:rPr>
      </w:pPr>
    </w:p>
    <w:p w:rsidR="00F9589A" w:rsidRPr="00F9589A" w:rsidRDefault="00F9589A" w:rsidP="00F9589A">
      <w:pPr>
        <w:widowControl w:val="0"/>
        <w:autoSpaceDE w:val="0"/>
        <w:autoSpaceDN w:val="0"/>
        <w:spacing w:before="93" w:after="0" w:line="240" w:lineRule="auto"/>
        <w:ind w:right="95"/>
        <w:rPr>
          <w:rFonts w:ascii="Arial" w:eastAsia="Times New Roman" w:hAnsi="Arial" w:cs="Arial"/>
          <w:b/>
        </w:rPr>
      </w:pPr>
      <w:r w:rsidRPr="00F9589A">
        <w:rPr>
          <w:rFonts w:ascii="Arial" w:eastAsia="Times New Roman" w:hAnsi="Arial" w:cs="Arial"/>
          <w:b/>
        </w:rPr>
        <w:t xml:space="preserve">AAP/EEO Statement </w:t>
      </w:r>
    </w:p>
    <w:p w:rsidR="00F9589A" w:rsidRDefault="00F9589A" w:rsidP="00F9589A">
      <w:pPr>
        <w:widowControl w:val="0"/>
        <w:autoSpaceDE w:val="0"/>
        <w:autoSpaceDN w:val="0"/>
        <w:spacing w:before="93" w:after="0" w:line="240" w:lineRule="auto"/>
        <w:ind w:right="95"/>
        <w:rPr>
          <w:rFonts w:ascii="Arial" w:eastAsia="Times New Roman" w:hAnsi="Arial" w:cs="Arial"/>
          <w:b/>
        </w:rPr>
      </w:pPr>
      <w:r w:rsidRPr="00F9589A">
        <w:rPr>
          <w:rFonts w:ascii="Arial" w:eastAsia="Times New Roman" w:hAnsi="Arial" w:cs="Arial"/>
          <w:b/>
        </w:rPr>
        <w:t xml:space="preserve">Reasonable accommodations will be made to provide this content into reasonable alternate accessible formats upon request. Please contact our offices at (304) 766-5224 or </w:t>
      </w:r>
      <w:hyperlink r:id="rId9" w:history="1">
        <w:r w:rsidRPr="00F9589A">
          <w:rPr>
            <w:rStyle w:val="Hyperlink"/>
            <w:rFonts w:ascii="Arial" w:eastAsia="Times New Roman" w:hAnsi="Arial" w:cs="Arial"/>
            <w:b/>
          </w:rPr>
          <w:t>Justin.Cherry@wvstateu.edu</w:t>
        </w:r>
      </w:hyperlink>
      <w:r w:rsidRPr="00F9589A">
        <w:rPr>
          <w:rFonts w:ascii="Arial" w:eastAsia="Times New Roman" w:hAnsi="Arial" w:cs="Arial"/>
          <w:b/>
        </w:rPr>
        <w:t>.</w:t>
      </w:r>
    </w:p>
    <w:p w:rsidR="00F9589A" w:rsidRPr="00F9589A" w:rsidRDefault="00F9589A" w:rsidP="00F9589A">
      <w:pPr>
        <w:widowControl w:val="0"/>
        <w:autoSpaceDE w:val="0"/>
        <w:autoSpaceDN w:val="0"/>
        <w:spacing w:before="93" w:after="0" w:line="240" w:lineRule="auto"/>
        <w:ind w:right="95"/>
        <w:rPr>
          <w:rFonts w:ascii="Arial" w:eastAsia="Times New Roman" w:hAnsi="Arial" w:cs="Arial"/>
          <w:b/>
        </w:rPr>
      </w:pPr>
      <w:r w:rsidRPr="00F9589A">
        <w:rPr>
          <w:rFonts w:ascii="Arial" w:eastAsia="Times New Roman" w:hAnsi="Arial" w:cs="Arial"/>
          <w:b/>
        </w:rPr>
        <w:t>West Virginia State University Research and Development Corporation is an Equal Opportunity/Affirmative Action institution that does not discriminate on the basis of race, color, religion, sex, national origin, disability or veteran status in any of its programs or activities.</w:t>
      </w:r>
    </w:p>
    <w:p w:rsidR="00F9589A" w:rsidRPr="00F9589A" w:rsidRDefault="00F9589A" w:rsidP="00F9589A">
      <w:pPr>
        <w:widowControl w:val="0"/>
        <w:autoSpaceDE w:val="0"/>
        <w:autoSpaceDN w:val="0"/>
        <w:spacing w:after="0" w:line="240" w:lineRule="auto"/>
        <w:ind w:right="95"/>
        <w:rPr>
          <w:rFonts w:ascii="Arial" w:eastAsia="Times New Roman" w:hAnsi="Arial" w:cs="Arial"/>
          <w:b/>
        </w:rPr>
      </w:pPr>
    </w:p>
    <w:p w:rsidR="00950DF8" w:rsidRPr="00F9589A" w:rsidRDefault="00950DF8" w:rsidP="00950DF8">
      <w:pPr>
        <w:pStyle w:val="NormalWeb"/>
        <w:jc w:val="center"/>
        <w:rPr>
          <w:sz w:val="22"/>
          <w:szCs w:val="22"/>
        </w:rPr>
      </w:pPr>
    </w:p>
    <w:p w:rsidR="00871050" w:rsidRPr="00950DF8" w:rsidRDefault="00871050" w:rsidP="00871050">
      <w:pPr>
        <w:spacing w:after="150" w:line="340" w:lineRule="atLeast"/>
        <w:rPr>
          <w:rFonts w:ascii="Arial" w:eastAsia="Times New Roman" w:hAnsi="Arial" w:cs="Arial"/>
          <w:color w:val="333333"/>
        </w:rPr>
      </w:pPr>
    </w:p>
    <w:sectPr w:rsidR="00871050" w:rsidRPr="00950DF8" w:rsidSect="00F9589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50" w:rsidRDefault="002E5250" w:rsidP="00864BC4">
      <w:pPr>
        <w:spacing w:after="0" w:line="240" w:lineRule="auto"/>
      </w:pPr>
      <w:r>
        <w:separator/>
      </w:r>
    </w:p>
  </w:endnote>
  <w:endnote w:type="continuationSeparator" w:id="0">
    <w:p w:rsidR="002E5250" w:rsidRDefault="002E5250" w:rsidP="00864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50" w:rsidRDefault="002E5250" w:rsidP="00864BC4">
      <w:pPr>
        <w:spacing w:after="0" w:line="240" w:lineRule="auto"/>
      </w:pPr>
      <w:r>
        <w:separator/>
      </w:r>
    </w:p>
  </w:footnote>
  <w:footnote w:type="continuationSeparator" w:id="0">
    <w:p w:rsidR="002E5250" w:rsidRDefault="002E5250" w:rsidP="00864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BC4" w:rsidRDefault="00864BC4" w:rsidP="00864BC4">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89A" w:rsidRDefault="00F9589A" w:rsidP="00F9589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C29"/>
    <w:multiLevelType w:val="hybridMultilevel"/>
    <w:tmpl w:val="58485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E79DC"/>
    <w:multiLevelType w:val="hybridMultilevel"/>
    <w:tmpl w:val="39F85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C205A"/>
    <w:multiLevelType w:val="hybridMultilevel"/>
    <w:tmpl w:val="2FA067C4"/>
    <w:lvl w:ilvl="0" w:tplc="3FAE4828">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B862AE"/>
    <w:multiLevelType w:val="hybridMultilevel"/>
    <w:tmpl w:val="175C781A"/>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7A95D52"/>
    <w:multiLevelType w:val="hybridMultilevel"/>
    <w:tmpl w:val="F65E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C5716"/>
    <w:multiLevelType w:val="hybridMultilevel"/>
    <w:tmpl w:val="6816B398"/>
    <w:lvl w:ilvl="0" w:tplc="3FAE4828">
      <w:start w:val="1"/>
      <w:numFmt w:val="bullet"/>
      <w:lvlText w:val=""/>
      <w:lvlJc w:val="left"/>
      <w:pPr>
        <w:tabs>
          <w:tab w:val="num" w:pos="3960"/>
        </w:tabs>
        <w:ind w:left="3960" w:hanging="360"/>
      </w:pPr>
      <w:rPr>
        <w:rFonts w:ascii="Symbol" w:hAnsi="Symbol" w:cs="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start w:val="1"/>
      <w:numFmt w:val="bullet"/>
      <w:lvlText w:val=""/>
      <w:lvlJc w:val="left"/>
      <w:pPr>
        <w:tabs>
          <w:tab w:val="num" w:pos="5400"/>
        </w:tabs>
        <w:ind w:left="5400" w:hanging="360"/>
      </w:pPr>
      <w:rPr>
        <w:rFonts w:ascii="Wingdings" w:hAnsi="Wingdings" w:cs="Wingdings" w:hint="default"/>
      </w:rPr>
    </w:lvl>
    <w:lvl w:ilvl="3" w:tplc="04090001">
      <w:start w:val="1"/>
      <w:numFmt w:val="bullet"/>
      <w:lvlText w:val=""/>
      <w:lvlJc w:val="left"/>
      <w:pPr>
        <w:tabs>
          <w:tab w:val="num" w:pos="6120"/>
        </w:tabs>
        <w:ind w:left="6120" w:hanging="360"/>
      </w:pPr>
      <w:rPr>
        <w:rFonts w:ascii="Symbol" w:hAnsi="Symbol" w:cs="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start w:val="1"/>
      <w:numFmt w:val="bullet"/>
      <w:lvlText w:val=""/>
      <w:lvlJc w:val="left"/>
      <w:pPr>
        <w:tabs>
          <w:tab w:val="num" w:pos="7560"/>
        </w:tabs>
        <w:ind w:left="7560" w:hanging="360"/>
      </w:pPr>
      <w:rPr>
        <w:rFonts w:ascii="Wingdings" w:hAnsi="Wingdings" w:cs="Wingdings" w:hint="default"/>
      </w:rPr>
    </w:lvl>
    <w:lvl w:ilvl="6" w:tplc="04090001">
      <w:start w:val="1"/>
      <w:numFmt w:val="bullet"/>
      <w:lvlText w:val=""/>
      <w:lvlJc w:val="left"/>
      <w:pPr>
        <w:tabs>
          <w:tab w:val="num" w:pos="8280"/>
        </w:tabs>
        <w:ind w:left="8280" w:hanging="360"/>
      </w:pPr>
      <w:rPr>
        <w:rFonts w:ascii="Symbol" w:hAnsi="Symbol" w:cs="Symbol" w:hint="default"/>
      </w:rPr>
    </w:lvl>
    <w:lvl w:ilvl="7" w:tplc="04090003">
      <w:start w:val="1"/>
      <w:numFmt w:val="bullet"/>
      <w:lvlText w:val="o"/>
      <w:lvlJc w:val="left"/>
      <w:pPr>
        <w:tabs>
          <w:tab w:val="num" w:pos="9000"/>
        </w:tabs>
        <w:ind w:left="9000" w:hanging="360"/>
      </w:pPr>
      <w:rPr>
        <w:rFonts w:ascii="Courier New" w:hAnsi="Courier New" w:cs="Courier New" w:hint="default"/>
      </w:rPr>
    </w:lvl>
    <w:lvl w:ilvl="8" w:tplc="04090005">
      <w:start w:val="1"/>
      <w:numFmt w:val="bullet"/>
      <w:lvlText w:val=""/>
      <w:lvlJc w:val="left"/>
      <w:pPr>
        <w:tabs>
          <w:tab w:val="num" w:pos="9720"/>
        </w:tabs>
        <w:ind w:left="9720" w:hanging="360"/>
      </w:pPr>
      <w:rPr>
        <w:rFonts w:ascii="Wingdings" w:hAnsi="Wingdings" w:cs="Wingdings" w:hint="default"/>
      </w:rPr>
    </w:lvl>
  </w:abstractNum>
  <w:abstractNum w:abstractNumId="6" w15:restartNumberingAfterBreak="0">
    <w:nsid w:val="19B57553"/>
    <w:multiLevelType w:val="multilevel"/>
    <w:tmpl w:val="80E09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A6A9F"/>
    <w:multiLevelType w:val="multilevel"/>
    <w:tmpl w:val="580A0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618CB"/>
    <w:multiLevelType w:val="hybridMultilevel"/>
    <w:tmpl w:val="B6927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60293"/>
    <w:multiLevelType w:val="multilevel"/>
    <w:tmpl w:val="C1AC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016FE0"/>
    <w:multiLevelType w:val="multilevel"/>
    <w:tmpl w:val="82405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A40AF"/>
    <w:multiLevelType w:val="hybridMultilevel"/>
    <w:tmpl w:val="60C863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243C44"/>
    <w:multiLevelType w:val="hybridMultilevel"/>
    <w:tmpl w:val="7B529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01979"/>
    <w:multiLevelType w:val="multilevel"/>
    <w:tmpl w:val="E50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716563"/>
    <w:multiLevelType w:val="hybridMultilevel"/>
    <w:tmpl w:val="BF220A5C"/>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68EF5581"/>
    <w:multiLevelType w:val="hybridMultilevel"/>
    <w:tmpl w:val="E1F6363A"/>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CBB0D92"/>
    <w:multiLevelType w:val="hybridMultilevel"/>
    <w:tmpl w:val="8A86AC7C"/>
    <w:lvl w:ilvl="0" w:tplc="3FAE4828">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1"/>
  </w:num>
  <w:num w:numId="3">
    <w:abstractNumId w:val="7"/>
  </w:num>
  <w:num w:numId="4">
    <w:abstractNumId w:val="13"/>
  </w:num>
  <w:num w:numId="5">
    <w:abstractNumId w:val="9"/>
  </w:num>
  <w:num w:numId="6">
    <w:abstractNumId w:val="4"/>
  </w:num>
  <w:num w:numId="7">
    <w:abstractNumId w:val="11"/>
  </w:num>
  <w:num w:numId="8">
    <w:abstractNumId w:val="8"/>
  </w:num>
  <w:num w:numId="9">
    <w:abstractNumId w:val="0"/>
  </w:num>
  <w:num w:numId="10">
    <w:abstractNumId w:val="12"/>
  </w:num>
  <w:num w:numId="11">
    <w:abstractNumId w:val="10"/>
  </w:num>
  <w:num w:numId="12">
    <w:abstractNumId w:val="14"/>
  </w:num>
  <w:num w:numId="13">
    <w:abstractNumId w:val="15"/>
  </w:num>
  <w:num w:numId="14">
    <w:abstractNumId w:val="3"/>
  </w:num>
  <w:num w:numId="15">
    <w:abstractNumId w:val="1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0C"/>
    <w:rsid w:val="000E4F75"/>
    <w:rsid w:val="000F516E"/>
    <w:rsid w:val="001677A1"/>
    <w:rsid w:val="00204ED4"/>
    <w:rsid w:val="002E5250"/>
    <w:rsid w:val="002F71B6"/>
    <w:rsid w:val="00390404"/>
    <w:rsid w:val="003D4EC1"/>
    <w:rsid w:val="003E6F54"/>
    <w:rsid w:val="003F4E5E"/>
    <w:rsid w:val="004375B0"/>
    <w:rsid w:val="0045711C"/>
    <w:rsid w:val="00503A7A"/>
    <w:rsid w:val="005539EC"/>
    <w:rsid w:val="00620F78"/>
    <w:rsid w:val="00624530"/>
    <w:rsid w:val="006A2CD4"/>
    <w:rsid w:val="006C05BC"/>
    <w:rsid w:val="006E26E3"/>
    <w:rsid w:val="00821F1A"/>
    <w:rsid w:val="00864BC4"/>
    <w:rsid w:val="00871050"/>
    <w:rsid w:val="008A5459"/>
    <w:rsid w:val="00912DC9"/>
    <w:rsid w:val="00950DF8"/>
    <w:rsid w:val="00991354"/>
    <w:rsid w:val="00993B01"/>
    <w:rsid w:val="009E3A86"/>
    <w:rsid w:val="00AA66BD"/>
    <w:rsid w:val="00B230F3"/>
    <w:rsid w:val="00B80DA4"/>
    <w:rsid w:val="00BB561C"/>
    <w:rsid w:val="00C675D3"/>
    <w:rsid w:val="00C81469"/>
    <w:rsid w:val="00C873C8"/>
    <w:rsid w:val="00CC72CA"/>
    <w:rsid w:val="00D64C2E"/>
    <w:rsid w:val="00E565EE"/>
    <w:rsid w:val="00E8760C"/>
    <w:rsid w:val="00F001E8"/>
    <w:rsid w:val="00F331C2"/>
    <w:rsid w:val="00F9589A"/>
    <w:rsid w:val="00F95F6A"/>
    <w:rsid w:val="00FA6C53"/>
    <w:rsid w:val="00FF017C"/>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BB4F"/>
  <w15:docId w15:val="{88222E3A-D364-4CFB-B19E-3B05C997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8760C"/>
    <w:pPr>
      <w:spacing w:before="100" w:beforeAutospacing="1" w:after="100" w:afterAutospacing="1" w:line="240" w:lineRule="auto"/>
      <w:outlineLvl w:val="2"/>
    </w:pPr>
    <w:rPr>
      <w:rFonts w:ascii="Arial" w:eastAsia="Times New Roman"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60C"/>
    <w:rPr>
      <w:rFonts w:ascii="Arial" w:eastAsia="Times New Roman" w:hAnsi="Arial" w:cs="Arial"/>
      <w:b/>
      <w:bCs/>
      <w:sz w:val="30"/>
      <w:szCs w:val="30"/>
    </w:rPr>
  </w:style>
  <w:style w:type="paragraph" w:styleId="NormalWeb">
    <w:name w:val="Normal (Web)"/>
    <w:basedOn w:val="Normal"/>
    <w:uiPriority w:val="99"/>
    <w:unhideWhenUsed/>
    <w:rsid w:val="00E8760C"/>
    <w:pPr>
      <w:shd w:val="clear" w:color="auto" w:fill="FFFFFF"/>
      <w:spacing w:before="100" w:beforeAutospacing="1" w:after="100" w:afterAutospacing="1" w:line="240" w:lineRule="auto"/>
    </w:pPr>
    <w:rPr>
      <w:rFonts w:ascii="Arial" w:eastAsia="Times New Roman" w:hAnsi="Arial" w:cs="Arial"/>
      <w:color w:val="000000"/>
      <w:sz w:val="24"/>
      <w:szCs w:val="24"/>
    </w:rPr>
  </w:style>
  <w:style w:type="paragraph" w:customStyle="1" w:styleId="indent">
    <w:name w:val="indent"/>
    <w:basedOn w:val="Normal"/>
    <w:rsid w:val="00E8760C"/>
    <w:pPr>
      <w:shd w:val="clear" w:color="auto" w:fill="FFFFFF"/>
      <w:spacing w:before="100" w:beforeAutospacing="1" w:after="100" w:afterAutospacing="1" w:line="240" w:lineRule="auto"/>
      <w:ind w:left="720" w:right="720"/>
    </w:pPr>
    <w:rPr>
      <w:rFonts w:ascii="Arial" w:eastAsia="Times New Roman" w:hAnsi="Arial" w:cs="Arial"/>
      <w:color w:val="000000"/>
      <w:sz w:val="24"/>
      <w:szCs w:val="24"/>
    </w:rPr>
  </w:style>
  <w:style w:type="paragraph" w:customStyle="1" w:styleId="rt">
    <w:name w:val="rt"/>
    <w:basedOn w:val="Normal"/>
    <w:rsid w:val="00E8760C"/>
    <w:pPr>
      <w:shd w:val="clear" w:color="auto" w:fill="FFFFFF"/>
      <w:spacing w:before="100" w:beforeAutospacing="1" w:after="100" w:afterAutospacing="1" w:line="240" w:lineRule="auto"/>
      <w:jc w:val="right"/>
    </w:pPr>
    <w:rPr>
      <w:rFonts w:ascii="Arial" w:eastAsia="Times New Roman" w:hAnsi="Arial" w:cs="Arial"/>
      <w:color w:val="000000"/>
      <w:sz w:val="24"/>
      <w:szCs w:val="24"/>
    </w:rPr>
  </w:style>
  <w:style w:type="paragraph" w:styleId="NoSpacing">
    <w:name w:val="No Spacing"/>
    <w:uiPriority w:val="1"/>
    <w:qFormat/>
    <w:rsid w:val="00871050"/>
    <w:pPr>
      <w:spacing w:after="0" w:line="240" w:lineRule="auto"/>
    </w:pPr>
    <w:rPr>
      <w:rFonts w:ascii="Calibri" w:eastAsia="Calibri" w:hAnsi="Calibri" w:cs="Times New Roman"/>
    </w:rPr>
  </w:style>
  <w:style w:type="paragraph" w:styleId="ListParagraph">
    <w:name w:val="List Paragraph"/>
    <w:basedOn w:val="Normal"/>
    <w:uiPriority w:val="34"/>
    <w:qFormat/>
    <w:rsid w:val="00871050"/>
    <w:pPr>
      <w:ind w:left="720"/>
      <w:contextualSpacing/>
    </w:pPr>
  </w:style>
  <w:style w:type="paragraph" w:styleId="BalloonText">
    <w:name w:val="Balloon Text"/>
    <w:basedOn w:val="Normal"/>
    <w:link w:val="BalloonTextChar"/>
    <w:uiPriority w:val="99"/>
    <w:semiHidden/>
    <w:unhideWhenUsed/>
    <w:rsid w:val="008A5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59"/>
    <w:rPr>
      <w:rFonts w:ascii="Segoe UI" w:hAnsi="Segoe UI" w:cs="Segoe UI"/>
      <w:sz w:val="18"/>
      <w:szCs w:val="18"/>
    </w:rPr>
  </w:style>
  <w:style w:type="paragraph" w:customStyle="1" w:styleId="p1">
    <w:name w:val="p1"/>
    <w:basedOn w:val="Normal"/>
    <w:rsid w:val="004375B0"/>
    <w:pPr>
      <w:spacing w:after="0" w:line="240" w:lineRule="auto"/>
    </w:pPr>
    <w:rPr>
      <w:rFonts w:ascii="Helvetica" w:hAnsi="Helvetica" w:cs="Times New Roman"/>
      <w:color w:val="333333"/>
      <w:sz w:val="24"/>
      <w:szCs w:val="24"/>
    </w:rPr>
  </w:style>
  <w:style w:type="character" w:customStyle="1" w:styleId="s1">
    <w:name w:val="s1"/>
    <w:basedOn w:val="DefaultParagraphFont"/>
    <w:rsid w:val="004375B0"/>
  </w:style>
  <w:style w:type="paragraph" w:styleId="Header">
    <w:name w:val="header"/>
    <w:basedOn w:val="Normal"/>
    <w:link w:val="HeaderChar"/>
    <w:uiPriority w:val="99"/>
    <w:unhideWhenUsed/>
    <w:rsid w:val="00864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BC4"/>
  </w:style>
  <w:style w:type="paragraph" w:styleId="Footer">
    <w:name w:val="footer"/>
    <w:basedOn w:val="Normal"/>
    <w:link w:val="FooterChar"/>
    <w:uiPriority w:val="99"/>
    <w:unhideWhenUsed/>
    <w:rsid w:val="00864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BC4"/>
  </w:style>
  <w:style w:type="character" w:styleId="Hyperlink">
    <w:name w:val="Hyperlink"/>
    <w:basedOn w:val="DefaultParagraphFont"/>
    <w:uiPriority w:val="99"/>
    <w:unhideWhenUsed/>
    <w:rsid w:val="00F95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4487">
      <w:bodyDiv w:val="1"/>
      <w:marLeft w:val="0"/>
      <w:marRight w:val="0"/>
      <w:marTop w:val="0"/>
      <w:marBottom w:val="0"/>
      <w:divBdr>
        <w:top w:val="none" w:sz="0" w:space="0" w:color="auto"/>
        <w:left w:val="none" w:sz="0" w:space="0" w:color="auto"/>
        <w:bottom w:val="none" w:sz="0" w:space="0" w:color="auto"/>
        <w:right w:val="none" w:sz="0" w:space="0" w:color="auto"/>
      </w:divBdr>
    </w:div>
    <w:div w:id="1001003688">
      <w:bodyDiv w:val="1"/>
      <w:marLeft w:val="0"/>
      <w:marRight w:val="0"/>
      <w:marTop w:val="0"/>
      <w:marBottom w:val="0"/>
      <w:divBdr>
        <w:top w:val="none" w:sz="0" w:space="0" w:color="auto"/>
        <w:left w:val="none" w:sz="0" w:space="0" w:color="auto"/>
        <w:bottom w:val="none" w:sz="0" w:space="0" w:color="auto"/>
        <w:right w:val="none" w:sz="0" w:space="0" w:color="auto"/>
      </w:divBdr>
    </w:div>
    <w:div w:id="1097096103">
      <w:bodyDiv w:val="1"/>
      <w:marLeft w:val="0"/>
      <w:marRight w:val="0"/>
      <w:marTop w:val="0"/>
      <w:marBottom w:val="0"/>
      <w:divBdr>
        <w:top w:val="none" w:sz="0" w:space="0" w:color="auto"/>
        <w:left w:val="none" w:sz="0" w:space="0" w:color="auto"/>
        <w:bottom w:val="none" w:sz="0" w:space="0" w:color="auto"/>
        <w:right w:val="none" w:sz="0" w:space="0" w:color="auto"/>
      </w:divBdr>
    </w:div>
    <w:div w:id="20348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stin.Cherry@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C687-C192-46BF-9001-9292C711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Dillard</dc:creator>
  <cp:lastModifiedBy>Carla Boggess</cp:lastModifiedBy>
  <cp:revision>2</cp:revision>
  <cp:lastPrinted>2017-07-07T12:48:00Z</cp:lastPrinted>
  <dcterms:created xsi:type="dcterms:W3CDTF">2019-07-09T13:17:00Z</dcterms:created>
  <dcterms:modified xsi:type="dcterms:W3CDTF">2019-07-09T13:17:00Z</dcterms:modified>
</cp:coreProperties>
</file>